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0C" w:rsidRDefault="00BF3596">
      <w:r>
        <w:rPr>
          <w:noProof/>
          <w:lang w:val="en-US"/>
        </w:rPr>
        <w:drawing>
          <wp:inline distT="0" distB="0" distL="0" distR="0">
            <wp:extent cx="5665581" cy="1296000"/>
            <wp:effectExtent l="0" t="0" r="0" b="0"/>
            <wp:docPr id="5571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8067" name="Picture 557180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581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96" w:rsidRDefault="00BF3596"/>
    <w:p w:rsidR="00BF3596" w:rsidRDefault="00380C70" w:rsidP="00BF35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Tech Talk</w:t>
      </w:r>
    </w:p>
    <w:p w:rsidR="00BF3596" w:rsidRDefault="00BF3596" w:rsidP="00BF35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On</w:t>
      </w:r>
    </w:p>
    <w:p w:rsidR="00BF3596" w:rsidRDefault="00BF3596" w:rsidP="00BF35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Microwave </w:t>
      </w:r>
      <w:r w:rsidR="00380C70">
        <w:rPr>
          <w:rFonts w:ascii="Times New Roman" w:hAnsi="Times New Roman" w:cs="Times New Roman"/>
          <w:b/>
          <w:bCs/>
          <w:sz w:val="28"/>
          <w:szCs w:val="28"/>
        </w:rPr>
        <w:t>Filter Design</w:t>
      </w:r>
    </w:p>
    <w:p w:rsidR="00BF3596" w:rsidRDefault="00BF3596" w:rsidP="00BF35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184">
        <w:rPr>
          <w:rFonts w:ascii="Times New Roman" w:hAnsi="Times New Roman" w:cs="Times New Roman"/>
          <w:b/>
          <w:bCs/>
          <w:sz w:val="28"/>
          <w:szCs w:val="28"/>
          <w:u w:val="single"/>
        </w:rPr>
        <w:t>MTTS OFFICE BEARERS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Shalini P – Chair person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Amritha Varshini M – Vice Chair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Harsha K – secretary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Selvakarthick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 – web Master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Sajesh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Narayanan R – Treasurer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596" w:rsidRDefault="00BF3596" w:rsidP="00BF35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184">
        <w:rPr>
          <w:rFonts w:ascii="Times New Roman" w:hAnsi="Times New Roman" w:cs="Times New Roman"/>
          <w:b/>
          <w:bCs/>
          <w:sz w:val="28"/>
          <w:szCs w:val="28"/>
          <w:u w:val="single"/>
        </w:rPr>
        <w:t>Coordinators</w:t>
      </w:r>
    </w:p>
    <w:p w:rsidR="00BF3596" w:rsidRDefault="00BF3596" w:rsidP="00BF3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184">
        <w:rPr>
          <w:rFonts w:ascii="Times New Roman" w:hAnsi="Times New Roman" w:cs="Times New Roman"/>
          <w:sz w:val="28"/>
          <w:szCs w:val="28"/>
        </w:rPr>
        <w:t>Ms. V. Remya, IEEE SEC MTT-S Chapter Advisor</w:t>
      </w:r>
    </w:p>
    <w:p w:rsidR="00BF3596" w:rsidRDefault="00BF3596" w:rsidP="00BF3596">
      <w:pPr>
        <w:rPr>
          <w:rFonts w:ascii="Times New Roman" w:hAnsi="Times New Roman" w:cs="Times New Roman"/>
          <w:sz w:val="28"/>
          <w:szCs w:val="28"/>
        </w:rPr>
      </w:pPr>
    </w:p>
    <w:p w:rsidR="00BF3596" w:rsidRDefault="00BF3596" w:rsidP="00BF3596">
      <w:pPr>
        <w:rPr>
          <w:rFonts w:ascii="Times New Roman" w:hAnsi="Times New Roman" w:cs="Times New Roman"/>
          <w:sz w:val="28"/>
          <w:szCs w:val="28"/>
        </w:rPr>
      </w:pPr>
    </w:p>
    <w:p w:rsidR="00BF3596" w:rsidRDefault="00BF3596" w:rsidP="00BF3596">
      <w:pPr>
        <w:rPr>
          <w:rFonts w:ascii="Times New Roman" w:hAnsi="Times New Roman" w:cs="Times New Roman"/>
          <w:sz w:val="28"/>
          <w:szCs w:val="28"/>
        </w:rPr>
      </w:pPr>
    </w:p>
    <w:p w:rsidR="00BD73F8" w:rsidRDefault="00BF3596" w:rsidP="00BF35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7184">
        <w:rPr>
          <w:rFonts w:ascii="Times New Roman" w:hAnsi="Times New Roman" w:cs="Times New Roman"/>
          <w:b/>
          <w:bCs/>
          <w:sz w:val="28"/>
          <w:szCs w:val="28"/>
        </w:rPr>
        <w:t>Date:1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4718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47184">
        <w:rPr>
          <w:rFonts w:ascii="Times New Roman" w:hAnsi="Times New Roman" w:cs="Times New Roman"/>
          <w:b/>
          <w:bCs/>
          <w:sz w:val="28"/>
          <w:szCs w:val="28"/>
        </w:rPr>
        <w:t>.23</w:t>
      </w:r>
      <w:r w:rsidRPr="003471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73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73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73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73F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Timing: 12.00pm – 2.00pm</w:t>
      </w:r>
    </w:p>
    <w:p w:rsidR="00BF3596" w:rsidRDefault="00BF3596" w:rsidP="00BF35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Platform: Online</w:t>
      </w:r>
    </w:p>
    <w:p w:rsidR="00BF3596" w:rsidRDefault="00BF3596" w:rsidP="00BF3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3596" w:rsidRDefault="00BF35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3596" w:rsidRDefault="00BF3596" w:rsidP="00BF3596">
      <w:r>
        <w:rPr>
          <w:noProof/>
          <w:lang w:val="en-US"/>
        </w:rPr>
        <w:lastRenderedPageBreak/>
        <w:drawing>
          <wp:inline distT="0" distB="0" distL="0" distR="0">
            <wp:extent cx="5731510" cy="7745095"/>
            <wp:effectExtent l="0" t="0" r="2540" b="8255"/>
            <wp:docPr id="138733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596" w:rsidRDefault="00BF3596" w:rsidP="00BF3596"/>
    <w:p w:rsidR="00BF3596" w:rsidRDefault="00BF3596">
      <w:r>
        <w:br w:type="page"/>
      </w:r>
    </w:p>
    <w:p w:rsidR="00874923" w:rsidRDefault="00BF3596" w:rsidP="00874923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 w:rsidRPr="00BF3596">
        <w:rPr>
          <w:rFonts w:ascii="Times New Roman" w:hAnsi="Times New Roman" w:cs="Times New Roman"/>
          <w:b/>
          <w:bCs/>
          <w:sz w:val="28"/>
          <w:szCs w:val="28"/>
        </w:rPr>
        <w:t>Tech Talk on</w:t>
      </w:r>
      <w:r w:rsidR="00380C7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BF3596">
        <w:rPr>
          <w:rFonts w:ascii="Times New Roman" w:hAnsi="Times New Roman" w:cs="Times New Roman"/>
          <w:b/>
          <w:bCs/>
          <w:sz w:val="28"/>
          <w:szCs w:val="28"/>
        </w:rPr>
        <w:t>Microwave Filter</w:t>
      </w:r>
      <w:r w:rsidR="00380C70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Pr="00BF359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80C70">
        <w:rPr>
          <w:rFonts w:ascii="Times New Roman" w:hAnsi="Times New Roman" w:cs="Times New Roman"/>
          <w:b/>
          <w:bCs/>
          <w:sz w:val="28"/>
          <w:szCs w:val="28"/>
        </w:rPr>
        <w:t>ign</w:t>
      </w:r>
      <w:r w:rsidRPr="00BF359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BF3596" w:rsidRPr="00322CC0" w:rsidRDefault="00BF3596" w:rsidP="00874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C0">
        <w:rPr>
          <w:rFonts w:ascii="Times New Roman" w:hAnsi="Times New Roman" w:cs="Times New Roman"/>
          <w:sz w:val="28"/>
          <w:szCs w:val="28"/>
        </w:rPr>
        <w:t xml:space="preserve">A </w:t>
      </w:r>
      <w:r w:rsidR="00380C70">
        <w:rPr>
          <w:rFonts w:ascii="Times New Roman" w:hAnsi="Times New Roman" w:cs="Times New Roman"/>
          <w:sz w:val="28"/>
          <w:szCs w:val="28"/>
        </w:rPr>
        <w:t>tech talk on “M</w:t>
      </w:r>
      <w:r>
        <w:rPr>
          <w:rFonts w:ascii="Times New Roman" w:hAnsi="Times New Roman" w:cs="Times New Roman"/>
          <w:sz w:val="28"/>
          <w:szCs w:val="28"/>
        </w:rPr>
        <w:t>icrowave Filter</w:t>
      </w:r>
      <w:r w:rsidR="00380C70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>s</w:t>
      </w:r>
      <w:r w:rsidR="00380C70">
        <w:rPr>
          <w:rFonts w:ascii="Times New Roman" w:hAnsi="Times New Roman" w:cs="Times New Roman"/>
          <w:sz w:val="28"/>
          <w:szCs w:val="28"/>
        </w:rPr>
        <w:t>ign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Pr="00322CC0">
        <w:rPr>
          <w:rFonts w:ascii="Times New Roman" w:hAnsi="Times New Roman" w:cs="Times New Roman"/>
          <w:sz w:val="28"/>
          <w:szCs w:val="28"/>
        </w:rPr>
        <w:t>was organized by IEEE</w:t>
      </w:r>
      <w:r w:rsidR="00380C70">
        <w:rPr>
          <w:rFonts w:ascii="Times New Roman" w:hAnsi="Times New Roman" w:cs="Times New Roman"/>
          <w:sz w:val="28"/>
          <w:szCs w:val="28"/>
        </w:rPr>
        <w:t xml:space="preserve"> </w:t>
      </w:r>
      <w:r w:rsidRPr="00322CC0">
        <w:rPr>
          <w:rFonts w:ascii="Times New Roman" w:hAnsi="Times New Roman" w:cs="Times New Roman"/>
          <w:sz w:val="28"/>
          <w:szCs w:val="28"/>
        </w:rPr>
        <w:t>Microwave Theory and Techniques Society</w:t>
      </w:r>
      <w:r w:rsidR="00BD73F8">
        <w:rPr>
          <w:rFonts w:ascii="Times New Roman" w:hAnsi="Times New Roman" w:cs="Times New Roman"/>
          <w:sz w:val="28"/>
          <w:szCs w:val="28"/>
        </w:rPr>
        <w:t xml:space="preserve">, </w:t>
      </w:r>
      <w:r w:rsidR="00874923">
        <w:rPr>
          <w:rFonts w:ascii="Times New Roman" w:hAnsi="Times New Roman" w:cs="Times New Roman"/>
          <w:sz w:val="28"/>
          <w:szCs w:val="28"/>
        </w:rPr>
        <w:t>Antennas and Propagation Society</w:t>
      </w:r>
      <w:r w:rsidR="00BD73F8">
        <w:rPr>
          <w:rFonts w:ascii="Times New Roman" w:hAnsi="Times New Roman" w:cs="Times New Roman"/>
          <w:sz w:val="28"/>
          <w:szCs w:val="28"/>
        </w:rPr>
        <w:t xml:space="preserve"> SBin association with Department of Electronics and Communication </w:t>
      </w:r>
      <w:r w:rsidRPr="00322CC0">
        <w:rPr>
          <w:rFonts w:ascii="Times New Roman" w:hAnsi="Times New Roman" w:cs="Times New Roman"/>
          <w:sz w:val="28"/>
          <w:szCs w:val="28"/>
        </w:rPr>
        <w:t xml:space="preserve">of Sri Sairam Engineering College. The event took place </w:t>
      </w:r>
      <w:r w:rsidR="00874923">
        <w:rPr>
          <w:rFonts w:ascii="Times New Roman" w:hAnsi="Times New Roman" w:cs="Times New Roman"/>
          <w:sz w:val="28"/>
          <w:szCs w:val="28"/>
        </w:rPr>
        <w:t>in Virtual Platform through Zoom meet.</w:t>
      </w:r>
    </w:p>
    <w:p w:rsidR="00BF3596" w:rsidRDefault="00874923" w:rsidP="00380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tech talk was given by Dr. V. Lingusamy, Manager, research and development,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Rakutan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Mobiles, </w:t>
      </w:r>
      <w:r w:rsidR="00221DE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angalore. His experience and contributions in antenna design and communication systems have made him the best choice to give a webinar on this particular topic.</w:t>
      </w:r>
    </w:p>
    <w:p w:rsidR="00874923" w:rsidRDefault="00874923" w:rsidP="00874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Welcome address was given by Dr. S. Brindha</w:t>
      </w:r>
      <w:r w:rsidR="00221DED">
        <w:rPr>
          <w:rFonts w:ascii="Times New Roman" w:hAnsi="Times New Roman" w:cs="Times New Roman"/>
          <w:sz w:val="28"/>
          <w:szCs w:val="28"/>
        </w:rPr>
        <w:t>, Vice chairman of IEEE, SB, Madras chapter.</w:t>
      </w:r>
    </w:p>
    <w:p w:rsidR="00874923" w:rsidRDefault="00874923" w:rsidP="00380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were highly benefitted on this tech</w:t>
      </w:r>
      <w:r w:rsidR="00221DED">
        <w:rPr>
          <w:rFonts w:ascii="Times New Roman" w:hAnsi="Times New Roman" w:cs="Times New Roman"/>
          <w:sz w:val="28"/>
          <w:szCs w:val="28"/>
        </w:rPr>
        <w:t xml:space="preserve"> talk</w:t>
      </w:r>
      <w:r w:rsidR="00BD73F8">
        <w:rPr>
          <w:rFonts w:ascii="Times New Roman" w:hAnsi="Times New Roman" w:cs="Times New Roman"/>
          <w:sz w:val="28"/>
          <w:szCs w:val="28"/>
        </w:rPr>
        <w:t>, especially for IV year ECE Students which was mandatory for them</w:t>
      </w:r>
      <w:r>
        <w:rPr>
          <w:rFonts w:ascii="Times New Roman" w:hAnsi="Times New Roman" w:cs="Times New Roman"/>
          <w:sz w:val="28"/>
          <w:szCs w:val="28"/>
        </w:rPr>
        <w:t xml:space="preserve"> and it has been a wonderful exposure for</w:t>
      </w:r>
      <w:r w:rsidR="00221DED">
        <w:rPr>
          <w:rFonts w:ascii="Times New Roman" w:hAnsi="Times New Roman" w:cs="Times New Roman"/>
          <w:sz w:val="28"/>
          <w:szCs w:val="28"/>
        </w:rPr>
        <w:t xml:space="preserve"> every student who </w:t>
      </w:r>
      <w:proofErr w:type="gramStart"/>
      <w:r w:rsidR="00221DED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="00221DED">
        <w:rPr>
          <w:rFonts w:ascii="Times New Roman" w:hAnsi="Times New Roman" w:cs="Times New Roman"/>
          <w:sz w:val="28"/>
          <w:szCs w:val="28"/>
        </w:rPr>
        <w:t xml:space="preserve"> given their participation in the meet.</w:t>
      </w:r>
    </w:p>
    <w:p w:rsidR="00221DED" w:rsidRDefault="00221DED" w:rsidP="00874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1510" cy="3695700"/>
            <wp:effectExtent l="19050" t="0" r="2540" b="0"/>
            <wp:docPr id="89860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ED" w:rsidRDefault="00221DED" w:rsidP="00BD73F8">
      <w:pPr>
        <w:spacing w:after="19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1510" cy="3416300"/>
            <wp:effectExtent l="0" t="0" r="2540" b="0"/>
            <wp:docPr id="20633690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ED" w:rsidRDefault="00221DED" w:rsidP="00874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1510" cy="3116580"/>
            <wp:effectExtent l="0" t="0" r="2540" b="7620"/>
            <wp:docPr id="750992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ED" w:rsidRDefault="00221DED" w:rsidP="00874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1510" cy="292760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ED" w:rsidRDefault="00221DED" w:rsidP="00246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event was conducted in an efficient manner straight for 2 hours and </w:t>
      </w:r>
      <w:r w:rsidR="00246971">
        <w:rPr>
          <w:rFonts w:ascii="Times New Roman" w:hAnsi="Times New Roman" w:cs="Times New Roman"/>
          <w:sz w:val="28"/>
          <w:szCs w:val="28"/>
        </w:rPr>
        <w:t xml:space="preserve">around </w:t>
      </w:r>
      <w:r w:rsidR="00927D8B">
        <w:rPr>
          <w:rFonts w:ascii="Times New Roman" w:hAnsi="Times New Roman" w:cs="Times New Roman"/>
          <w:sz w:val="28"/>
          <w:szCs w:val="28"/>
        </w:rPr>
        <w:t>100</w:t>
      </w:r>
      <w:r w:rsidR="00246971">
        <w:rPr>
          <w:rFonts w:ascii="Times New Roman" w:hAnsi="Times New Roman" w:cs="Times New Roman"/>
          <w:sz w:val="28"/>
          <w:szCs w:val="28"/>
        </w:rPr>
        <w:t xml:space="preserve"> students got benefited. E</w:t>
      </w:r>
      <w:r>
        <w:rPr>
          <w:rFonts w:ascii="Times New Roman" w:hAnsi="Times New Roman" w:cs="Times New Roman"/>
          <w:sz w:val="28"/>
          <w:szCs w:val="28"/>
        </w:rPr>
        <w:t xml:space="preserve">ach and every student who took participation in the event </w:t>
      </w:r>
      <w:r w:rsidR="00246971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given E-certificate to appreciate their participation.</w:t>
      </w:r>
    </w:p>
    <w:p w:rsidR="00221DED" w:rsidRPr="00874923" w:rsidRDefault="00221DED" w:rsidP="00874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1510" cy="4048125"/>
            <wp:effectExtent l="0" t="0" r="2540" b="9525"/>
            <wp:docPr id="15849241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DED" w:rsidRPr="00874923" w:rsidSect="00361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3596"/>
    <w:rsid w:val="00221DED"/>
    <w:rsid w:val="00246971"/>
    <w:rsid w:val="00361696"/>
    <w:rsid w:val="00380C70"/>
    <w:rsid w:val="005B7AA8"/>
    <w:rsid w:val="007E6036"/>
    <w:rsid w:val="00874923"/>
    <w:rsid w:val="00927D8B"/>
    <w:rsid w:val="009E5D0C"/>
    <w:rsid w:val="00BD73F8"/>
    <w:rsid w:val="00BF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harsha26042004@gmail.com</dc:creator>
  <cp:lastModifiedBy>Admin</cp:lastModifiedBy>
  <cp:revision>3</cp:revision>
  <dcterms:created xsi:type="dcterms:W3CDTF">2023-11-30T17:13:00Z</dcterms:created>
  <dcterms:modified xsi:type="dcterms:W3CDTF">2023-11-30T17:22:00Z</dcterms:modified>
</cp:coreProperties>
</file>