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D46" w:rsidRPr="001213AB" w:rsidRDefault="00D10C4D" w:rsidP="00D10C4D">
      <w:pPr>
        <w:tabs>
          <w:tab w:val="center" w:pos="5400"/>
          <w:tab w:val="left" w:pos="7601"/>
        </w:tabs>
        <w:rPr>
          <w:rFonts w:asciiTheme="minorHAnsi" w:hAnsiTheme="minorHAnsi" w:cstheme="minorHAnsi"/>
          <w:b/>
          <w:bCs/>
          <w:sz w:val="22"/>
          <w:szCs w:val="22"/>
        </w:rPr>
      </w:pPr>
      <w:r w:rsidRPr="001213AB">
        <w:rPr>
          <w:rFonts w:asciiTheme="minorHAnsi" w:hAnsiTheme="minorHAnsi" w:cstheme="minorHAnsi"/>
          <w:b/>
          <w:bCs/>
          <w:sz w:val="22"/>
          <w:szCs w:val="22"/>
        </w:rPr>
        <w:tab/>
      </w:r>
      <w:r w:rsidR="001335D9" w:rsidRPr="001213AB">
        <w:rPr>
          <w:rFonts w:asciiTheme="minorHAnsi" w:hAnsiTheme="minorHAnsi" w:cstheme="minorHAnsi"/>
          <w:noProof/>
          <w:color w:val="000000"/>
          <w:sz w:val="22"/>
          <w:szCs w:val="22"/>
        </w:rPr>
        <w:drawing>
          <wp:inline distT="0" distB="0" distL="0" distR="0">
            <wp:extent cx="1066800"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6800" cy="390525"/>
                    </a:xfrm>
                    <a:prstGeom prst="rect">
                      <a:avLst/>
                    </a:prstGeom>
                    <a:solidFill>
                      <a:srgbClr val="FFFFFF">
                        <a:alpha val="0"/>
                      </a:srgbClr>
                    </a:solidFill>
                    <a:ln>
                      <a:noFill/>
                    </a:ln>
                  </pic:spPr>
                </pic:pic>
              </a:graphicData>
            </a:graphic>
          </wp:inline>
        </w:drawing>
      </w:r>
      <w:r w:rsidR="001335D9" w:rsidRPr="001213AB">
        <w:rPr>
          <w:rFonts w:asciiTheme="minorHAnsi" w:hAnsiTheme="minorHAnsi" w:cstheme="minorHAnsi"/>
          <w:b/>
          <w:bCs/>
          <w:sz w:val="22"/>
          <w:szCs w:val="22"/>
        </w:rPr>
        <w:t xml:space="preserve"> </w:t>
      </w:r>
      <w:r w:rsidRPr="001213AB">
        <w:rPr>
          <w:rFonts w:asciiTheme="minorHAnsi" w:hAnsiTheme="minorHAnsi" w:cstheme="minorHAnsi"/>
          <w:b/>
          <w:bCs/>
          <w:sz w:val="22"/>
          <w:szCs w:val="22"/>
        </w:rPr>
        <w:tab/>
      </w:r>
    </w:p>
    <w:p w:rsidR="001335D9" w:rsidRPr="001213AB" w:rsidRDefault="001335D9" w:rsidP="00DA473C">
      <w:pPr>
        <w:jc w:val="center"/>
        <w:rPr>
          <w:rFonts w:asciiTheme="minorHAnsi" w:hAnsiTheme="minorHAnsi" w:cstheme="minorHAnsi"/>
          <w:b/>
          <w:bCs/>
          <w:sz w:val="20"/>
          <w:szCs w:val="20"/>
        </w:rPr>
      </w:pPr>
      <w:r w:rsidRPr="001213AB">
        <w:rPr>
          <w:rFonts w:asciiTheme="minorHAnsi" w:hAnsiTheme="minorHAnsi" w:cstheme="minorHAnsi"/>
          <w:b/>
          <w:bCs/>
          <w:sz w:val="20"/>
          <w:szCs w:val="20"/>
        </w:rPr>
        <w:t>Northern Virginia Section</w:t>
      </w:r>
      <w:r w:rsidR="004B660B" w:rsidRPr="001213AB">
        <w:rPr>
          <w:rFonts w:asciiTheme="minorHAnsi" w:hAnsiTheme="minorHAnsi" w:cstheme="minorHAnsi"/>
          <w:b/>
          <w:bCs/>
          <w:sz w:val="20"/>
          <w:szCs w:val="20"/>
        </w:rPr>
        <w:t xml:space="preserve"> </w:t>
      </w:r>
      <w:r w:rsidR="004B660B" w:rsidRPr="001213AB">
        <w:rPr>
          <w:rFonts w:asciiTheme="minorHAnsi" w:hAnsiTheme="minorHAnsi" w:cstheme="minorHAnsi"/>
          <w:b/>
          <w:bCs/>
          <w:color w:val="0070C0"/>
          <w:sz w:val="20"/>
          <w:szCs w:val="20"/>
          <w:u w:val="single"/>
        </w:rPr>
        <w:t>(</w:t>
      </w:r>
      <w:hyperlink r:id="rId12" w:history="1">
        <w:r w:rsidR="006A24AF" w:rsidRPr="001213AB">
          <w:rPr>
            <w:rStyle w:val="Hyperlink"/>
            <w:rFonts w:asciiTheme="minorHAnsi" w:hAnsiTheme="minorHAnsi" w:cstheme="minorHAnsi"/>
            <w:b/>
            <w:bCs/>
            <w:color w:val="0070C0"/>
            <w:sz w:val="20"/>
            <w:szCs w:val="20"/>
            <w:u w:val="single"/>
          </w:rPr>
          <w:t>http://sites.ieee.org/nova/</w:t>
        </w:r>
      </w:hyperlink>
      <w:r w:rsidR="004B660B" w:rsidRPr="001213AB">
        <w:rPr>
          <w:rFonts w:asciiTheme="minorHAnsi" w:hAnsiTheme="minorHAnsi" w:cstheme="minorHAnsi"/>
          <w:b/>
          <w:bCs/>
          <w:sz w:val="20"/>
          <w:szCs w:val="20"/>
        </w:rPr>
        <w:t>)</w:t>
      </w:r>
    </w:p>
    <w:p w:rsidR="001335D9" w:rsidRPr="001213AB" w:rsidRDefault="009A3D46" w:rsidP="00DA473C">
      <w:pPr>
        <w:jc w:val="center"/>
        <w:rPr>
          <w:rFonts w:asciiTheme="minorHAnsi" w:hAnsiTheme="minorHAnsi" w:cstheme="minorHAnsi"/>
          <w:b/>
          <w:bCs/>
          <w:sz w:val="20"/>
          <w:szCs w:val="20"/>
        </w:rPr>
      </w:pPr>
      <w:r w:rsidRPr="001213AB">
        <w:rPr>
          <w:rFonts w:asciiTheme="minorHAnsi" w:hAnsiTheme="minorHAnsi" w:cstheme="minorHAnsi"/>
          <w:b/>
          <w:bCs/>
          <w:sz w:val="20"/>
          <w:szCs w:val="20"/>
        </w:rPr>
        <w:t>Executive</w:t>
      </w:r>
      <w:r w:rsidR="001335D9" w:rsidRPr="001213AB">
        <w:rPr>
          <w:rFonts w:asciiTheme="minorHAnsi" w:hAnsiTheme="minorHAnsi" w:cstheme="minorHAnsi"/>
          <w:b/>
          <w:bCs/>
          <w:sz w:val="20"/>
          <w:szCs w:val="20"/>
        </w:rPr>
        <w:t xml:space="preserve"> Committee</w:t>
      </w:r>
    </w:p>
    <w:p w:rsidR="001335D9" w:rsidRPr="00C05EF4" w:rsidRDefault="001335D9" w:rsidP="00DA473C">
      <w:pPr>
        <w:pStyle w:val="Header"/>
        <w:tabs>
          <w:tab w:val="left" w:pos="6660"/>
        </w:tabs>
        <w:jc w:val="center"/>
        <w:rPr>
          <w:rFonts w:asciiTheme="minorHAnsi" w:hAnsiTheme="minorHAnsi" w:cstheme="minorHAnsi"/>
          <w:b/>
        </w:rPr>
      </w:pPr>
      <w:r w:rsidRPr="00C05EF4">
        <w:rPr>
          <w:rFonts w:asciiTheme="minorHAnsi" w:hAnsiTheme="minorHAnsi" w:cstheme="minorHAnsi"/>
          <w:b/>
        </w:rPr>
        <w:t xml:space="preserve">Meeting </w:t>
      </w:r>
      <w:r w:rsidR="00E87CC6" w:rsidRPr="00C05EF4">
        <w:rPr>
          <w:rFonts w:asciiTheme="minorHAnsi" w:hAnsiTheme="minorHAnsi" w:cstheme="minorHAnsi"/>
          <w:b/>
        </w:rPr>
        <w:t>Agenda</w:t>
      </w:r>
      <w:r w:rsidRPr="00C05EF4">
        <w:rPr>
          <w:rFonts w:asciiTheme="minorHAnsi" w:hAnsiTheme="minorHAnsi" w:cstheme="minorHAnsi"/>
          <w:b/>
        </w:rPr>
        <w:t xml:space="preserve"> for</w:t>
      </w:r>
      <w:r w:rsidR="00D7081B" w:rsidRPr="00C05EF4">
        <w:rPr>
          <w:rFonts w:asciiTheme="minorHAnsi" w:hAnsiTheme="minorHAnsi" w:cstheme="minorHAnsi"/>
          <w:b/>
        </w:rPr>
        <w:t xml:space="preserve"> </w:t>
      </w:r>
      <w:r w:rsidR="003D0DA1" w:rsidRPr="00C05EF4">
        <w:rPr>
          <w:rFonts w:asciiTheme="minorHAnsi" w:hAnsiTheme="minorHAnsi" w:cstheme="minorHAnsi"/>
          <w:b/>
        </w:rPr>
        <w:t>Febr</w:t>
      </w:r>
      <w:r w:rsidR="003D5874" w:rsidRPr="00C05EF4">
        <w:rPr>
          <w:rFonts w:asciiTheme="minorHAnsi" w:hAnsiTheme="minorHAnsi" w:cstheme="minorHAnsi"/>
          <w:b/>
        </w:rPr>
        <w:t xml:space="preserve">uary </w:t>
      </w:r>
      <w:r w:rsidR="003D0DA1" w:rsidRPr="00C05EF4">
        <w:rPr>
          <w:rFonts w:asciiTheme="minorHAnsi" w:hAnsiTheme="minorHAnsi" w:cstheme="minorHAnsi"/>
          <w:b/>
        </w:rPr>
        <w:t>13</w:t>
      </w:r>
      <w:r w:rsidR="00D7081B" w:rsidRPr="00C05EF4">
        <w:rPr>
          <w:rFonts w:asciiTheme="minorHAnsi" w:hAnsiTheme="minorHAnsi" w:cstheme="minorHAnsi"/>
          <w:b/>
        </w:rPr>
        <w:t>, 201</w:t>
      </w:r>
      <w:r w:rsidR="003D5874" w:rsidRPr="00C05EF4">
        <w:rPr>
          <w:rFonts w:asciiTheme="minorHAnsi" w:hAnsiTheme="minorHAnsi" w:cstheme="minorHAnsi"/>
          <w:b/>
        </w:rPr>
        <w:t>9</w:t>
      </w:r>
    </w:p>
    <w:p w:rsidR="004D5C80" w:rsidRPr="0091667C" w:rsidRDefault="004A794B" w:rsidP="00204B9A">
      <w:pPr>
        <w:pStyle w:val="Header"/>
        <w:tabs>
          <w:tab w:val="left" w:pos="6660"/>
        </w:tabs>
        <w:jc w:val="center"/>
        <w:rPr>
          <w:rFonts w:asciiTheme="minorHAnsi" w:hAnsiTheme="minorHAnsi" w:cstheme="minorHAnsi"/>
          <w:b/>
          <w:color w:val="0070C0"/>
        </w:rPr>
      </w:pPr>
      <w:r w:rsidRPr="001213AB">
        <w:rPr>
          <w:rFonts w:asciiTheme="minorHAnsi" w:hAnsiTheme="minorHAnsi" w:cstheme="minorHAnsi"/>
          <w:b/>
          <w:bCs/>
          <w:color w:val="FF0000"/>
          <w:sz w:val="18"/>
          <w:szCs w:val="18"/>
        </w:rPr>
        <w:t>LOCATION:</w:t>
      </w:r>
      <w:hyperlink r:id="rId13" w:history="1">
        <w:r w:rsidRPr="00204B9A">
          <w:rPr>
            <w:rStyle w:val="Hyperlink"/>
            <w:rFonts w:asciiTheme="minorHAnsi" w:hAnsiTheme="minorHAnsi" w:cstheme="minorHAnsi"/>
            <w:bCs/>
            <w:sz w:val="18"/>
            <w:szCs w:val="18"/>
            <w:u w:val="single"/>
          </w:rPr>
          <w:t xml:space="preserve"> </w:t>
        </w:r>
        <w:r w:rsidR="003D5874" w:rsidRPr="00C05EF4">
          <w:rPr>
            <w:rStyle w:val="Hyperlink"/>
            <w:rFonts w:asciiTheme="minorHAnsi" w:hAnsiTheme="minorHAnsi" w:cstheme="minorHAnsi"/>
            <w:b/>
            <w:bCs/>
            <w:sz w:val="28"/>
            <w:szCs w:val="28"/>
            <w:u w:val="single"/>
          </w:rPr>
          <w:t>P</w:t>
        </w:r>
        <w:r w:rsidR="003D0DA1" w:rsidRPr="00C05EF4">
          <w:rPr>
            <w:rStyle w:val="Hyperlink"/>
            <w:rFonts w:asciiTheme="minorHAnsi" w:hAnsiTheme="minorHAnsi" w:cstheme="minorHAnsi"/>
            <w:b/>
            <w:bCs/>
            <w:sz w:val="28"/>
            <w:szCs w:val="28"/>
            <w:u w:val="single"/>
          </w:rPr>
          <w:t>rovidence</w:t>
        </w:r>
        <w:r w:rsidR="003D5874" w:rsidRPr="00C05EF4">
          <w:rPr>
            <w:rStyle w:val="Hyperlink"/>
            <w:rFonts w:asciiTheme="minorHAnsi" w:hAnsiTheme="minorHAnsi" w:cstheme="minorHAnsi"/>
            <w:b/>
            <w:bCs/>
            <w:sz w:val="28"/>
            <w:szCs w:val="28"/>
            <w:u w:val="single"/>
          </w:rPr>
          <w:t xml:space="preserve"> </w:t>
        </w:r>
        <w:r w:rsidR="0091667C" w:rsidRPr="00C05EF4">
          <w:rPr>
            <w:rStyle w:val="Hyperlink"/>
            <w:rFonts w:asciiTheme="minorHAnsi" w:hAnsiTheme="minorHAnsi" w:cstheme="minorHAnsi"/>
            <w:b/>
            <w:bCs/>
            <w:sz w:val="28"/>
            <w:szCs w:val="28"/>
            <w:u w:val="single"/>
          </w:rPr>
          <w:t>District Office and Community Center</w:t>
        </w:r>
      </w:hyperlink>
      <w:r w:rsidR="00204B9A" w:rsidRPr="00204B9A">
        <w:rPr>
          <w:rFonts w:asciiTheme="minorHAnsi" w:hAnsiTheme="minorHAnsi" w:cstheme="minorHAnsi"/>
          <w:bCs/>
          <w:color w:val="FF0000"/>
          <w:sz w:val="18"/>
          <w:szCs w:val="18"/>
        </w:rPr>
        <w:t xml:space="preserve"> </w:t>
      </w:r>
      <w:r w:rsidR="00E87CC6">
        <w:rPr>
          <w:rFonts w:asciiTheme="minorHAnsi" w:hAnsiTheme="minorHAnsi" w:cstheme="minorHAnsi"/>
          <w:bCs/>
          <w:color w:val="FF0000"/>
          <w:sz w:val="18"/>
          <w:szCs w:val="18"/>
        </w:rPr>
        <w:t>←</w:t>
      </w:r>
      <w:r w:rsidR="00204B9A">
        <w:rPr>
          <w:rFonts w:asciiTheme="minorHAnsi" w:hAnsiTheme="minorHAnsi" w:cstheme="minorHAnsi"/>
          <w:bCs/>
          <w:color w:val="FF0000"/>
          <w:sz w:val="18"/>
          <w:szCs w:val="18"/>
        </w:rPr>
        <w:t>Click the Link</w:t>
      </w:r>
      <w:r w:rsidR="00E87CC6">
        <w:rPr>
          <w:rFonts w:asciiTheme="minorHAnsi" w:hAnsiTheme="minorHAnsi" w:cstheme="minorHAnsi"/>
          <w:bCs/>
          <w:color w:val="FF0000"/>
          <w:sz w:val="18"/>
          <w:szCs w:val="18"/>
        </w:rPr>
        <w:t xml:space="preserve"> for more info</w:t>
      </w:r>
    </w:p>
    <w:p w:rsidR="00204B9A" w:rsidRPr="00E87CC6" w:rsidRDefault="0091667C" w:rsidP="004D5C80">
      <w:pPr>
        <w:jc w:val="center"/>
        <w:rPr>
          <w:rFonts w:asciiTheme="minorHAnsi" w:hAnsiTheme="minorHAnsi" w:cs="Arial"/>
          <w:b/>
          <w:color w:val="0070C0"/>
          <w:sz w:val="36"/>
          <w:szCs w:val="36"/>
        </w:rPr>
      </w:pPr>
      <w:r w:rsidRPr="00E87CC6">
        <w:rPr>
          <w:rFonts w:asciiTheme="minorHAnsi" w:hAnsiTheme="minorHAnsi" w:cs="Arial"/>
          <w:b/>
          <w:color w:val="0070C0"/>
          <w:sz w:val="36"/>
          <w:szCs w:val="36"/>
        </w:rPr>
        <w:t>3001 Vaden Dr, Fairfax, VA 22031</w:t>
      </w:r>
      <w:r w:rsidR="00204B9A" w:rsidRPr="00E87CC6">
        <w:rPr>
          <w:rFonts w:asciiTheme="minorHAnsi" w:hAnsiTheme="minorHAnsi" w:cs="Arial"/>
          <w:b/>
          <w:color w:val="0070C0"/>
          <w:sz w:val="36"/>
          <w:szCs w:val="36"/>
        </w:rPr>
        <w:t xml:space="preserve"> </w:t>
      </w:r>
    </w:p>
    <w:p w:rsidR="003D5874" w:rsidRPr="00204B9A" w:rsidRDefault="00204B9A" w:rsidP="004D5C80">
      <w:pPr>
        <w:jc w:val="center"/>
        <w:rPr>
          <w:rStyle w:val="Hyperlink"/>
          <w:rFonts w:asciiTheme="minorHAnsi" w:hAnsiTheme="minorHAnsi"/>
          <w:color w:val="auto"/>
        </w:rPr>
      </w:pPr>
      <w:r w:rsidRPr="00204B9A">
        <w:rPr>
          <w:rFonts w:asciiTheme="minorHAnsi" w:hAnsiTheme="minorHAnsi" w:cs="Arial"/>
        </w:rPr>
        <w:t xml:space="preserve">It is </w:t>
      </w:r>
      <w:r w:rsidRPr="00C05EF4">
        <w:rPr>
          <w:rFonts w:asciiTheme="minorHAnsi" w:hAnsiTheme="minorHAnsi" w:cs="Arial"/>
          <w:u w:val="single"/>
        </w:rPr>
        <w:t>in close proximity to Vienna Metro South</w:t>
      </w:r>
      <w:r w:rsidRPr="00204B9A">
        <w:rPr>
          <w:rFonts w:asciiTheme="minorHAnsi" w:hAnsiTheme="minorHAnsi" w:cs="Arial"/>
        </w:rPr>
        <w:t>: walking distance</w:t>
      </w:r>
    </w:p>
    <w:p w:rsidR="00F94A83" w:rsidRDefault="00F94A83" w:rsidP="00F94A83">
      <w:pPr>
        <w:jc w:val="center"/>
        <w:rPr>
          <w:rFonts w:asciiTheme="minorHAnsi" w:hAnsiTheme="minorHAnsi" w:cstheme="minorHAnsi"/>
          <w:sz w:val="18"/>
          <w:szCs w:val="18"/>
        </w:rPr>
      </w:pPr>
      <w:r w:rsidRPr="001A3A79">
        <w:rPr>
          <w:rFonts w:asciiTheme="minorHAnsi" w:hAnsiTheme="minorHAnsi" w:cstheme="minorHAnsi"/>
          <w:b/>
          <w:bCs/>
          <w:sz w:val="18"/>
          <w:szCs w:val="18"/>
        </w:rPr>
        <w:t>Meeting URL</w:t>
      </w:r>
      <w:r>
        <w:rPr>
          <w:rFonts w:asciiTheme="minorHAnsi" w:hAnsiTheme="minorHAnsi" w:cstheme="minorHAnsi"/>
          <w:b/>
          <w:bCs/>
          <w:sz w:val="18"/>
          <w:szCs w:val="18"/>
        </w:rPr>
        <w:t xml:space="preserve"> </w:t>
      </w:r>
      <w:r w:rsidRPr="00295471">
        <w:rPr>
          <w:rFonts w:asciiTheme="minorHAnsi" w:hAnsiTheme="minorHAnsi" w:cstheme="minorHAnsi"/>
          <w:b/>
          <w:bCs/>
          <w:color w:val="000000" w:themeColor="text1"/>
          <w:sz w:val="18"/>
          <w:szCs w:val="18"/>
        </w:rPr>
        <w:t>(</w:t>
      </w:r>
      <w:r w:rsidRPr="00295471">
        <w:rPr>
          <w:rFonts w:asciiTheme="minorHAnsi" w:hAnsiTheme="minorHAnsi" w:cstheme="minorHAnsi"/>
          <w:color w:val="000000" w:themeColor="text1"/>
          <w:sz w:val="18"/>
          <w:szCs w:val="18"/>
          <w:shd w:val="clear" w:color="auto" w:fill="FFFFFF"/>
        </w:rPr>
        <w:t>518220</w:t>
      </w:r>
      <w:r w:rsidRPr="00295471">
        <w:rPr>
          <w:rFonts w:asciiTheme="minorHAnsi" w:hAnsiTheme="minorHAnsi" w:cstheme="minorHAnsi"/>
          <w:b/>
          <w:bCs/>
          <w:color w:val="000000" w:themeColor="text1"/>
          <w:sz w:val="18"/>
          <w:szCs w:val="18"/>
        </w:rPr>
        <w:t>)</w:t>
      </w:r>
      <w:r w:rsidRPr="00295471">
        <w:rPr>
          <w:rFonts w:asciiTheme="minorHAnsi" w:hAnsiTheme="minorHAnsi" w:cstheme="minorHAnsi"/>
          <w:b/>
          <w:bCs/>
          <w:color w:val="FF0000"/>
          <w:sz w:val="18"/>
          <w:szCs w:val="18"/>
        </w:rPr>
        <w:t>:</w:t>
      </w:r>
      <w:r w:rsidRPr="001A3A79">
        <w:rPr>
          <w:rFonts w:asciiTheme="minorHAnsi" w:hAnsiTheme="minorHAnsi" w:cstheme="minorHAnsi"/>
          <w:sz w:val="18"/>
          <w:szCs w:val="18"/>
        </w:rPr>
        <w:t xml:space="preserve"> </w:t>
      </w:r>
      <w:hyperlink r:id="rId14" w:history="1">
        <w:r w:rsidRPr="00335CC7">
          <w:rPr>
            <w:rStyle w:val="Hyperlink"/>
            <w:rFonts w:asciiTheme="minorHAnsi" w:hAnsiTheme="minorHAnsi" w:cstheme="minorHAnsi"/>
            <w:sz w:val="18"/>
            <w:szCs w:val="18"/>
          </w:rPr>
          <w:t>https://ieeemeetings.webex.com/ieeemeetings/j.php?MTID=m644cc22e6ae5f3b703fa9ba87723c7de</w:t>
        </w:r>
      </w:hyperlink>
    </w:p>
    <w:p w:rsidR="00F94A83" w:rsidRPr="001A3A79" w:rsidRDefault="00F94A83" w:rsidP="00F94A83">
      <w:pPr>
        <w:jc w:val="center"/>
        <w:rPr>
          <w:rFonts w:asciiTheme="minorHAnsi" w:hAnsiTheme="minorHAnsi" w:cstheme="minorHAnsi"/>
          <w:color w:val="000000"/>
          <w:sz w:val="18"/>
          <w:szCs w:val="18"/>
          <w:shd w:val="clear" w:color="auto" w:fill="FFFFFF"/>
        </w:rPr>
      </w:pPr>
      <w:r w:rsidRPr="001A3A79">
        <w:rPr>
          <w:rFonts w:asciiTheme="minorHAnsi" w:hAnsiTheme="minorHAnsi" w:cstheme="minorHAnsi"/>
          <w:b/>
          <w:bCs/>
          <w:sz w:val="18"/>
          <w:szCs w:val="18"/>
        </w:rPr>
        <w:t xml:space="preserve">Meeting number (access code): </w:t>
      </w:r>
      <w:r w:rsidRPr="00632A09">
        <w:rPr>
          <w:rFonts w:asciiTheme="minorHAnsi" w:hAnsiTheme="minorHAnsi" w:cstheme="minorHAnsi"/>
          <w:color w:val="000000"/>
          <w:sz w:val="18"/>
          <w:szCs w:val="18"/>
          <w:shd w:val="clear" w:color="auto" w:fill="FFFFFF"/>
        </w:rPr>
        <w:t>592 091 871</w:t>
      </w:r>
      <w:r>
        <w:rPr>
          <w:rFonts w:asciiTheme="minorHAnsi" w:hAnsiTheme="minorHAnsi" w:cstheme="minorHAnsi"/>
          <w:b/>
          <w:color w:val="000000"/>
          <w:sz w:val="18"/>
          <w:szCs w:val="18"/>
          <w:shd w:val="clear" w:color="auto" w:fill="FFFFFF"/>
        </w:rPr>
        <w:t>; Meeti</w:t>
      </w:r>
      <w:r w:rsidRPr="001A3A79">
        <w:rPr>
          <w:rFonts w:asciiTheme="minorHAnsi" w:hAnsiTheme="minorHAnsi" w:cstheme="minorHAnsi"/>
          <w:b/>
          <w:color w:val="000000"/>
          <w:sz w:val="18"/>
          <w:szCs w:val="18"/>
          <w:shd w:val="clear" w:color="auto" w:fill="FFFFFF"/>
        </w:rPr>
        <w:t>n</w:t>
      </w:r>
      <w:r>
        <w:rPr>
          <w:rFonts w:asciiTheme="minorHAnsi" w:hAnsiTheme="minorHAnsi" w:cstheme="minorHAnsi"/>
          <w:b/>
          <w:color w:val="000000"/>
          <w:sz w:val="18"/>
          <w:szCs w:val="18"/>
          <w:shd w:val="clear" w:color="auto" w:fill="FFFFFF"/>
        </w:rPr>
        <w:t>g</w:t>
      </w:r>
      <w:r w:rsidRPr="001A3A79">
        <w:rPr>
          <w:rFonts w:asciiTheme="minorHAnsi" w:hAnsiTheme="minorHAnsi" w:cstheme="minorHAnsi"/>
          <w:b/>
          <w:color w:val="000000"/>
          <w:sz w:val="18"/>
          <w:szCs w:val="18"/>
          <w:shd w:val="clear" w:color="auto" w:fill="FFFFFF"/>
        </w:rPr>
        <w:t xml:space="preserve"> password</w:t>
      </w:r>
      <w:r w:rsidRPr="001A3A79">
        <w:rPr>
          <w:rFonts w:asciiTheme="minorHAnsi" w:hAnsiTheme="minorHAnsi" w:cstheme="minorHAnsi"/>
          <w:color w:val="000000"/>
          <w:sz w:val="18"/>
          <w:szCs w:val="18"/>
          <w:shd w:val="clear" w:color="auto" w:fill="FFFFFF"/>
        </w:rPr>
        <w:t xml:space="preserve">: </w:t>
      </w:r>
      <w:r w:rsidRPr="00632A09">
        <w:rPr>
          <w:rFonts w:asciiTheme="minorHAnsi" w:hAnsiTheme="minorHAnsi" w:cstheme="minorHAnsi"/>
          <w:color w:val="000000"/>
          <w:sz w:val="18"/>
          <w:szCs w:val="18"/>
          <w:shd w:val="clear" w:color="auto" w:fill="FFFFFF"/>
        </w:rPr>
        <w:t>JHxPSAe5</w:t>
      </w:r>
    </w:p>
    <w:p w:rsidR="00F94A83" w:rsidRPr="001A3A79" w:rsidRDefault="00F94A83" w:rsidP="00F94A83">
      <w:pPr>
        <w:jc w:val="center"/>
        <w:rPr>
          <w:rFonts w:asciiTheme="minorHAnsi" w:hAnsiTheme="minorHAnsi" w:cstheme="minorHAnsi"/>
          <w:sz w:val="18"/>
          <w:szCs w:val="18"/>
        </w:rPr>
      </w:pPr>
      <w:r w:rsidRPr="001A3A79">
        <w:rPr>
          <w:rFonts w:asciiTheme="minorHAnsi" w:hAnsiTheme="minorHAnsi" w:cstheme="minorHAnsi"/>
          <w:color w:val="000000"/>
          <w:sz w:val="18"/>
          <w:szCs w:val="18"/>
          <w:shd w:val="clear" w:color="auto" w:fill="FFFFFF"/>
        </w:rPr>
        <w:t>You can also dial 173.243.2.68 and enter your meeting number. To dial from an IEEE Video Conference System: </w:t>
      </w:r>
      <w:r w:rsidRPr="001A3A79">
        <w:rPr>
          <w:rFonts w:asciiTheme="minorHAnsi" w:hAnsiTheme="minorHAnsi" w:cstheme="minorHAnsi"/>
          <w:b/>
          <w:bCs/>
          <w:color w:val="000000"/>
          <w:sz w:val="18"/>
          <w:szCs w:val="18"/>
          <w:shd w:val="clear" w:color="auto" w:fill="FFFFFF"/>
        </w:rPr>
        <w:t>*</w:t>
      </w:r>
      <w:r w:rsidRPr="00632A09">
        <w:rPr>
          <w:rFonts w:asciiTheme="minorHAnsi" w:hAnsiTheme="minorHAnsi" w:cstheme="minorHAnsi"/>
          <w:b/>
          <w:bCs/>
          <w:color w:val="000000"/>
          <w:sz w:val="18"/>
          <w:szCs w:val="18"/>
          <w:shd w:val="clear" w:color="auto" w:fill="FFFFFF"/>
        </w:rPr>
        <w:t>1 592 091 871</w:t>
      </w:r>
    </w:p>
    <w:p w:rsidR="00D57B38" w:rsidRPr="001213AB" w:rsidRDefault="00F94A83" w:rsidP="00F94A83">
      <w:pPr>
        <w:jc w:val="center"/>
        <w:rPr>
          <w:rFonts w:asciiTheme="minorHAnsi" w:hAnsiTheme="minorHAnsi" w:cstheme="minorHAnsi"/>
          <w:sz w:val="18"/>
          <w:szCs w:val="18"/>
        </w:rPr>
      </w:pPr>
      <w:r w:rsidRPr="001A3A79">
        <w:rPr>
          <w:rFonts w:asciiTheme="minorHAnsi" w:hAnsiTheme="minorHAnsi" w:cstheme="minorHAnsi"/>
          <w:b/>
          <w:bCs/>
          <w:sz w:val="18"/>
          <w:szCs w:val="18"/>
        </w:rPr>
        <w:t xml:space="preserve">Join by phone: </w:t>
      </w:r>
      <w:r w:rsidRPr="001A3A79">
        <w:rPr>
          <w:rFonts w:asciiTheme="minorHAnsi" w:hAnsiTheme="minorHAnsi" w:cstheme="minorHAnsi"/>
          <w:bCs/>
          <w:color w:val="0070C0"/>
          <w:sz w:val="18"/>
          <w:szCs w:val="18"/>
        </w:rPr>
        <w:t>+1 866 282 7366 (US Toll Free)</w:t>
      </w:r>
      <w:r w:rsidRPr="001A3A79">
        <w:rPr>
          <w:rFonts w:asciiTheme="minorHAnsi" w:hAnsiTheme="minorHAnsi" w:cstheme="minorHAnsi"/>
          <w:b/>
          <w:bCs/>
          <w:color w:val="0070C0"/>
          <w:sz w:val="18"/>
          <w:szCs w:val="18"/>
        </w:rPr>
        <w:t xml:space="preserve"> </w:t>
      </w:r>
      <w:r w:rsidRPr="001A3A79">
        <w:rPr>
          <w:rFonts w:asciiTheme="minorHAnsi" w:hAnsiTheme="minorHAnsi" w:cstheme="minorHAnsi"/>
          <w:b/>
          <w:bCs/>
          <w:sz w:val="18"/>
          <w:szCs w:val="18"/>
        </w:rPr>
        <w:t xml:space="preserve">or </w:t>
      </w:r>
      <w:r w:rsidRPr="001A3A79">
        <w:rPr>
          <w:rFonts w:asciiTheme="minorHAnsi" w:hAnsiTheme="minorHAnsi" w:cstheme="minorHAnsi"/>
          <w:bCs/>
          <w:color w:val="0070C0"/>
          <w:sz w:val="18"/>
          <w:szCs w:val="18"/>
        </w:rPr>
        <w:t>+1 210 606 9466 (US Toll)</w:t>
      </w:r>
      <w:r w:rsidRPr="001A3A79">
        <w:rPr>
          <w:rFonts w:asciiTheme="minorHAnsi" w:hAnsiTheme="minorHAnsi" w:cstheme="minorHAnsi"/>
          <w:b/>
          <w:bCs/>
          <w:sz w:val="18"/>
          <w:szCs w:val="18"/>
        </w:rPr>
        <w:t xml:space="preserve"> - Access code: </w:t>
      </w:r>
      <w:r w:rsidRPr="00632A09">
        <w:rPr>
          <w:rFonts w:asciiTheme="minorHAnsi" w:hAnsiTheme="minorHAnsi" w:cstheme="minorHAnsi"/>
          <w:color w:val="000000"/>
          <w:sz w:val="18"/>
          <w:szCs w:val="18"/>
          <w:shd w:val="clear" w:color="auto" w:fill="FFFFFF"/>
        </w:rPr>
        <w:t>592 091 871</w:t>
      </w:r>
    </w:p>
    <w:p w:rsidR="00DA473C" w:rsidRPr="0017367F" w:rsidRDefault="0081467B" w:rsidP="0017367F">
      <w:pPr>
        <w:spacing w:before="120" w:after="120"/>
        <w:ind w:left="3600" w:hanging="3600"/>
        <w:jc w:val="right"/>
        <w:rPr>
          <w:rFonts w:asciiTheme="minorHAnsi" w:hAnsiTheme="minorHAnsi" w:cstheme="minorHAnsi"/>
          <w:color w:val="000000" w:themeColor="text1"/>
          <w:sz w:val="20"/>
          <w:szCs w:val="20"/>
        </w:rPr>
      </w:pPr>
      <w:r w:rsidRPr="001213AB">
        <w:rPr>
          <w:rFonts w:asciiTheme="minorHAnsi" w:hAnsiTheme="minorHAnsi" w:cstheme="minorHAnsi"/>
          <w:b/>
          <w:sz w:val="20"/>
          <w:szCs w:val="20"/>
        </w:rPr>
        <w:t xml:space="preserve">CALL TO ORDER: </w:t>
      </w:r>
      <w:r w:rsidR="00D7081B" w:rsidRPr="009772FA">
        <w:rPr>
          <w:rFonts w:asciiTheme="minorHAnsi" w:hAnsiTheme="minorHAnsi" w:cstheme="minorHAnsi"/>
          <w:b/>
          <w:color w:val="C00000"/>
          <w:sz w:val="20"/>
          <w:szCs w:val="20"/>
        </w:rPr>
        <w:t>0</w:t>
      </w:r>
      <w:r w:rsidR="00204B9A" w:rsidRPr="009772FA">
        <w:rPr>
          <w:rFonts w:asciiTheme="minorHAnsi" w:hAnsiTheme="minorHAnsi" w:cstheme="minorHAnsi"/>
          <w:b/>
          <w:color w:val="C00000"/>
          <w:sz w:val="20"/>
          <w:szCs w:val="20"/>
        </w:rPr>
        <w:t>7</w:t>
      </w:r>
      <w:r w:rsidR="00D7081B" w:rsidRPr="009772FA">
        <w:rPr>
          <w:rFonts w:asciiTheme="minorHAnsi" w:hAnsiTheme="minorHAnsi" w:cstheme="minorHAnsi"/>
          <w:b/>
          <w:color w:val="C00000"/>
          <w:sz w:val="20"/>
          <w:szCs w:val="20"/>
        </w:rPr>
        <w:t>:</w:t>
      </w:r>
      <w:r w:rsidR="00204B9A" w:rsidRPr="009772FA">
        <w:rPr>
          <w:rFonts w:asciiTheme="minorHAnsi" w:hAnsiTheme="minorHAnsi" w:cstheme="minorHAnsi"/>
          <w:b/>
          <w:color w:val="C00000"/>
          <w:sz w:val="20"/>
          <w:szCs w:val="20"/>
        </w:rPr>
        <w:t>0</w:t>
      </w:r>
      <w:r w:rsidR="00D7081B" w:rsidRPr="009772FA">
        <w:rPr>
          <w:rFonts w:asciiTheme="minorHAnsi" w:hAnsiTheme="minorHAnsi" w:cstheme="minorHAnsi"/>
          <w:b/>
          <w:color w:val="C00000"/>
          <w:sz w:val="20"/>
          <w:szCs w:val="20"/>
        </w:rPr>
        <w:t>0</w:t>
      </w:r>
      <w:r w:rsidR="003754FA" w:rsidRPr="009772FA">
        <w:rPr>
          <w:rFonts w:asciiTheme="minorHAnsi" w:hAnsiTheme="minorHAnsi" w:cstheme="minorHAnsi"/>
          <w:b/>
          <w:color w:val="C00000"/>
          <w:sz w:val="20"/>
          <w:szCs w:val="20"/>
        </w:rPr>
        <w:t xml:space="preserve"> </w:t>
      </w:r>
      <w:r w:rsidR="008B3058" w:rsidRPr="009772FA">
        <w:rPr>
          <w:rFonts w:asciiTheme="minorHAnsi" w:hAnsiTheme="minorHAnsi" w:cstheme="minorHAnsi"/>
          <w:b/>
          <w:color w:val="C00000"/>
          <w:sz w:val="20"/>
          <w:szCs w:val="20"/>
        </w:rPr>
        <w:t>pm</w:t>
      </w:r>
      <w:r w:rsidR="009772FA">
        <w:rPr>
          <w:rFonts w:asciiTheme="minorHAnsi" w:hAnsiTheme="minorHAnsi" w:cstheme="minorHAnsi"/>
          <w:b/>
          <w:sz w:val="20"/>
          <w:szCs w:val="20"/>
        </w:rPr>
        <w:t xml:space="preserve"> (30 minutes later than before)</w:t>
      </w:r>
      <w:r w:rsidRPr="001213AB">
        <w:rPr>
          <w:rFonts w:asciiTheme="minorHAnsi" w:hAnsiTheme="minorHAnsi" w:cstheme="minorHAnsi"/>
          <w:b/>
          <w:sz w:val="20"/>
          <w:szCs w:val="20"/>
        </w:rPr>
        <w:tab/>
      </w:r>
      <w:r w:rsidR="00E9360B" w:rsidRPr="001213AB">
        <w:rPr>
          <w:rFonts w:asciiTheme="minorHAnsi" w:hAnsiTheme="minorHAnsi" w:cstheme="minorHAnsi"/>
          <w:b/>
          <w:sz w:val="20"/>
          <w:szCs w:val="20"/>
        </w:rPr>
        <w:tab/>
      </w:r>
      <w:r w:rsidR="00E9360B" w:rsidRPr="001213AB">
        <w:rPr>
          <w:rFonts w:asciiTheme="minorHAnsi" w:hAnsiTheme="minorHAnsi" w:cstheme="minorHAnsi"/>
          <w:b/>
          <w:sz w:val="20"/>
          <w:szCs w:val="20"/>
        </w:rPr>
        <w:tab/>
      </w:r>
      <w:r w:rsidRPr="001213AB">
        <w:rPr>
          <w:rFonts w:asciiTheme="minorHAnsi" w:hAnsiTheme="minorHAnsi" w:cstheme="minorHAnsi"/>
          <w:b/>
          <w:sz w:val="20"/>
          <w:szCs w:val="20"/>
        </w:rPr>
        <w:t>QUORUM</w:t>
      </w:r>
      <w:r w:rsidR="00936AB5" w:rsidRPr="001213AB">
        <w:rPr>
          <w:rFonts w:asciiTheme="minorHAnsi" w:hAnsiTheme="minorHAnsi" w:cstheme="minorHAnsi"/>
          <w:b/>
          <w:sz w:val="20"/>
          <w:szCs w:val="20"/>
        </w:rPr>
        <w:t>*</w:t>
      </w:r>
      <w:r w:rsidRPr="001213AB">
        <w:rPr>
          <w:rFonts w:asciiTheme="minorHAnsi" w:hAnsiTheme="minorHAnsi" w:cstheme="minorHAnsi"/>
          <w:b/>
          <w:sz w:val="20"/>
          <w:szCs w:val="20"/>
        </w:rPr>
        <w:t>:</w:t>
      </w:r>
      <w:r w:rsidR="00DA473C" w:rsidRPr="001213AB">
        <w:rPr>
          <w:rFonts w:asciiTheme="minorHAnsi" w:hAnsiTheme="minorHAnsi" w:cstheme="minorHAnsi"/>
          <w:b/>
          <w:sz w:val="20"/>
          <w:szCs w:val="20"/>
        </w:rPr>
        <w:t xml:space="preserve"> </w:t>
      </w:r>
      <w:r w:rsidR="001033B5" w:rsidRPr="001213AB">
        <w:rPr>
          <w:rFonts w:asciiTheme="minorHAnsi" w:hAnsiTheme="minorHAnsi" w:cstheme="minorHAnsi"/>
          <w:b/>
          <w:sz w:val="20"/>
          <w:szCs w:val="20"/>
        </w:rPr>
        <w:t xml:space="preserve"> </w:t>
      </w:r>
      <w:r w:rsidRPr="00204B9A">
        <w:rPr>
          <w:rFonts w:asciiTheme="minorHAnsi" w:hAnsiTheme="minorHAnsi" w:cstheme="minorHAnsi"/>
          <w:sz w:val="20"/>
          <w:szCs w:val="20"/>
        </w:rPr>
        <w:t>Yes</w:t>
      </w:r>
      <w:r w:rsidR="0031721A" w:rsidRPr="00204B9A">
        <w:rPr>
          <w:rFonts w:asciiTheme="minorHAnsi" w:hAnsiTheme="minorHAnsi" w:cstheme="minorHAnsi"/>
          <w:sz w:val="20"/>
          <w:szCs w:val="20"/>
        </w:rPr>
        <w:t xml:space="preserve">| </w:t>
      </w:r>
      <w:r w:rsidRPr="00204B9A">
        <w:rPr>
          <w:rFonts w:asciiTheme="minorHAnsi" w:hAnsiTheme="minorHAnsi" w:cstheme="minorHAnsi"/>
          <w:sz w:val="20"/>
          <w:szCs w:val="20"/>
        </w:rPr>
        <w:t>No</w:t>
      </w:r>
      <w:r w:rsidR="001F1865" w:rsidRPr="001213AB">
        <w:rPr>
          <w:rFonts w:asciiTheme="minorHAnsi" w:hAnsiTheme="minorHAnsi" w:cstheme="minorHAnsi"/>
          <w:color w:val="D9D9D9" w:themeColor="background1" w:themeShade="D9"/>
          <w:sz w:val="20"/>
          <w:szCs w:val="20"/>
        </w:rPr>
        <w:t xml:space="preserve"> </w:t>
      </w:r>
      <w:r w:rsidR="001F1865" w:rsidRPr="001213AB">
        <w:rPr>
          <w:rFonts w:asciiTheme="minorHAnsi" w:hAnsiTheme="minorHAnsi" w:cstheme="minorHAnsi"/>
          <w:color w:val="000000" w:themeColor="text1"/>
          <w:sz w:val="20"/>
          <w:szCs w:val="20"/>
        </w:rPr>
        <w:t>(</w:t>
      </w:r>
      <w:r w:rsidR="00204B9A">
        <w:rPr>
          <w:rFonts w:asciiTheme="minorHAnsi" w:hAnsiTheme="minorHAnsi" w:cstheme="minorHAnsi"/>
          <w:color w:val="000000" w:themeColor="text1"/>
          <w:sz w:val="20"/>
          <w:szCs w:val="20"/>
        </w:rPr>
        <w:t>__</w:t>
      </w:r>
      <w:r w:rsidR="0017367F">
        <w:rPr>
          <w:rFonts w:asciiTheme="minorHAnsi" w:hAnsiTheme="minorHAnsi" w:cstheme="minorHAnsi"/>
          <w:color w:val="000000" w:themeColor="text1"/>
          <w:sz w:val="20"/>
          <w:szCs w:val="20"/>
        </w:rPr>
        <w:t>/</w:t>
      </w:r>
      <w:r w:rsidR="00204B9A">
        <w:rPr>
          <w:rFonts w:asciiTheme="minorHAnsi" w:hAnsiTheme="minorHAnsi" w:cstheme="minorHAnsi"/>
          <w:color w:val="000000" w:themeColor="text1"/>
          <w:sz w:val="20"/>
          <w:szCs w:val="20"/>
        </w:rPr>
        <w:t>__</w:t>
      </w:r>
      <w:r w:rsidR="0017367F">
        <w:rPr>
          <w:rFonts w:asciiTheme="minorHAnsi" w:hAnsiTheme="minorHAnsi" w:cstheme="minorHAnsi"/>
          <w:color w:val="000000" w:themeColor="text1"/>
          <w:sz w:val="20"/>
          <w:szCs w:val="20"/>
        </w:rPr>
        <w:t xml:space="preserve"> voting members</w:t>
      </w:r>
      <w:r w:rsidR="001F1865" w:rsidRPr="001213AB">
        <w:rPr>
          <w:rFonts w:asciiTheme="minorHAnsi" w:hAnsiTheme="minorHAnsi" w:cstheme="minorHAnsi"/>
          <w:color w:val="000000" w:themeColor="text1"/>
          <w:sz w:val="20"/>
          <w:szCs w:val="20"/>
        </w:rPr>
        <w:t>)</w:t>
      </w:r>
    </w:p>
    <w:p w:rsidR="0081467B" w:rsidRPr="001213AB" w:rsidRDefault="00936AB5" w:rsidP="001A3A79">
      <w:pPr>
        <w:spacing w:before="120" w:after="120"/>
        <w:ind w:left="3600"/>
        <w:jc w:val="right"/>
        <w:rPr>
          <w:rFonts w:asciiTheme="minorHAnsi" w:hAnsiTheme="minorHAnsi" w:cstheme="minorHAnsi"/>
          <w:i/>
          <w:sz w:val="16"/>
          <w:szCs w:val="16"/>
        </w:rPr>
      </w:pPr>
      <w:r w:rsidRPr="001213AB">
        <w:rPr>
          <w:rFonts w:asciiTheme="minorHAnsi" w:hAnsiTheme="minorHAnsi" w:cstheme="minorHAnsi"/>
          <w:i/>
          <w:sz w:val="16"/>
          <w:szCs w:val="16"/>
        </w:rPr>
        <w:t>*Quorum is defined as</w:t>
      </w:r>
      <w:r w:rsidR="00436E45" w:rsidRPr="001213AB">
        <w:rPr>
          <w:rFonts w:asciiTheme="minorHAnsi" w:hAnsiTheme="minorHAnsi" w:cstheme="minorHAnsi"/>
          <w:i/>
          <w:sz w:val="16"/>
          <w:szCs w:val="16"/>
        </w:rPr>
        <w:t xml:space="preserve"> 51% of elected Executive Committee </w:t>
      </w:r>
      <w:r w:rsidRPr="001213AB">
        <w:rPr>
          <w:rFonts w:asciiTheme="minorHAnsi" w:hAnsiTheme="minorHAnsi" w:cstheme="minorHAnsi"/>
          <w:i/>
          <w:sz w:val="16"/>
          <w:szCs w:val="16"/>
        </w:rPr>
        <w:t>member</w:t>
      </w:r>
      <w:r w:rsidR="006E2029" w:rsidRPr="001213AB">
        <w:rPr>
          <w:rFonts w:asciiTheme="minorHAnsi" w:hAnsiTheme="minorHAnsi" w:cstheme="minorHAnsi"/>
          <w:i/>
          <w:sz w:val="16"/>
          <w:szCs w:val="16"/>
        </w:rPr>
        <w:t>s</w:t>
      </w:r>
      <w:r w:rsidR="00436E45" w:rsidRPr="001213AB">
        <w:rPr>
          <w:rFonts w:asciiTheme="minorHAnsi" w:hAnsiTheme="minorHAnsi" w:cstheme="minorHAnsi"/>
          <w:i/>
          <w:sz w:val="16"/>
          <w:szCs w:val="16"/>
        </w:rPr>
        <w:t xml:space="preserve"> with voting rights</w:t>
      </w:r>
      <w:r w:rsidR="00AB0AA2" w:rsidRPr="001213AB">
        <w:rPr>
          <w:rFonts w:asciiTheme="minorHAnsi" w:hAnsiTheme="minorHAnsi" w:cstheme="minorHAnsi"/>
          <w:i/>
          <w:sz w:val="16"/>
          <w:szCs w:val="16"/>
        </w:rPr>
        <w:t>.</w:t>
      </w:r>
      <w:r w:rsidR="0081467B" w:rsidRPr="001213AB">
        <w:rPr>
          <w:rFonts w:asciiTheme="minorHAnsi" w:hAnsiTheme="minorHAnsi" w:cstheme="minorHAnsi"/>
          <w:i/>
          <w:sz w:val="16"/>
          <w:szCs w:val="16"/>
        </w:rPr>
        <w:t xml:space="preserve"> </w:t>
      </w:r>
    </w:p>
    <w:tbl>
      <w:tblPr>
        <w:tblStyle w:val="TableGrid"/>
        <w:tblW w:w="9810" w:type="dxa"/>
        <w:tblInd w:w="535" w:type="dxa"/>
        <w:tblLayout w:type="fixed"/>
        <w:tblLook w:val="04A0"/>
      </w:tblPr>
      <w:tblGrid>
        <w:gridCol w:w="7290"/>
        <w:gridCol w:w="1170"/>
        <w:gridCol w:w="1350"/>
      </w:tblGrid>
      <w:tr w:rsidR="006E2D20" w:rsidRPr="001213AB" w:rsidTr="006461FF">
        <w:tc>
          <w:tcPr>
            <w:tcW w:w="7290" w:type="dxa"/>
            <w:shd w:val="clear" w:color="auto" w:fill="E7E6E6" w:themeFill="background2"/>
          </w:tcPr>
          <w:p w:rsidR="006E2D20" w:rsidRPr="001213AB" w:rsidRDefault="006E2D20" w:rsidP="008B54A7">
            <w:pPr>
              <w:pStyle w:val="BodyText"/>
              <w:spacing w:before="120" w:after="0" w:line="300" w:lineRule="auto"/>
              <w:ind w:left="0"/>
              <w:jc w:val="center"/>
              <w:rPr>
                <w:rFonts w:asciiTheme="minorHAnsi" w:hAnsiTheme="minorHAnsi" w:cstheme="minorHAnsi"/>
                <w:b/>
                <w:bCs/>
                <w:sz w:val="20"/>
              </w:rPr>
            </w:pPr>
            <w:r w:rsidRPr="001213AB">
              <w:rPr>
                <w:rFonts w:asciiTheme="minorHAnsi" w:hAnsiTheme="minorHAnsi" w:cstheme="minorHAnsi"/>
                <w:b/>
                <w:bCs/>
                <w:sz w:val="20"/>
              </w:rPr>
              <w:t>Item</w:t>
            </w:r>
          </w:p>
        </w:tc>
        <w:tc>
          <w:tcPr>
            <w:tcW w:w="1170" w:type="dxa"/>
            <w:shd w:val="clear" w:color="auto" w:fill="E7E6E6" w:themeFill="background2"/>
          </w:tcPr>
          <w:p w:rsidR="006E2D20" w:rsidRPr="001213AB" w:rsidRDefault="006E2D20" w:rsidP="0047523D">
            <w:pPr>
              <w:pStyle w:val="BodyText"/>
              <w:spacing w:after="0"/>
              <w:ind w:left="0"/>
              <w:jc w:val="center"/>
              <w:rPr>
                <w:rFonts w:asciiTheme="minorHAnsi" w:hAnsiTheme="minorHAnsi" w:cstheme="minorHAnsi"/>
                <w:b/>
                <w:bCs/>
                <w:sz w:val="20"/>
              </w:rPr>
            </w:pPr>
            <w:r w:rsidRPr="001213AB">
              <w:rPr>
                <w:rFonts w:asciiTheme="minorHAnsi" w:hAnsiTheme="minorHAnsi" w:cstheme="minorHAnsi"/>
                <w:b/>
                <w:bCs/>
                <w:sz w:val="20"/>
              </w:rPr>
              <w:t>Estimated Time</w:t>
            </w:r>
          </w:p>
        </w:tc>
        <w:tc>
          <w:tcPr>
            <w:tcW w:w="1350" w:type="dxa"/>
            <w:shd w:val="clear" w:color="auto" w:fill="E7E6E6" w:themeFill="background2"/>
          </w:tcPr>
          <w:p w:rsidR="006E2D20" w:rsidRPr="001213AB" w:rsidRDefault="00D5649D" w:rsidP="0047523D">
            <w:pPr>
              <w:pStyle w:val="BodyText"/>
              <w:spacing w:after="0"/>
              <w:ind w:left="0"/>
              <w:jc w:val="center"/>
              <w:rPr>
                <w:rFonts w:asciiTheme="minorHAnsi" w:hAnsiTheme="minorHAnsi" w:cstheme="minorHAnsi"/>
                <w:b/>
                <w:bCs/>
                <w:sz w:val="20"/>
              </w:rPr>
            </w:pPr>
            <w:r w:rsidRPr="001213AB">
              <w:rPr>
                <w:rFonts w:asciiTheme="minorHAnsi" w:hAnsiTheme="minorHAnsi" w:cstheme="minorHAnsi"/>
                <w:b/>
                <w:bCs/>
                <w:sz w:val="20"/>
              </w:rPr>
              <w:t xml:space="preserve">Cumulative </w:t>
            </w:r>
            <w:r w:rsidR="007B19BB" w:rsidRPr="001213AB">
              <w:rPr>
                <w:rFonts w:asciiTheme="minorHAnsi" w:hAnsiTheme="minorHAnsi" w:cstheme="minorHAnsi"/>
                <w:b/>
                <w:bCs/>
                <w:sz w:val="20"/>
              </w:rPr>
              <w:t xml:space="preserve">Ending </w:t>
            </w:r>
            <w:r w:rsidRPr="001213AB">
              <w:rPr>
                <w:rFonts w:asciiTheme="minorHAnsi" w:hAnsiTheme="minorHAnsi" w:cstheme="minorHAnsi"/>
                <w:b/>
                <w:bCs/>
                <w:sz w:val="20"/>
              </w:rPr>
              <w:t>Time</w:t>
            </w:r>
          </w:p>
        </w:tc>
      </w:tr>
      <w:tr w:rsidR="006E2D20" w:rsidRPr="001213AB" w:rsidTr="006461FF">
        <w:tc>
          <w:tcPr>
            <w:tcW w:w="7290" w:type="dxa"/>
          </w:tcPr>
          <w:p w:rsidR="006E2D20" w:rsidRDefault="006E2D20" w:rsidP="00E31F2D">
            <w:pPr>
              <w:pStyle w:val="BodyText"/>
              <w:spacing w:before="120"/>
              <w:ind w:left="0"/>
              <w:rPr>
                <w:rFonts w:asciiTheme="minorHAnsi" w:hAnsiTheme="minorHAnsi" w:cstheme="minorHAnsi"/>
                <w:b/>
                <w:bCs/>
                <w:sz w:val="20"/>
              </w:rPr>
            </w:pPr>
            <w:r w:rsidRPr="001213AB">
              <w:rPr>
                <w:rFonts w:asciiTheme="minorHAnsi" w:hAnsiTheme="minorHAnsi" w:cstheme="minorHAnsi"/>
                <w:b/>
                <w:bCs/>
                <w:sz w:val="20"/>
              </w:rPr>
              <w:t>Introductions (All)</w:t>
            </w:r>
            <w:r w:rsidR="006C5F99" w:rsidRPr="001213AB">
              <w:rPr>
                <w:rFonts w:asciiTheme="minorHAnsi" w:hAnsiTheme="minorHAnsi" w:cstheme="minorHAnsi"/>
                <w:b/>
                <w:bCs/>
                <w:sz w:val="20"/>
              </w:rPr>
              <w:t xml:space="preserve"> </w:t>
            </w:r>
          </w:p>
          <w:p w:rsidR="00123ADE" w:rsidRDefault="000A2D70" w:rsidP="00123ADE">
            <w:pPr>
              <w:pStyle w:val="BodyText"/>
              <w:spacing w:before="120"/>
              <w:ind w:left="0"/>
              <w:rPr>
                <w:rFonts w:asciiTheme="minorHAnsi" w:hAnsiTheme="minorHAnsi" w:cstheme="minorHAnsi"/>
                <w:b/>
                <w:bCs/>
                <w:sz w:val="20"/>
              </w:rPr>
            </w:pPr>
            <w:r w:rsidRPr="009A2718">
              <w:rPr>
                <w:rFonts w:asciiTheme="minorHAnsi" w:hAnsiTheme="minorHAnsi" w:cstheme="minorHAnsi"/>
                <w:b/>
                <w:bCs/>
                <w:sz w:val="20"/>
              </w:rPr>
              <w:t>Voting Members:</w:t>
            </w:r>
            <w:r w:rsidR="009A2718">
              <w:rPr>
                <w:rFonts w:asciiTheme="minorHAnsi" w:hAnsiTheme="minorHAnsi" w:cstheme="minorHAnsi"/>
                <w:b/>
                <w:bCs/>
                <w:sz w:val="20"/>
              </w:rPr>
              <w:t xml:space="preserve"> </w:t>
            </w:r>
          </w:p>
          <w:p w:rsidR="00370B20" w:rsidRDefault="00370B20" w:rsidP="00123ADE">
            <w:pPr>
              <w:pStyle w:val="BodyText"/>
              <w:spacing w:before="120"/>
              <w:ind w:left="0"/>
              <w:rPr>
                <w:rFonts w:asciiTheme="minorHAnsi" w:hAnsiTheme="minorHAnsi" w:cstheme="minorHAnsi"/>
                <w:b/>
                <w:bCs/>
                <w:sz w:val="20"/>
              </w:rPr>
            </w:pPr>
          </w:p>
          <w:p w:rsidR="000A2D70" w:rsidRPr="001213AB" w:rsidRDefault="00137C9B" w:rsidP="00123ADE">
            <w:pPr>
              <w:pStyle w:val="BodyText"/>
              <w:spacing w:before="120"/>
              <w:ind w:left="0"/>
              <w:rPr>
                <w:rFonts w:asciiTheme="minorHAnsi" w:hAnsiTheme="minorHAnsi" w:cstheme="minorHAnsi"/>
                <w:b/>
                <w:bCs/>
                <w:sz w:val="20"/>
              </w:rPr>
            </w:pPr>
            <w:r>
              <w:rPr>
                <w:rFonts w:asciiTheme="minorHAnsi" w:hAnsiTheme="minorHAnsi" w:cstheme="minorHAnsi"/>
                <w:b/>
                <w:bCs/>
                <w:sz w:val="20"/>
              </w:rPr>
              <w:t xml:space="preserve"> </w:t>
            </w:r>
            <w:r w:rsidR="002C3EC4">
              <w:rPr>
                <w:rFonts w:asciiTheme="minorHAnsi" w:hAnsiTheme="minorHAnsi" w:cstheme="minorHAnsi"/>
                <w:b/>
                <w:bCs/>
                <w:sz w:val="20"/>
              </w:rPr>
              <w:t>Guest IEEE</w:t>
            </w:r>
            <w:r w:rsidR="009A2718" w:rsidRPr="009A2718">
              <w:rPr>
                <w:rFonts w:asciiTheme="minorHAnsi" w:hAnsiTheme="minorHAnsi" w:cstheme="minorHAnsi"/>
                <w:b/>
                <w:bCs/>
                <w:sz w:val="20"/>
              </w:rPr>
              <w:t xml:space="preserve"> Members</w:t>
            </w:r>
            <w:r w:rsidR="009A2718">
              <w:rPr>
                <w:rFonts w:asciiTheme="minorHAnsi" w:hAnsiTheme="minorHAnsi" w:cstheme="minorHAnsi"/>
                <w:bCs/>
                <w:sz w:val="20"/>
              </w:rPr>
              <w:t xml:space="preserve">: </w:t>
            </w:r>
          </w:p>
        </w:tc>
        <w:tc>
          <w:tcPr>
            <w:tcW w:w="1170" w:type="dxa"/>
          </w:tcPr>
          <w:p w:rsidR="006E2D20" w:rsidRPr="001213AB" w:rsidRDefault="006E2D20" w:rsidP="00E31F2D">
            <w:pPr>
              <w:pStyle w:val="BodyText"/>
              <w:spacing w:before="120"/>
              <w:ind w:left="0"/>
              <w:jc w:val="center"/>
              <w:rPr>
                <w:rFonts w:asciiTheme="minorHAnsi" w:hAnsiTheme="minorHAnsi" w:cstheme="minorHAnsi"/>
                <w:bCs/>
                <w:sz w:val="20"/>
              </w:rPr>
            </w:pPr>
            <w:r w:rsidRPr="001213AB">
              <w:rPr>
                <w:rFonts w:asciiTheme="minorHAnsi" w:hAnsiTheme="minorHAnsi" w:cstheme="minorHAnsi"/>
                <w:bCs/>
                <w:sz w:val="20"/>
              </w:rPr>
              <w:t>5 min</w:t>
            </w:r>
          </w:p>
        </w:tc>
        <w:tc>
          <w:tcPr>
            <w:tcW w:w="1350" w:type="dxa"/>
          </w:tcPr>
          <w:p w:rsidR="006E2D20" w:rsidRPr="00D65114" w:rsidRDefault="003D0DA1" w:rsidP="00B96EC0">
            <w:pPr>
              <w:pStyle w:val="BodyText"/>
              <w:spacing w:before="120"/>
              <w:ind w:left="0"/>
              <w:jc w:val="center"/>
              <w:rPr>
                <w:rFonts w:asciiTheme="minorHAnsi" w:hAnsiTheme="minorHAnsi" w:cstheme="minorHAnsi"/>
                <w:b/>
                <w:bCs/>
                <w:color w:val="C00000"/>
                <w:sz w:val="20"/>
              </w:rPr>
            </w:pPr>
            <w:r w:rsidRPr="00D65114">
              <w:rPr>
                <w:rFonts w:asciiTheme="minorHAnsi" w:hAnsiTheme="minorHAnsi" w:cstheme="minorHAnsi"/>
                <w:b/>
                <w:bCs/>
                <w:color w:val="C00000"/>
                <w:sz w:val="20"/>
              </w:rPr>
              <w:t>7:00</w:t>
            </w:r>
            <w:r w:rsidR="00D5649D" w:rsidRPr="00D65114">
              <w:rPr>
                <w:rFonts w:asciiTheme="minorHAnsi" w:hAnsiTheme="minorHAnsi" w:cstheme="minorHAnsi"/>
                <w:b/>
                <w:bCs/>
                <w:color w:val="C00000"/>
                <w:sz w:val="20"/>
              </w:rPr>
              <w:t xml:space="preserve"> pm</w:t>
            </w:r>
          </w:p>
          <w:p w:rsidR="00B96EC0" w:rsidRPr="00B96EC0" w:rsidRDefault="00B96EC0" w:rsidP="00B96EC0">
            <w:pPr>
              <w:pStyle w:val="BodyText"/>
              <w:spacing w:before="120"/>
              <w:ind w:left="0"/>
              <w:jc w:val="center"/>
              <w:rPr>
                <w:rFonts w:asciiTheme="minorHAnsi" w:hAnsiTheme="minorHAnsi" w:cstheme="minorHAnsi"/>
                <w:b/>
                <w:bCs/>
                <w:sz w:val="20"/>
              </w:rPr>
            </w:pPr>
          </w:p>
          <w:p w:rsidR="00B96EC0" w:rsidRPr="003D0DA1" w:rsidRDefault="00B96EC0" w:rsidP="00B96EC0">
            <w:pPr>
              <w:pStyle w:val="BodyText"/>
              <w:spacing w:before="120"/>
              <w:ind w:left="0"/>
              <w:jc w:val="center"/>
              <w:rPr>
                <w:rFonts w:asciiTheme="minorHAnsi" w:hAnsiTheme="minorHAnsi" w:cstheme="minorHAnsi"/>
                <w:b/>
                <w:bCs/>
                <w:color w:val="FF0000"/>
                <w:sz w:val="20"/>
              </w:rPr>
            </w:pPr>
            <w:r w:rsidRPr="00B96EC0">
              <w:rPr>
                <w:rFonts w:asciiTheme="minorHAnsi" w:hAnsiTheme="minorHAnsi" w:cstheme="minorHAnsi"/>
                <w:b/>
                <w:bCs/>
                <w:sz w:val="20"/>
              </w:rPr>
              <w:t>-7:05 pm</w:t>
            </w:r>
          </w:p>
        </w:tc>
      </w:tr>
      <w:tr w:rsidR="006E2D20" w:rsidRPr="001213AB" w:rsidTr="00B96EC0">
        <w:trPr>
          <w:trHeight w:val="413"/>
        </w:trPr>
        <w:tc>
          <w:tcPr>
            <w:tcW w:w="7290" w:type="dxa"/>
          </w:tcPr>
          <w:p w:rsidR="00412684" w:rsidRDefault="00B96EC0" w:rsidP="00B96EC0">
            <w:pPr>
              <w:pStyle w:val="BodyText"/>
              <w:spacing w:before="120"/>
              <w:ind w:left="0"/>
              <w:rPr>
                <w:rFonts w:asciiTheme="minorHAnsi" w:hAnsiTheme="minorHAnsi" w:cstheme="minorHAnsi"/>
                <w:b/>
                <w:bCs/>
                <w:sz w:val="20"/>
              </w:rPr>
            </w:pPr>
            <w:r>
              <w:rPr>
                <w:rFonts w:asciiTheme="minorHAnsi" w:hAnsiTheme="minorHAnsi" w:cstheme="minorHAnsi"/>
                <w:b/>
                <w:bCs/>
                <w:sz w:val="20"/>
              </w:rPr>
              <w:t xml:space="preserve">Last Minute Proposed </w:t>
            </w:r>
            <w:r w:rsidR="006E2D20" w:rsidRPr="001213AB">
              <w:rPr>
                <w:rFonts w:asciiTheme="minorHAnsi" w:hAnsiTheme="minorHAnsi" w:cstheme="minorHAnsi"/>
                <w:b/>
                <w:bCs/>
                <w:sz w:val="20"/>
              </w:rPr>
              <w:t xml:space="preserve">Changes </w:t>
            </w:r>
            <w:r>
              <w:rPr>
                <w:rFonts w:asciiTheme="minorHAnsi" w:hAnsiTheme="minorHAnsi" w:cstheme="minorHAnsi"/>
                <w:b/>
                <w:bCs/>
                <w:sz w:val="20"/>
              </w:rPr>
              <w:t xml:space="preserve">and Additions </w:t>
            </w:r>
            <w:r w:rsidR="006E2D20" w:rsidRPr="001213AB">
              <w:rPr>
                <w:rFonts w:asciiTheme="minorHAnsi" w:hAnsiTheme="minorHAnsi" w:cstheme="minorHAnsi"/>
                <w:b/>
                <w:bCs/>
                <w:sz w:val="20"/>
              </w:rPr>
              <w:t>to the Agenda (</w:t>
            </w:r>
            <w:r w:rsidR="006C7CDB" w:rsidRPr="001213AB">
              <w:rPr>
                <w:rFonts w:asciiTheme="minorHAnsi" w:hAnsiTheme="minorHAnsi" w:cstheme="minorHAnsi"/>
                <w:b/>
                <w:bCs/>
                <w:sz w:val="20"/>
              </w:rPr>
              <w:t>All)</w:t>
            </w:r>
            <w:r w:rsidR="006C5F99" w:rsidRPr="001213AB">
              <w:rPr>
                <w:rFonts w:asciiTheme="minorHAnsi" w:hAnsiTheme="minorHAnsi" w:cstheme="minorHAnsi"/>
                <w:b/>
                <w:bCs/>
                <w:sz w:val="20"/>
              </w:rPr>
              <w:t xml:space="preserve"> </w:t>
            </w:r>
          </w:p>
          <w:p w:rsidR="00B96EC0" w:rsidRDefault="00B96EC0" w:rsidP="00B96EC0">
            <w:pPr>
              <w:pStyle w:val="BodyText"/>
              <w:spacing w:before="120"/>
              <w:ind w:left="0"/>
              <w:rPr>
                <w:rFonts w:asciiTheme="minorHAnsi" w:hAnsiTheme="minorHAnsi" w:cstheme="minorHAnsi"/>
                <w:b/>
                <w:bCs/>
                <w:sz w:val="20"/>
              </w:rPr>
            </w:pPr>
          </w:p>
          <w:p w:rsidR="00B96EC0" w:rsidRPr="001213AB" w:rsidRDefault="00B96EC0" w:rsidP="00B96EC0">
            <w:pPr>
              <w:pStyle w:val="BodyText"/>
              <w:spacing w:before="120"/>
              <w:ind w:left="0"/>
              <w:rPr>
                <w:rFonts w:asciiTheme="minorHAnsi" w:hAnsiTheme="minorHAnsi" w:cstheme="minorHAnsi"/>
                <w:bCs/>
                <w:sz w:val="20"/>
              </w:rPr>
            </w:pPr>
          </w:p>
        </w:tc>
        <w:tc>
          <w:tcPr>
            <w:tcW w:w="1170" w:type="dxa"/>
          </w:tcPr>
          <w:p w:rsidR="006E2D20" w:rsidRPr="001213AB" w:rsidRDefault="0066096F" w:rsidP="00E31F2D">
            <w:pPr>
              <w:pStyle w:val="BodyText"/>
              <w:spacing w:before="120"/>
              <w:ind w:left="0"/>
              <w:jc w:val="center"/>
              <w:rPr>
                <w:rFonts w:asciiTheme="minorHAnsi" w:hAnsiTheme="minorHAnsi" w:cstheme="minorHAnsi"/>
                <w:bCs/>
                <w:sz w:val="20"/>
              </w:rPr>
            </w:pPr>
            <w:r>
              <w:rPr>
                <w:rFonts w:asciiTheme="minorHAnsi" w:hAnsiTheme="minorHAnsi" w:cstheme="minorHAnsi"/>
                <w:bCs/>
                <w:sz w:val="20"/>
              </w:rPr>
              <w:t>3</w:t>
            </w:r>
            <w:r w:rsidR="006E2D20" w:rsidRPr="001213AB">
              <w:rPr>
                <w:rFonts w:asciiTheme="minorHAnsi" w:hAnsiTheme="minorHAnsi" w:cstheme="minorHAnsi"/>
                <w:bCs/>
                <w:sz w:val="20"/>
              </w:rPr>
              <w:t xml:space="preserve"> min</w:t>
            </w:r>
          </w:p>
        </w:tc>
        <w:tc>
          <w:tcPr>
            <w:tcW w:w="1350" w:type="dxa"/>
          </w:tcPr>
          <w:p w:rsidR="00B96EC0" w:rsidRDefault="00B96EC0" w:rsidP="00B96EC0">
            <w:pPr>
              <w:pStyle w:val="BodyText"/>
              <w:spacing w:before="120"/>
              <w:ind w:left="0"/>
              <w:jc w:val="center"/>
              <w:rPr>
                <w:rFonts w:asciiTheme="minorHAnsi" w:hAnsiTheme="minorHAnsi" w:cstheme="minorHAnsi"/>
                <w:bCs/>
                <w:sz w:val="20"/>
              </w:rPr>
            </w:pPr>
          </w:p>
          <w:p w:rsidR="00B96EC0" w:rsidRDefault="00B96EC0" w:rsidP="00B96EC0">
            <w:pPr>
              <w:pStyle w:val="BodyText"/>
              <w:spacing w:before="120"/>
              <w:ind w:left="0"/>
              <w:jc w:val="center"/>
              <w:rPr>
                <w:rFonts w:asciiTheme="minorHAnsi" w:hAnsiTheme="minorHAnsi" w:cstheme="minorHAnsi"/>
                <w:bCs/>
                <w:sz w:val="20"/>
              </w:rPr>
            </w:pPr>
          </w:p>
          <w:p w:rsidR="006E2D20" w:rsidRPr="001213AB" w:rsidRDefault="00B96EC0" w:rsidP="0066096F">
            <w:pPr>
              <w:pStyle w:val="BodyText"/>
              <w:spacing w:before="120"/>
              <w:ind w:left="0"/>
              <w:jc w:val="center"/>
              <w:rPr>
                <w:rFonts w:asciiTheme="minorHAnsi" w:hAnsiTheme="minorHAnsi" w:cstheme="minorHAnsi"/>
                <w:bCs/>
                <w:sz w:val="20"/>
              </w:rPr>
            </w:pPr>
            <w:r>
              <w:rPr>
                <w:rFonts w:asciiTheme="minorHAnsi" w:hAnsiTheme="minorHAnsi" w:cstheme="minorHAnsi"/>
                <w:bCs/>
                <w:sz w:val="20"/>
              </w:rPr>
              <w:t>-</w:t>
            </w:r>
            <w:r w:rsidR="003D5D56">
              <w:rPr>
                <w:rFonts w:asciiTheme="minorHAnsi" w:hAnsiTheme="minorHAnsi" w:cstheme="minorHAnsi"/>
                <w:bCs/>
                <w:sz w:val="20"/>
              </w:rPr>
              <w:t>7</w:t>
            </w:r>
            <w:r w:rsidR="0073026A" w:rsidRPr="001213AB">
              <w:rPr>
                <w:rFonts w:asciiTheme="minorHAnsi" w:hAnsiTheme="minorHAnsi" w:cstheme="minorHAnsi"/>
                <w:bCs/>
                <w:sz w:val="20"/>
              </w:rPr>
              <w:t>:</w:t>
            </w:r>
            <w:r w:rsidR="0066096F">
              <w:rPr>
                <w:rFonts w:asciiTheme="minorHAnsi" w:hAnsiTheme="minorHAnsi" w:cstheme="minorHAnsi"/>
                <w:bCs/>
                <w:sz w:val="20"/>
              </w:rPr>
              <w:t>08</w:t>
            </w:r>
            <w:r w:rsidR="00D5649D" w:rsidRPr="001213AB">
              <w:rPr>
                <w:rFonts w:asciiTheme="minorHAnsi" w:hAnsiTheme="minorHAnsi" w:cstheme="minorHAnsi"/>
                <w:bCs/>
                <w:sz w:val="20"/>
              </w:rPr>
              <w:t xml:space="preserve"> pm</w:t>
            </w:r>
          </w:p>
        </w:tc>
      </w:tr>
      <w:tr w:rsidR="006E2D20" w:rsidRPr="001213AB" w:rsidTr="006461FF">
        <w:tc>
          <w:tcPr>
            <w:tcW w:w="7290" w:type="dxa"/>
          </w:tcPr>
          <w:p w:rsidR="00370B20" w:rsidRPr="001213AB" w:rsidRDefault="00B96EC0" w:rsidP="00370B20">
            <w:pPr>
              <w:pStyle w:val="BodyText"/>
              <w:spacing w:before="120"/>
              <w:ind w:left="0"/>
              <w:rPr>
                <w:rFonts w:asciiTheme="minorHAnsi" w:hAnsiTheme="minorHAnsi" w:cstheme="minorHAnsi"/>
                <w:bCs/>
                <w:sz w:val="20"/>
              </w:rPr>
            </w:pPr>
            <w:r>
              <w:rPr>
                <w:rFonts w:asciiTheme="minorHAnsi" w:hAnsiTheme="minorHAnsi" w:cstheme="minorHAnsi"/>
                <w:b/>
                <w:bCs/>
                <w:sz w:val="20"/>
              </w:rPr>
              <w:t>Vote to Approve</w:t>
            </w:r>
            <w:r w:rsidR="006E2D20" w:rsidRPr="001213AB">
              <w:rPr>
                <w:rFonts w:asciiTheme="minorHAnsi" w:hAnsiTheme="minorHAnsi" w:cstheme="minorHAnsi"/>
                <w:b/>
                <w:bCs/>
                <w:sz w:val="20"/>
              </w:rPr>
              <w:t xml:space="preserve"> Previous</w:t>
            </w:r>
            <w:r w:rsidR="003D0DA1">
              <w:rPr>
                <w:rFonts w:asciiTheme="minorHAnsi" w:hAnsiTheme="minorHAnsi" w:cstheme="minorHAnsi"/>
                <w:b/>
                <w:bCs/>
                <w:sz w:val="20"/>
              </w:rPr>
              <w:t xml:space="preserve"> (January</w:t>
            </w:r>
            <w:r>
              <w:rPr>
                <w:rFonts w:asciiTheme="minorHAnsi" w:hAnsiTheme="minorHAnsi" w:cstheme="minorHAnsi"/>
                <w:b/>
                <w:bCs/>
                <w:sz w:val="20"/>
              </w:rPr>
              <w:t>-09</w:t>
            </w:r>
            <w:r w:rsidR="003D0DA1">
              <w:rPr>
                <w:rFonts w:asciiTheme="minorHAnsi" w:hAnsiTheme="minorHAnsi" w:cstheme="minorHAnsi"/>
                <w:b/>
                <w:bCs/>
                <w:sz w:val="20"/>
              </w:rPr>
              <w:t>-201</w:t>
            </w:r>
            <w:r>
              <w:rPr>
                <w:rFonts w:asciiTheme="minorHAnsi" w:hAnsiTheme="minorHAnsi" w:cstheme="minorHAnsi"/>
                <w:b/>
                <w:bCs/>
                <w:sz w:val="20"/>
              </w:rPr>
              <w:t>9</w:t>
            </w:r>
            <w:r w:rsidR="003D0DA1">
              <w:rPr>
                <w:rFonts w:asciiTheme="minorHAnsi" w:hAnsiTheme="minorHAnsi" w:cstheme="minorHAnsi"/>
                <w:b/>
                <w:bCs/>
                <w:sz w:val="20"/>
              </w:rPr>
              <w:t>)</w:t>
            </w:r>
            <w:r w:rsidR="006E2D20" w:rsidRPr="001213AB">
              <w:rPr>
                <w:rFonts w:asciiTheme="minorHAnsi" w:hAnsiTheme="minorHAnsi" w:cstheme="minorHAnsi"/>
                <w:b/>
                <w:bCs/>
                <w:sz w:val="20"/>
              </w:rPr>
              <w:t xml:space="preserve"> </w:t>
            </w:r>
            <w:r w:rsidR="003D0DA1">
              <w:rPr>
                <w:rFonts w:asciiTheme="minorHAnsi" w:hAnsiTheme="minorHAnsi" w:cstheme="minorHAnsi"/>
                <w:b/>
                <w:bCs/>
                <w:sz w:val="20"/>
              </w:rPr>
              <w:t>Ad</w:t>
            </w:r>
            <w:r>
              <w:rPr>
                <w:rFonts w:asciiTheme="minorHAnsi" w:hAnsiTheme="minorHAnsi" w:cstheme="minorHAnsi"/>
                <w:b/>
                <w:bCs/>
                <w:sz w:val="20"/>
              </w:rPr>
              <w:t>.</w:t>
            </w:r>
            <w:r w:rsidR="00F23DB3" w:rsidRPr="001213AB">
              <w:rPr>
                <w:rFonts w:asciiTheme="minorHAnsi" w:hAnsiTheme="minorHAnsi" w:cstheme="minorHAnsi"/>
                <w:b/>
                <w:bCs/>
                <w:sz w:val="20"/>
              </w:rPr>
              <w:t>Com</w:t>
            </w:r>
            <w:r>
              <w:rPr>
                <w:rFonts w:asciiTheme="minorHAnsi" w:hAnsiTheme="minorHAnsi" w:cstheme="minorHAnsi"/>
                <w:b/>
                <w:bCs/>
                <w:sz w:val="20"/>
              </w:rPr>
              <w:t>.</w:t>
            </w:r>
            <w:r w:rsidR="006E2D20" w:rsidRPr="001213AB">
              <w:rPr>
                <w:rFonts w:asciiTheme="minorHAnsi" w:hAnsiTheme="minorHAnsi" w:cstheme="minorHAnsi"/>
                <w:b/>
                <w:bCs/>
                <w:sz w:val="20"/>
              </w:rPr>
              <w:t xml:space="preserve"> Minutes </w:t>
            </w:r>
          </w:p>
        </w:tc>
        <w:tc>
          <w:tcPr>
            <w:tcW w:w="1170" w:type="dxa"/>
          </w:tcPr>
          <w:p w:rsidR="006E2D20" w:rsidRPr="001213AB" w:rsidRDefault="006E2D20" w:rsidP="00E31F2D">
            <w:pPr>
              <w:pStyle w:val="BodyText"/>
              <w:spacing w:before="120"/>
              <w:ind w:left="0"/>
              <w:jc w:val="center"/>
              <w:rPr>
                <w:rFonts w:asciiTheme="minorHAnsi" w:hAnsiTheme="minorHAnsi" w:cstheme="minorHAnsi"/>
                <w:bCs/>
                <w:sz w:val="20"/>
              </w:rPr>
            </w:pPr>
            <w:r w:rsidRPr="001213AB">
              <w:rPr>
                <w:rFonts w:asciiTheme="minorHAnsi" w:hAnsiTheme="minorHAnsi" w:cstheme="minorHAnsi"/>
                <w:bCs/>
                <w:sz w:val="20"/>
              </w:rPr>
              <w:t>2 min</w:t>
            </w:r>
          </w:p>
        </w:tc>
        <w:tc>
          <w:tcPr>
            <w:tcW w:w="1350" w:type="dxa"/>
          </w:tcPr>
          <w:p w:rsidR="006E2D20" w:rsidRPr="001213AB" w:rsidRDefault="00B96EC0" w:rsidP="00B96EC0">
            <w:pPr>
              <w:pStyle w:val="BodyText"/>
              <w:spacing w:before="120"/>
              <w:ind w:left="0"/>
              <w:jc w:val="center"/>
              <w:rPr>
                <w:rFonts w:asciiTheme="minorHAnsi" w:hAnsiTheme="minorHAnsi" w:cstheme="minorHAnsi"/>
                <w:bCs/>
                <w:sz w:val="20"/>
              </w:rPr>
            </w:pPr>
            <w:r>
              <w:rPr>
                <w:rFonts w:asciiTheme="minorHAnsi" w:hAnsiTheme="minorHAnsi" w:cstheme="minorHAnsi"/>
                <w:bCs/>
                <w:sz w:val="20"/>
              </w:rPr>
              <w:t>-7</w:t>
            </w:r>
            <w:r w:rsidR="0073026A" w:rsidRPr="001213AB">
              <w:rPr>
                <w:rFonts w:asciiTheme="minorHAnsi" w:hAnsiTheme="minorHAnsi" w:cstheme="minorHAnsi"/>
                <w:bCs/>
                <w:sz w:val="20"/>
              </w:rPr>
              <w:t>:</w:t>
            </w:r>
            <w:r>
              <w:rPr>
                <w:rFonts w:asciiTheme="minorHAnsi" w:hAnsiTheme="minorHAnsi" w:cstheme="minorHAnsi"/>
                <w:bCs/>
                <w:sz w:val="20"/>
              </w:rPr>
              <w:t>12</w:t>
            </w:r>
            <w:r w:rsidR="00D5649D" w:rsidRPr="001213AB">
              <w:rPr>
                <w:rFonts w:asciiTheme="minorHAnsi" w:hAnsiTheme="minorHAnsi" w:cstheme="minorHAnsi"/>
                <w:bCs/>
                <w:sz w:val="20"/>
              </w:rPr>
              <w:t xml:space="preserve"> pm</w:t>
            </w:r>
          </w:p>
        </w:tc>
      </w:tr>
      <w:tr w:rsidR="006B0D1A" w:rsidRPr="001213AB" w:rsidTr="006461FF">
        <w:tc>
          <w:tcPr>
            <w:tcW w:w="7290" w:type="dxa"/>
          </w:tcPr>
          <w:p w:rsidR="00E56D07" w:rsidRDefault="00727B89" w:rsidP="00E56D07">
            <w:pPr>
              <w:widowControl w:val="0"/>
              <w:suppressAutoHyphens/>
              <w:jc w:val="both"/>
              <w:rPr>
                <w:rFonts w:asciiTheme="minorHAnsi" w:hAnsiTheme="minorHAnsi" w:cstheme="minorHAnsi"/>
                <w:b/>
                <w:bCs/>
                <w:sz w:val="20"/>
                <w:szCs w:val="20"/>
                <w:u w:val="single"/>
              </w:rPr>
            </w:pPr>
            <w:r w:rsidRPr="001213AB">
              <w:rPr>
                <w:rFonts w:asciiTheme="minorHAnsi" w:hAnsiTheme="minorHAnsi" w:cstheme="minorHAnsi"/>
                <w:b/>
                <w:bCs/>
                <w:sz w:val="20"/>
                <w:u w:val="single"/>
              </w:rPr>
              <w:t>NoVA Leadership Team Reports</w:t>
            </w:r>
          </w:p>
          <w:p w:rsidR="0088489E" w:rsidRDefault="00727B89" w:rsidP="0047291D">
            <w:pPr>
              <w:widowControl w:val="0"/>
              <w:numPr>
                <w:ilvl w:val="0"/>
                <w:numId w:val="44"/>
              </w:numPr>
              <w:suppressAutoHyphens/>
              <w:jc w:val="both"/>
              <w:rPr>
                <w:rFonts w:asciiTheme="minorHAnsi" w:hAnsiTheme="minorHAnsi" w:cstheme="minorHAnsi"/>
                <w:sz w:val="20"/>
                <w:szCs w:val="20"/>
              </w:rPr>
            </w:pPr>
            <w:r>
              <w:rPr>
                <w:rFonts w:asciiTheme="minorHAnsi" w:hAnsiTheme="minorHAnsi" w:cstheme="minorHAnsi"/>
                <w:sz w:val="20"/>
                <w:szCs w:val="20"/>
              </w:rPr>
              <w:t>Chair (</w:t>
            </w:r>
            <w:r w:rsidR="00370B20">
              <w:rPr>
                <w:rFonts w:asciiTheme="minorHAnsi" w:hAnsiTheme="minorHAnsi" w:cstheme="minorHAnsi"/>
                <w:sz w:val="20"/>
                <w:szCs w:val="20"/>
              </w:rPr>
              <w:t>Mike Olex</w:t>
            </w:r>
            <w:r>
              <w:rPr>
                <w:rFonts w:asciiTheme="minorHAnsi" w:hAnsiTheme="minorHAnsi" w:cstheme="minorHAnsi"/>
                <w:sz w:val="20"/>
                <w:szCs w:val="20"/>
              </w:rPr>
              <w:t>)</w:t>
            </w:r>
          </w:p>
          <w:p w:rsidR="00370B20" w:rsidRPr="00370B20" w:rsidRDefault="00370B20" w:rsidP="0047291D">
            <w:pPr>
              <w:widowControl w:val="0"/>
              <w:numPr>
                <w:ilvl w:val="0"/>
                <w:numId w:val="44"/>
              </w:numPr>
              <w:suppressAutoHyphens/>
              <w:jc w:val="both"/>
              <w:rPr>
                <w:rFonts w:asciiTheme="minorHAnsi" w:hAnsiTheme="minorHAnsi" w:cstheme="minorHAnsi"/>
                <w:sz w:val="20"/>
                <w:szCs w:val="20"/>
              </w:rPr>
            </w:pPr>
            <w:r w:rsidRPr="00370B20">
              <w:rPr>
                <w:rFonts w:asciiTheme="minorHAnsi" w:hAnsiTheme="minorHAnsi" w:cstheme="minorHAnsi"/>
                <w:sz w:val="20"/>
                <w:szCs w:val="20"/>
              </w:rPr>
              <w:t>Treasurer (</w:t>
            </w:r>
            <w:r>
              <w:rPr>
                <w:rFonts w:asciiTheme="minorHAnsi" w:hAnsiTheme="minorHAnsi" w:cstheme="minorHAnsi"/>
                <w:sz w:val="20"/>
                <w:szCs w:val="20"/>
              </w:rPr>
              <w:t>Barry Douglass</w:t>
            </w:r>
            <w:r w:rsidRPr="00370B20">
              <w:rPr>
                <w:rFonts w:asciiTheme="minorHAnsi" w:hAnsiTheme="minorHAnsi" w:cstheme="minorHAnsi"/>
                <w:sz w:val="20"/>
                <w:szCs w:val="20"/>
              </w:rPr>
              <w:t>)</w:t>
            </w:r>
          </w:p>
          <w:p w:rsidR="00370B20" w:rsidRDefault="00370B20" w:rsidP="0047291D">
            <w:pPr>
              <w:widowControl w:val="0"/>
              <w:numPr>
                <w:ilvl w:val="0"/>
                <w:numId w:val="44"/>
              </w:numPr>
              <w:suppressAutoHyphens/>
              <w:jc w:val="both"/>
              <w:rPr>
                <w:rFonts w:asciiTheme="minorHAnsi" w:hAnsiTheme="minorHAnsi" w:cstheme="minorHAnsi"/>
                <w:sz w:val="20"/>
                <w:szCs w:val="20"/>
              </w:rPr>
            </w:pPr>
            <w:r>
              <w:rPr>
                <w:rFonts w:asciiTheme="minorHAnsi" w:hAnsiTheme="minorHAnsi" w:cstheme="minorHAnsi"/>
                <w:sz w:val="20"/>
                <w:szCs w:val="20"/>
              </w:rPr>
              <w:t>Vice Chair (Michaela Iorga)</w:t>
            </w:r>
          </w:p>
          <w:p w:rsidR="00370B20" w:rsidRDefault="0047291D" w:rsidP="0047291D">
            <w:pPr>
              <w:widowControl w:val="0"/>
              <w:numPr>
                <w:ilvl w:val="0"/>
                <w:numId w:val="44"/>
              </w:numPr>
              <w:suppressAutoHyphens/>
              <w:jc w:val="both"/>
              <w:rPr>
                <w:rFonts w:asciiTheme="minorHAnsi" w:hAnsiTheme="minorHAnsi" w:cstheme="minorHAnsi"/>
                <w:sz w:val="20"/>
                <w:szCs w:val="20"/>
              </w:rPr>
            </w:pPr>
            <w:r>
              <w:rPr>
                <w:rFonts w:asciiTheme="minorHAnsi" w:hAnsiTheme="minorHAnsi" w:cstheme="minorHAnsi"/>
                <w:sz w:val="20"/>
                <w:szCs w:val="20"/>
              </w:rPr>
              <w:t>NoVA 2018</w:t>
            </w:r>
            <w:r w:rsidR="00370B20">
              <w:rPr>
                <w:rFonts w:asciiTheme="minorHAnsi" w:hAnsiTheme="minorHAnsi" w:cstheme="minorHAnsi"/>
                <w:sz w:val="20"/>
                <w:szCs w:val="20"/>
              </w:rPr>
              <w:t xml:space="preserve"> Chair (Chandra Curtis)</w:t>
            </w:r>
          </w:p>
          <w:p w:rsidR="00370B20" w:rsidRDefault="00370B20" w:rsidP="0047291D">
            <w:pPr>
              <w:widowControl w:val="0"/>
              <w:numPr>
                <w:ilvl w:val="0"/>
                <w:numId w:val="44"/>
              </w:numPr>
              <w:suppressAutoHyphens/>
              <w:jc w:val="both"/>
              <w:rPr>
                <w:rFonts w:asciiTheme="minorHAnsi" w:hAnsiTheme="minorHAnsi" w:cstheme="minorHAnsi"/>
                <w:sz w:val="20"/>
                <w:szCs w:val="20"/>
              </w:rPr>
            </w:pPr>
            <w:r>
              <w:rPr>
                <w:rFonts w:asciiTheme="minorHAnsi" w:hAnsiTheme="minorHAnsi" w:cstheme="minorHAnsi"/>
                <w:sz w:val="20"/>
                <w:szCs w:val="20"/>
              </w:rPr>
              <w:t>Secretary (Dmitry Cousin)</w:t>
            </w:r>
          </w:p>
          <w:p w:rsidR="0047291D" w:rsidRPr="001213AB" w:rsidRDefault="0047291D" w:rsidP="0047291D">
            <w:pPr>
              <w:widowControl w:val="0"/>
              <w:suppressAutoHyphens/>
              <w:jc w:val="both"/>
              <w:rPr>
                <w:rFonts w:asciiTheme="minorHAnsi" w:hAnsiTheme="minorHAnsi" w:cstheme="minorHAnsi"/>
                <w:b/>
                <w:bCs/>
                <w:sz w:val="20"/>
                <w:szCs w:val="20"/>
                <w:u w:val="single"/>
              </w:rPr>
            </w:pPr>
            <w:r w:rsidRPr="001213AB">
              <w:rPr>
                <w:rFonts w:asciiTheme="minorHAnsi" w:hAnsiTheme="minorHAnsi" w:cstheme="minorHAnsi"/>
                <w:b/>
                <w:bCs/>
                <w:sz w:val="20"/>
                <w:szCs w:val="20"/>
                <w:u w:val="single"/>
              </w:rPr>
              <w:t>Committee, Chapter, and Affinity Reports</w:t>
            </w:r>
            <w:r>
              <w:rPr>
                <w:rFonts w:asciiTheme="minorHAnsi" w:hAnsiTheme="minorHAnsi" w:cstheme="minorHAnsi"/>
                <w:b/>
                <w:bCs/>
                <w:sz w:val="20"/>
                <w:szCs w:val="20"/>
                <w:u w:val="single"/>
              </w:rPr>
              <w:t xml:space="preserve"> (NOTE: We cover only reports that cover next </w:t>
            </w:r>
            <w:r w:rsidR="00335382">
              <w:rPr>
                <w:rFonts w:asciiTheme="minorHAnsi" w:hAnsiTheme="minorHAnsi" w:cstheme="minorHAnsi"/>
                <w:b/>
                <w:bCs/>
                <w:sz w:val="20"/>
                <w:szCs w:val="20"/>
                <w:u w:val="single"/>
              </w:rPr>
              <w:t>few</w:t>
            </w:r>
            <w:r>
              <w:rPr>
                <w:rFonts w:asciiTheme="minorHAnsi" w:hAnsiTheme="minorHAnsi" w:cstheme="minorHAnsi"/>
                <w:b/>
                <w:bCs/>
                <w:sz w:val="20"/>
                <w:szCs w:val="20"/>
                <w:u w:val="single"/>
              </w:rPr>
              <w:t xml:space="preserve"> weeks</w:t>
            </w:r>
            <w:r w:rsidR="00335382">
              <w:rPr>
                <w:rFonts w:asciiTheme="minorHAnsi" w:hAnsiTheme="minorHAnsi" w:cstheme="minorHAnsi"/>
                <w:b/>
                <w:bCs/>
                <w:sz w:val="20"/>
                <w:szCs w:val="20"/>
                <w:u w:val="single"/>
              </w:rPr>
              <w:t xml:space="preserve"> </w:t>
            </w:r>
            <w:r w:rsidR="000F44EF">
              <w:rPr>
                <w:rFonts w:asciiTheme="minorHAnsi" w:hAnsiTheme="minorHAnsi" w:cstheme="minorHAnsi"/>
                <w:b/>
                <w:bCs/>
                <w:sz w:val="20"/>
                <w:szCs w:val="20"/>
                <w:u w:val="single"/>
              </w:rPr>
              <w:t>4-8</w:t>
            </w:r>
            <w:r>
              <w:rPr>
                <w:rFonts w:asciiTheme="minorHAnsi" w:hAnsiTheme="minorHAnsi" w:cstheme="minorHAnsi"/>
                <w:b/>
                <w:bCs/>
                <w:sz w:val="20"/>
                <w:szCs w:val="20"/>
                <w:u w:val="single"/>
              </w:rPr>
              <w:t>)</w:t>
            </w:r>
          </w:p>
          <w:p w:rsidR="0047291D" w:rsidRPr="0047291D" w:rsidRDefault="0047291D" w:rsidP="0047291D">
            <w:pPr>
              <w:pStyle w:val="ListParagraph"/>
              <w:widowControl w:val="0"/>
              <w:numPr>
                <w:ilvl w:val="0"/>
                <w:numId w:val="43"/>
              </w:numPr>
              <w:suppressAutoHyphens/>
              <w:jc w:val="both"/>
              <w:rPr>
                <w:rFonts w:asciiTheme="minorHAnsi" w:hAnsiTheme="minorHAnsi" w:cstheme="minorHAnsi"/>
                <w:sz w:val="20"/>
                <w:szCs w:val="20"/>
              </w:rPr>
            </w:pPr>
          </w:p>
        </w:tc>
        <w:tc>
          <w:tcPr>
            <w:tcW w:w="1170" w:type="dxa"/>
          </w:tcPr>
          <w:p w:rsidR="00370B20" w:rsidRDefault="00370B20" w:rsidP="00D65114">
            <w:pPr>
              <w:pStyle w:val="BodyText"/>
              <w:spacing w:after="0"/>
              <w:ind w:left="0"/>
              <w:jc w:val="center"/>
              <w:rPr>
                <w:rFonts w:asciiTheme="minorHAnsi" w:hAnsiTheme="minorHAnsi" w:cstheme="minorHAnsi"/>
                <w:bCs/>
                <w:sz w:val="20"/>
              </w:rPr>
            </w:pPr>
          </w:p>
          <w:p w:rsidR="006B0D1A" w:rsidRPr="001213AB" w:rsidRDefault="00370B20" w:rsidP="00D65114">
            <w:pPr>
              <w:pStyle w:val="BodyText"/>
              <w:spacing w:after="0"/>
              <w:ind w:left="0"/>
              <w:jc w:val="center"/>
              <w:rPr>
                <w:rFonts w:asciiTheme="minorHAnsi" w:hAnsiTheme="minorHAnsi" w:cstheme="minorHAnsi"/>
                <w:bCs/>
                <w:sz w:val="20"/>
              </w:rPr>
            </w:pPr>
            <w:r>
              <w:rPr>
                <w:rFonts w:asciiTheme="minorHAnsi" w:hAnsiTheme="minorHAnsi" w:cstheme="minorHAnsi"/>
                <w:bCs/>
                <w:sz w:val="20"/>
              </w:rPr>
              <w:t>8</w:t>
            </w:r>
            <w:r w:rsidR="006B0D1A" w:rsidRPr="001213AB">
              <w:rPr>
                <w:rFonts w:asciiTheme="minorHAnsi" w:hAnsiTheme="minorHAnsi" w:cstheme="minorHAnsi"/>
                <w:bCs/>
                <w:sz w:val="20"/>
              </w:rPr>
              <w:t xml:space="preserve"> min</w:t>
            </w:r>
          </w:p>
        </w:tc>
        <w:tc>
          <w:tcPr>
            <w:tcW w:w="1350" w:type="dxa"/>
          </w:tcPr>
          <w:p w:rsidR="00B96EC0" w:rsidRDefault="00B96EC0" w:rsidP="00B96EC0">
            <w:pPr>
              <w:pStyle w:val="BodyText"/>
              <w:spacing w:after="0"/>
              <w:ind w:left="0"/>
              <w:jc w:val="center"/>
              <w:rPr>
                <w:rFonts w:asciiTheme="minorHAnsi" w:hAnsiTheme="minorHAnsi" w:cstheme="minorHAnsi"/>
                <w:bCs/>
                <w:sz w:val="20"/>
              </w:rPr>
            </w:pPr>
          </w:p>
          <w:p w:rsidR="00B96EC0" w:rsidRDefault="00B96EC0" w:rsidP="00B96EC0">
            <w:pPr>
              <w:pStyle w:val="BodyText"/>
              <w:spacing w:after="0"/>
              <w:ind w:left="0"/>
              <w:jc w:val="center"/>
              <w:rPr>
                <w:rFonts w:asciiTheme="minorHAnsi" w:hAnsiTheme="minorHAnsi" w:cstheme="minorHAnsi"/>
                <w:bCs/>
                <w:sz w:val="20"/>
              </w:rPr>
            </w:pPr>
          </w:p>
          <w:p w:rsidR="00B96EC0" w:rsidRDefault="00B96EC0" w:rsidP="00B96EC0">
            <w:pPr>
              <w:pStyle w:val="BodyText"/>
              <w:spacing w:after="0"/>
              <w:ind w:left="0"/>
              <w:jc w:val="center"/>
              <w:rPr>
                <w:rFonts w:asciiTheme="minorHAnsi" w:hAnsiTheme="minorHAnsi" w:cstheme="minorHAnsi"/>
                <w:bCs/>
                <w:sz w:val="20"/>
              </w:rPr>
            </w:pPr>
          </w:p>
          <w:p w:rsidR="006B0D1A" w:rsidRPr="001213AB" w:rsidRDefault="00B96EC0" w:rsidP="00D65114">
            <w:pPr>
              <w:pStyle w:val="BodyText"/>
              <w:spacing w:after="0"/>
              <w:ind w:left="0"/>
              <w:jc w:val="center"/>
              <w:rPr>
                <w:rFonts w:asciiTheme="minorHAnsi" w:hAnsiTheme="minorHAnsi" w:cstheme="minorHAnsi"/>
                <w:bCs/>
                <w:sz w:val="20"/>
              </w:rPr>
            </w:pPr>
            <w:r>
              <w:rPr>
                <w:rFonts w:asciiTheme="minorHAnsi" w:hAnsiTheme="minorHAnsi" w:cstheme="minorHAnsi"/>
                <w:bCs/>
                <w:sz w:val="20"/>
              </w:rPr>
              <w:t>-</w:t>
            </w:r>
            <w:r w:rsidR="00D90CD4" w:rsidRPr="001213AB">
              <w:rPr>
                <w:rFonts w:asciiTheme="minorHAnsi" w:hAnsiTheme="minorHAnsi" w:cstheme="minorHAnsi"/>
                <w:bCs/>
                <w:sz w:val="20"/>
              </w:rPr>
              <w:t>7:</w:t>
            </w:r>
            <w:r>
              <w:rPr>
                <w:rFonts w:asciiTheme="minorHAnsi" w:hAnsiTheme="minorHAnsi" w:cstheme="minorHAnsi"/>
                <w:bCs/>
                <w:sz w:val="20"/>
              </w:rPr>
              <w:t>2</w:t>
            </w:r>
            <w:r w:rsidR="00D65114">
              <w:rPr>
                <w:rFonts w:asciiTheme="minorHAnsi" w:hAnsiTheme="minorHAnsi" w:cstheme="minorHAnsi"/>
                <w:bCs/>
                <w:sz w:val="20"/>
              </w:rPr>
              <w:t>7</w:t>
            </w:r>
            <w:r w:rsidR="006B0D1A" w:rsidRPr="001213AB">
              <w:rPr>
                <w:rFonts w:asciiTheme="minorHAnsi" w:hAnsiTheme="minorHAnsi" w:cstheme="minorHAnsi"/>
                <w:bCs/>
                <w:sz w:val="20"/>
              </w:rPr>
              <w:t xml:space="preserve"> pm</w:t>
            </w:r>
          </w:p>
        </w:tc>
      </w:tr>
      <w:tr w:rsidR="006B0D1A" w:rsidRPr="001213AB" w:rsidTr="006461FF">
        <w:trPr>
          <w:trHeight w:val="1142"/>
        </w:trPr>
        <w:tc>
          <w:tcPr>
            <w:tcW w:w="7290" w:type="dxa"/>
          </w:tcPr>
          <w:p w:rsidR="006B0D1A" w:rsidRPr="005D3585" w:rsidRDefault="009C41FA" w:rsidP="005D3585">
            <w:pPr>
              <w:widowControl w:val="0"/>
              <w:suppressAutoHyphens/>
              <w:jc w:val="both"/>
              <w:rPr>
                <w:rFonts w:asciiTheme="minorHAnsi" w:hAnsiTheme="minorHAnsi" w:cstheme="minorHAnsi"/>
                <w:b/>
                <w:bCs/>
                <w:sz w:val="20"/>
                <w:szCs w:val="20"/>
              </w:rPr>
            </w:pPr>
            <w:r w:rsidRPr="005D3585">
              <w:rPr>
                <w:rFonts w:asciiTheme="minorHAnsi" w:hAnsiTheme="minorHAnsi" w:cstheme="minorHAnsi"/>
                <w:b/>
                <w:bCs/>
                <w:sz w:val="20"/>
                <w:szCs w:val="20"/>
                <w:u w:val="single"/>
              </w:rPr>
              <w:t>Old Business</w:t>
            </w:r>
          </w:p>
          <w:p w:rsidR="00E56D07" w:rsidRPr="005D3585" w:rsidRDefault="00E56D07" w:rsidP="003D5D56">
            <w:pPr>
              <w:pStyle w:val="ListParagraph"/>
              <w:numPr>
                <w:ilvl w:val="0"/>
                <w:numId w:val="42"/>
              </w:numPr>
              <w:contextualSpacing w:val="0"/>
              <w:jc w:val="both"/>
              <w:rPr>
                <w:rFonts w:asciiTheme="minorHAnsi" w:hAnsiTheme="minorHAnsi" w:cstheme="minorHAnsi"/>
                <w:bCs/>
                <w:color w:val="0070C0"/>
                <w:sz w:val="20"/>
                <w:szCs w:val="20"/>
              </w:rPr>
            </w:pPr>
            <w:r w:rsidRPr="005D3585">
              <w:rPr>
                <w:rFonts w:asciiTheme="minorHAnsi" w:hAnsiTheme="minorHAnsi" w:cstheme="minorHAnsi"/>
                <w:bCs/>
                <w:color w:val="0070C0"/>
                <w:sz w:val="20"/>
                <w:szCs w:val="20"/>
              </w:rPr>
              <w:t>Call for Brainstorming ideas for 2019 activities (Mike Olex) – will come back to this issue February Ad.Com. meeting</w:t>
            </w:r>
          </w:p>
          <w:p w:rsidR="00E56D07" w:rsidRPr="005D3585" w:rsidRDefault="00E56D07" w:rsidP="003D5D56">
            <w:pPr>
              <w:pStyle w:val="ListParagraph"/>
              <w:numPr>
                <w:ilvl w:val="0"/>
                <w:numId w:val="42"/>
              </w:numPr>
              <w:contextualSpacing w:val="0"/>
              <w:jc w:val="both"/>
              <w:rPr>
                <w:rFonts w:asciiTheme="minorHAnsi" w:hAnsiTheme="minorHAnsi" w:cstheme="minorHAnsi"/>
                <w:bCs/>
                <w:color w:val="0070C0"/>
                <w:sz w:val="20"/>
                <w:szCs w:val="20"/>
              </w:rPr>
            </w:pPr>
            <w:r w:rsidRPr="005D3585">
              <w:rPr>
                <w:rFonts w:asciiTheme="minorHAnsi" w:hAnsiTheme="minorHAnsi"/>
                <w:color w:val="0070C0"/>
                <w:sz w:val="20"/>
                <w:szCs w:val="20"/>
              </w:rPr>
              <w:t xml:space="preserve">Member’s elevation reference solicitation (Marty Schulman/Mike Olex) </w:t>
            </w:r>
            <w:r w:rsidRPr="005D3585">
              <w:rPr>
                <w:rFonts w:asciiTheme="minorHAnsi" w:hAnsiTheme="minorHAnsi" w:cstheme="minorHAnsi"/>
                <w:bCs/>
                <w:color w:val="0070C0"/>
                <w:sz w:val="20"/>
                <w:szCs w:val="20"/>
              </w:rPr>
              <w:t>– will come back to this issue next meeting</w:t>
            </w:r>
          </w:p>
          <w:p w:rsidR="003D5D56" w:rsidRPr="00E26B24" w:rsidRDefault="00E56D07" w:rsidP="00B96EC0">
            <w:pPr>
              <w:pStyle w:val="ListParagraph"/>
              <w:numPr>
                <w:ilvl w:val="0"/>
                <w:numId w:val="42"/>
              </w:numPr>
              <w:contextualSpacing w:val="0"/>
              <w:jc w:val="both"/>
              <w:rPr>
                <w:rFonts w:asciiTheme="minorHAnsi" w:hAnsiTheme="minorHAnsi"/>
                <w:color w:val="000000" w:themeColor="text1"/>
                <w:sz w:val="20"/>
                <w:szCs w:val="20"/>
              </w:rPr>
            </w:pPr>
            <w:r w:rsidRPr="005D3585">
              <w:rPr>
                <w:rFonts w:asciiTheme="minorHAnsi" w:hAnsiTheme="minorHAnsi" w:cstheme="minorHAnsi"/>
                <w:bCs/>
                <w:color w:val="0070C0"/>
                <w:sz w:val="20"/>
                <w:szCs w:val="20"/>
              </w:rPr>
              <w:t>2019 WIE Forum Co-sponsoring (see Appendix 1: titled “2019 WIE Forum”)</w:t>
            </w:r>
            <w:r w:rsidR="004949FB" w:rsidRPr="001213AB">
              <w:rPr>
                <w:rFonts w:asciiTheme="minorHAnsi" w:hAnsiTheme="minorHAnsi" w:cstheme="minorHAnsi"/>
                <w:color w:val="000000" w:themeColor="text1"/>
                <w:sz w:val="20"/>
                <w:szCs w:val="20"/>
              </w:rPr>
              <w:t xml:space="preserve"> Mike Olex</w:t>
            </w:r>
            <w:r>
              <w:rPr>
                <w:rFonts w:asciiTheme="minorHAnsi" w:hAnsiTheme="minorHAnsi" w:cstheme="minorHAnsi"/>
                <w:color w:val="000000" w:themeColor="text1"/>
                <w:sz w:val="20"/>
                <w:szCs w:val="20"/>
              </w:rPr>
              <w:t xml:space="preserve"> previous comment</w:t>
            </w:r>
            <w:r w:rsidR="00B96EC0">
              <w:rPr>
                <w:rFonts w:asciiTheme="minorHAnsi" w:hAnsiTheme="minorHAnsi" w:cstheme="minorHAnsi"/>
                <w:color w:val="000000" w:themeColor="text1"/>
                <w:sz w:val="20"/>
                <w:szCs w:val="20"/>
              </w:rPr>
              <w:t xml:space="preserve">: </w:t>
            </w:r>
            <w:r w:rsidR="00B96EC0">
              <w:rPr>
                <w:rFonts w:asciiTheme="minorHAnsi" w:hAnsiTheme="minorHAnsi"/>
                <w:color w:val="000000" w:themeColor="text1"/>
                <w:sz w:val="20"/>
                <w:szCs w:val="20"/>
              </w:rPr>
              <w:t>The</w:t>
            </w:r>
            <w:r w:rsidR="009F5E87">
              <w:rPr>
                <w:rFonts w:asciiTheme="minorHAnsi" w:hAnsiTheme="minorHAnsi"/>
                <w:color w:val="000000" w:themeColor="text1"/>
                <w:sz w:val="20"/>
                <w:szCs w:val="20"/>
              </w:rPr>
              <w:t xml:space="preserve"> discussed financial commitment to support WIE cannot be made until we know what 10% means in terms of dollars.</w:t>
            </w:r>
          </w:p>
        </w:tc>
        <w:tc>
          <w:tcPr>
            <w:tcW w:w="1170" w:type="dxa"/>
          </w:tcPr>
          <w:p w:rsidR="001E2516" w:rsidRPr="001213AB" w:rsidRDefault="001E2516" w:rsidP="009B4BCD">
            <w:pPr>
              <w:pStyle w:val="BodyText"/>
              <w:spacing w:after="0"/>
              <w:ind w:left="0"/>
              <w:jc w:val="center"/>
              <w:rPr>
                <w:rFonts w:asciiTheme="minorHAnsi" w:hAnsiTheme="minorHAnsi" w:cstheme="minorHAnsi"/>
                <w:bCs/>
                <w:sz w:val="20"/>
              </w:rPr>
            </w:pPr>
            <w:r w:rsidRPr="001213AB">
              <w:rPr>
                <w:rFonts w:asciiTheme="minorHAnsi" w:hAnsiTheme="minorHAnsi" w:cstheme="minorHAnsi"/>
                <w:bCs/>
                <w:sz w:val="20"/>
              </w:rPr>
              <w:t xml:space="preserve"> </w:t>
            </w:r>
          </w:p>
          <w:p w:rsidR="00AA31F9" w:rsidRDefault="00CA12C5" w:rsidP="00CA12C5">
            <w:pPr>
              <w:pStyle w:val="BodyText"/>
              <w:spacing w:after="0"/>
              <w:ind w:left="0"/>
              <w:jc w:val="center"/>
              <w:rPr>
                <w:rFonts w:asciiTheme="minorHAnsi" w:hAnsiTheme="minorHAnsi" w:cstheme="minorHAnsi"/>
                <w:bCs/>
                <w:sz w:val="20"/>
              </w:rPr>
            </w:pPr>
            <w:r w:rsidRPr="001213AB">
              <w:rPr>
                <w:rFonts w:asciiTheme="minorHAnsi" w:hAnsiTheme="minorHAnsi" w:cstheme="minorHAnsi"/>
                <w:bCs/>
                <w:sz w:val="20"/>
              </w:rPr>
              <w:t>3</w:t>
            </w:r>
            <w:r w:rsidR="00F24564" w:rsidRPr="001213AB">
              <w:rPr>
                <w:rFonts w:asciiTheme="minorHAnsi" w:hAnsiTheme="minorHAnsi" w:cstheme="minorHAnsi"/>
                <w:bCs/>
                <w:sz w:val="20"/>
              </w:rPr>
              <w:t xml:space="preserve"> </w:t>
            </w:r>
            <w:r w:rsidR="006B0D1A" w:rsidRPr="001213AB">
              <w:rPr>
                <w:rFonts w:asciiTheme="minorHAnsi" w:hAnsiTheme="minorHAnsi" w:cstheme="minorHAnsi"/>
                <w:bCs/>
                <w:sz w:val="20"/>
              </w:rPr>
              <w:t>min</w:t>
            </w:r>
          </w:p>
          <w:p w:rsidR="00E26B24" w:rsidRPr="001213AB" w:rsidRDefault="00E26B24" w:rsidP="00CA12C5">
            <w:pPr>
              <w:pStyle w:val="BodyText"/>
              <w:spacing w:after="0"/>
              <w:ind w:left="0"/>
              <w:jc w:val="center"/>
              <w:rPr>
                <w:rFonts w:asciiTheme="minorHAnsi" w:hAnsiTheme="minorHAnsi" w:cstheme="minorHAnsi"/>
                <w:bCs/>
                <w:sz w:val="20"/>
              </w:rPr>
            </w:pPr>
          </w:p>
          <w:p w:rsidR="00BC7D73" w:rsidRPr="001213AB" w:rsidRDefault="00CA12C5" w:rsidP="00B54F61">
            <w:pPr>
              <w:pStyle w:val="BodyText"/>
              <w:spacing w:after="0"/>
              <w:ind w:left="0"/>
              <w:jc w:val="center"/>
              <w:rPr>
                <w:rFonts w:asciiTheme="minorHAnsi" w:hAnsiTheme="minorHAnsi" w:cstheme="minorHAnsi"/>
                <w:bCs/>
                <w:color w:val="000000" w:themeColor="text1"/>
                <w:sz w:val="20"/>
              </w:rPr>
            </w:pPr>
            <w:r w:rsidRPr="001213AB">
              <w:rPr>
                <w:rFonts w:asciiTheme="minorHAnsi" w:hAnsiTheme="minorHAnsi" w:cstheme="minorHAnsi"/>
                <w:bCs/>
                <w:color w:val="000000" w:themeColor="text1"/>
                <w:sz w:val="20"/>
              </w:rPr>
              <w:t>3</w:t>
            </w:r>
            <w:r w:rsidR="007B19BB" w:rsidRPr="001213AB">
              <w:rPr>
                <w:rFonts w:asciiTheme="minorHAnsi" w:hAnsiTheme="minorHAnsi" w:cstheme="minorHAnsi"/>
                <w:bCs/>
                <w:color w:val="000000" w:themeColor="text1"/>
                <w:sz w:val="20"/>
              </w:rPr>
              <w:t xml:space="preserve"> min</w:t>
            </w:r>
          </w:p>
          <w:p w:rsidR="00CA12C5" w:rsidRPr="001213AB" w:rsidRDefault="00CA12C5" w:rsidP="00B54F61">
            <w:pPr>
              <w:pStyle w:val="BodyText"/>
              <w:spacing w:after="0"/>
              <w:ind w:left="0"/>
              <w:jc w:val="center"/>
              <w:rPr>
                <w:rFonts w:asciiTheme="minorHAnsi" w:hAnsiTheme="minorHAnsi" w:cstheme="minorHAnsi"/>
                <w:bCs/>
                <w:color w:val="000000" w:themeColor="text1"/>
                <w:sz w:val="20"/>
              </w:rPr>
            </w:pPr>
          </w:p>
          <w:p w:rsidR="002447A4" w:rsidRPr="001213AB" w:rsidRDefault="00CA12C5" w:rsidP="00E26B24">
            <w:pPr>
              <w:pStyle w:val="BodyText"/>
              <w:spacing w:after="0"/>
              <w:ind w:left="0"/>
              <w:jc w:val="center"/>
              <w:rPr>
                <w:rFonts w:asciiTheme="minorHAnsi" w:hAnsiTheme="minorHAnsi" w:cstheme="minorHAnsi"/>
                <w:bCs/>
                <w:sz w:val="20"/>
              </w:rPr>
            </w:pPr>
            <w:r w:rsidRPr="001213AB">
              <w:rPr>
                <w:rFonts w:asciiTheme="minorHAnsi" w:hAnsiTheme="minorHAnsi" w:cstheme="minorHAnsi"/>
                <w:bCs/>
                <w:sz w:val="20"/>
              </w:rPr>
              <w:t>3</w:t>
            </w:r>
            <w:r w:rsidR="00AA31F9" w:rsidRPr="001213AB">
              <w:rPr>
                <w:rFonts w:asciiTheme="minorHAnsi" w:hAnsiTheme="minorHAnsi" w:cstheme="minorHAnsi"/>
                <w:bCs/>
                <w:sz w:val="20"/>
              </w:rPr>
              <w:t>min</w:t>
            </w:r>
          </w:p>
        </w:tc>
        <w:tc>
          <w:tcPr>
            <w:tcW w:w="1350" w:type="dxa"/>
          </w:tcPr>
          <w:p w:rsidR="00EA0A42" w:rsidRPr="001213AB" w:rsidRDefault="00EA0A42" w:rsidP="009B4BCD">
            <w:pPr>
              <w:pStyle w:val="BodyText"/>
              <w:spacing w:after="0"/>
              <w:ind w:left="0"/>
              <w:jc w:val="center"/>
              <w:rPr>
                <w:rFonts w:asciiTheme="minorHAnsi" w:hAnsiTheme="minorHAnsi" w:cstheme="minorHAnsi"/>
                <w:bCs/>
                <w:sz w:val="20"/>
              </w:rPr>
            </w:pPr>
          </w:p>
          <w:p w:rsidR="00B96EC0" w:rsidRDefault="00B96EC0" w:rsidP="009B4BCD">
            <w:pPr>
              <w:pStyle w:val="BodyText"/>
              <w:spacing w:after="0"/>
              <w:ind w:left="0"/>
              <w:jc w:val="center"/>
              <w:rPr>
                <w:rFonts w:asciiTheme="minorHAnsi" w:hAnsiTheme="minorHAnsi" w:cstheme="minorHAnsi"/>
                <w:bCs/>
                <w:sz w:val="20"/>
              </w:rPr>
            </w:pPr>
          </w:p>
          <w:p w:rsidR="00B96EC0" w:rsidRDefault="00B96EC0" w:rsidP="009B4BCD">
            <w:pPr>
              <w:pStyle w:val="BodyText"/>
              <w:spacing w:after="0"/>
              <w:ind w:left="0"/>
              <w:jc w:val="center"/>
              <w:rPr>
                <w:rFonts w:asciiTheme="minorHAnsi" w:hAnsiTheme="minorHAnsi" w:cstheme="minorHAnsi"/>
                <w:bCs/>
                <w:sz w:val="20"/>
              </w:rPr>
            </w:pPr>
          </w:p>
          <w:p w:rsidR="00B96EC0" w:rsidRDefault="00B96EC0" w:rsidP="009B4BCD">
            <w:pPr>
              <w:pStyle w:val="BodyText"/>
              <w:spacing w:after="0"/>
              <w:ind w:left="0"/>
              <w:jc w:val="center"/>
              <w:rPr>
                <w:rFonts w:asciiTheme="minorHAnsi" w:hAnsiTheme="minorHAnsi" w:cstheme="minorHAnsi"/>
                <w:bCs/>
                <w:sz w:val="20"/>
              </w:rPr>
            </w:pPr>
          </w:p>
          <w:p w:rsidR="00B96EC0" w:rsidRDefault="00B96EC0" w:rsidP="009B4BCD">
            <w:pPr>
              <w:pStyle w:val="BodyText"/>
              <w:spacing w:after="0"/>
              <w:ind w:left="0"/>
              <w:jc w:val="center"/>
              <w:rPr>
                <w:rFonts w:asciiTheme="minorHAnsi" w:hAnsiTheme="minorHAnsi" w:cstheme="minorHAnsi"/>
                <w:bCs/>
                <w:sz w:val="20"/>
              </w:rPr>
            </w:pPr>
          </w:p>
          <w:p w:rsidR="00B96EC0" w:rsidRDefault="00B96EC0" w:rsidP="009B4BCD">
            <w:pPr>
              <w:pStyle w:val="BodyText"/>
              <w:spacing w:after="0"/>
              <w:ind w:left="0"/>
              <w:jc w:val="center"/>
              <w:rPr>
                <w:rFonts w:asciiTheme="minorHAnsi" w:hAnsiTheme="minorHAnsi" w:cstheme="minorHAnsi"/>
                <w:bCs/>
                <w:sz w:val="20"/>
              </w:rPr>
            </w:pPr>
          </w:p>
          <w:p w:rsidR="00B96EC0" w:rsidRDefault="00B96EC0" w:rsidP="009B4BCD">
            <w:pPr>
              <w:pStyle w:val="BodyText"/>
              <w:spacing w:after="0"/>
              <w:ind w:left="0"/>
              <w:jc w:val="center"/>
              <w:rPr>
                <w:rFonts w:asciiTheme="minorHAnsi" w:hAnsiTheme="minorHAnsi" w:cstheme="minorHAnsi"/>
                <w:bCs/>
                <w:sz w:val="20"/>
              </w:rPr>
            </w:pPr>
          </w:p>
          <w:p w:rsidR="00B96EC0" w:rsidRDefault="00B96EC0" w:rsidP="009B4BCD">
            <w:pPr>
              <w:pStyle w:val="BodyText"/>
              <w:spacing w:after="0"/>
              <w:ind w:left="0"/>
              <w:jc w:val="center"/>
              <w:rPr>
                <w:rFonts w:asciiTheme="minorHAnsi" w:hAnsiTheme="minorHAnsi" w:cstheme="minorHAnsi"/>
                <w:bCs/>
                <w:sz w:val="20"/>
              </w:rPr>
            </w:pPr>
          </w:p>
          <w:p w:rsidR="006B0D1A" w:rsidRPr="001213AB" w:rsidRDefault="00B96EC0" w:rsidP="00B96EC0">
            <w:pPr>
              <w:pStyle w:val="BodyText"/>
              <w:spacing w:after="0"/>
              <w:ind w:left="0"/>
              <w:jc w:val="center"/>
              <w:rPr>
                <w:rFonts w:asciiTheme="minorHAnsi" w:hAnsiTheme="minorHAnsi" w:cstheme="minorHAnsi"/>
                <w:bCs/>
                <w:sz w:val="20"/>
              </w:rPr>
            </w:pPr>
            <w:r>
              <w:rPr>
                <w:rFonts w:asciiTheme="minorHAnsi" w:hAnsiTheme="minorHAnsi" w:cstheme="minorHAnsi"/>
                <w:bCs/>
                <w:sz w:val="20"/>
              </w:rPr>
              <w:t>-</w:t>
            </w:r>
            <w:r w:rsidR="00BB686C" w:rsidRPr="001213AB">
              <w:rPr>
                <w:rFonts w:asciiTheme="minorHAnsi" w:hAnsiTheme="minorHAnsi" w:cstheme="minorHAnsi"/>
                <w:bCs/>
                <w:sz w:val="20"/>
              </w:rPr>
              <w:t>7:</w:t>
            </w:r>
            <w:r>
              <w:rPr>
                <w:rFonts w:asciiTheme="minorHAnsi" w:hAnsiTheme="minorHAnsi" w:cstheme="minorHAnsi"/>
                <w:bCs/>
                <w:sz w:val="20"/>
              </w:rPr>
              <w:t>36</w:t>
            </w:r>
            <w:r w:rsidR="006B0D1A" w:rsidRPr="001213AB">
              <w:rPr>
                <w:rFonts w:asciiTheme="minorHAnsi" w:hAnsiTheme="minorHAnsi" w:cstheme="minorHAnsi"/>
                <w:bCs/>
                <w:sz w:val="20"/>
              </w:rPr>
              <w:t xml:space="preserve"> pm</w:t>
            </w:r>
          </w:p>
        </w:tc>
      </w:tr>
      <w:tr w:rsidR="009C41FA" w:rsidRPr="001213AB" w:rsidTr="00764D2B">
        <w:trPr>
          <w:trHeight w:val="530"/>
        </w:trPr>
        <w:tc>
          <w:tcPr>
            <w:tcW w:w="7290" w:type="dxa"/>
          </w:tcPr>
          <w:p w:rsidR="004E0D2C" w:rsidRPr="005D3585" w:rsidRDefault="009C41FA" w:rsidP="005D3585">
            <w:pPr>
              <w:widowControl w:val="0"/>
              <w:suppressAutoHyphens/>
              <w:jc w:val="both"/>
              <w:rPr>
                <w:rFonts w:asciiTheme="minorHAnsi" w:hAnsiTheme="minorHAnsi" w:cstheme="minorHAnsi"/>
                <w:b/>
                <w:bCs/>
                <w:sz w:val="20"/>
                <w:szCs w:val="20"/>
                <w:u w:val="single"/>
              </w:rPr>
            </w:pPr>
            <w:r w:rsidRPr="005D3585">
              <w:rPr>
                <w:rFonts w:asciiTheme="minorHAnsi" w:hAnsiTheme="minorHAnsi" w:cstheme="minorHAnsi"/>
                <w:b/>
                <w:bCs/>
                <w:sz w:val="20"/>
                <w:szCs w:val="20"/>
                <w:u w:val="single"/>
              </w:rPr>
              <w:t>New Business</w:t>
            </w:r>
          </w:p>
          <w:p w:rsidR="005D3585" w:rsidRPr="001D3F64" w:rsidRDefault="001D3F64" w:rsidP="001D3F64">
            <w:pPr>
              <w:pStyle w:val="ListParagraph"/>
              <w:widowControl w:val="0"/>
              <w:numPr>
                <w:ilvl w:val="0"/>
                <w:numId w:val="42"/>
              </w:numPr>
              <w:suppressAutoHyphens/>
              <w:jc w:val="both"/>
              <w:rPr>
                <w:rFonts w:asciiTheme="minorHAnsi" w:hAnsiTheme="minorHAnsi" w:cstheme="minorHAnsi"/>
                <w:b/>
                <w:bCs/>
                <w:sz w:val="20"/>
                <w:szCs w:val="20"/>
              </w:rPr>
            </w:pPr>
            <w:r w:rsidRPr="001D3F64">
              <w:rPr>
                <w:rFonts w:asciiTheme="minorHAnsi" w:hAnsiTheme="minorHAnsi" w:cstheme="minorHAnsi"/>
                <w:b/>
                <w:bCs/>
                <w:sz w:val="20"/>
                <w:szCs w:val="20"/>
              </w:rPr>
              <w:t>Sponsorship for Chantilly High School robotics team.</w:t>
            </w:r>
            <w:r w:rsidRPr="001D3F64">
              <w:rPr>
                <w:rFonts w:asciiTheme="minorHAnsi" w:hAnsiTheme="minorHAnsi" w:cstheme="minorHAnsi"/>
                <w:bCs/>
                <w:sz w:val="20"/>
                <w:szCs w:val="20"/>
              </w:rPr>
              <w:t xml:space="preserve"> Historically in </w:t>
            </w:r>
            <w:r>
              <w:rPr>
                <w:rFonts w:asciiTheme="minorHAnsi" w:hAnsiTheme="minorHAnsi" w:cstheme="minorHAnsi"/>
                <w:bCs/>
                <w:sz w:val="20"/>
                <w:szCs w:val="20"/>
              </w:rPr>
              <w:t xml:space="preserve">late </w:t>
            </w:r>
            <w:r w:rsidRPr="001D3F64">
              <w:rPr>
                <w:rFonts w:asciiTheme="minorHAnsi" w:hAnsiTheme="minorHAnsi" w:cstheme="minorHAnsi"/>
                <w:bCs/>
                <w:sz w:val="20"/>
                <w:szCs w:val="20"/>
              </w:rPr>
              <w:t xml:space="preserve">2017 $500 was given to Oakton HS team, and </w:t>
            </w:r>
            <w:r>
              <w:rPr>
                <w:rFonts w:asciiTheme="minorHAnsi" w:hAnsiTheme="minorHAnsi" w:cstheme="minorHAnsi"/>
                <w:bCs/>
                <w:sz w:val="20"/>
                <w:szCs w:val="20"/>
              </w:rPr>
              <w:t xml:space="preserve">in June </w:t>
            </w:r>
            <w:r w:rsidRPr="001D3F64">
              <w:rPr>
                <w:rFonts w:asciiTheme="minorHAnsi" w:hAnsiTheme="minorHAnsi" w:cstheme="minorHAnsi"/>
                <w:bCs/>
                <w:sz w:val="20"/>
                <w:szCs w:val="20"/>
              </w:rPr>
              <w:t xml:space="preserve">$200 </w:t>
            </w:r>
            <w:r>
              <w:rPr>
                <w:rFonts w:asciiTheme="minorHAnsi" w:hAnsiTheme="minorHAnsi" w:cstheme="minorHAnsi"/>
                <w:bCs/>
                <w:sz w:val="20"/>
                <w:szCs w:val="20"/>
              </w:rPr>
              <w:t>for each Oakton and Chantilly HS. The June funds were to support teams travel to competition. Also, R2 has already given $1000 via NoVA accounts transfer; hence, we may consider limiting NoVA-only support to Chantilly this time.</w:t>
            </w:r>
          </w:p>
          <w:p w:rsidR="0067051F" w:rsidRPr="00E87CC6" w:rsidRDefault="00756FB6" w:rsidP="00E87CC6">
            <w:pPr>
              <w:pStyle w:val="ListParagraph"/>
              <w:numPr>
                <w:ilvl w:val="0"/>
                <w:numId w:val="42"/>
              </w:numPr>
              <w:jc w:val="both"/>
              <w:rPr>
                <w:rFonts w:asciiTheme="minorHAnsi" w:hAnsiTheme="minorHAnsi" w:cstheme="minorHAnsi"/>
                <w:bCs/>
                <w:color w:val="000000" w:themeColor="text1"/>
                <w:sz w:val="20"/>
                <w:szCs w:val="20"/>
              </w:rPr>
            </w:pPr>
            <w:r w:rsidRPr="00E87CC6">
              <w:rPr>
                <w:rFonts w:asciiTheme="minorHAnsi" w:hAnsiTheme="minorHAnsi" w:cstheme="minorHAnsi"/>
                <w:b/>
                <w:bCs/>
                <w:sz w:val="20"/>
                <w:szCs w:val="20"/>
              </w:rPr>
              <w:lastRenderedPageBreak/>
              <w:t>Acquire</w:t>
            </w:r>
            <w:r w:rsidR="003D5D56" w:rsidRPr="00E87CC6">
              <w:rPr>
                <w:rFonts w:asciiTheme="minorHAnsi" w:hAnsiTheme="minorHAnsi" w:cstheme="minorHAnsi"/>
                <w:b/>
                <w:bCs/>
                <w:sz w:val="20"/>
                <w:szCs w:val="20"/>
              </w:rPr>
              <w:t xml:space="preserve"> projector for NoVA use</w:t>
            </w:r>
            <w:r w:rsidRPr="00E87CC6">
              <w:rPr>
                <w:rFonts w:asciiTheme="minorHAnsi" w:hAnsiTheme="minorHAnsi" w:cstheme="minorHAnsi"/>
                <w:b/>
                <w:bCs/>
                <w:sz w:val="20"/>
                <w:szCs w:val="20"/>
              </w:rPr>
              <w:t xml:space="preserve"> - </w:t>
            </w:r>
            <w:r w:rsidRPr="00E87CC6">
              <w:rPr>
                <w:rFonts w:asciiTheme="minorHAnsi" w:hAnsiTheme="minorHAnsi" w:cstheme="minorHAnsi"/>
                <w:bCs/>
                <w:sz w:val="20"/>
                <w:szCs w:val="20"/>
              </w:rPr>
              <w:t>Motion by Bill Schieble</w:t>
            </w:r>
            <w:r w:rsidR="003D5D56" w:rsidRPr="00E87CC6">
              <w:rPr>
                <w:rFonts w:asciiTheme="minorHAnsi" w:hAnsiTheme="minorHAnsi" w:cstheme="minorHAnsi"/>
                <w:bCs/>
                <w:sz w:val="20"/>
                <w:szCs w:val="20"/>
              </w:rPr>
              <w:t xml:space="preserve"> (see Appendix 2)</w:t>
            </w:r>
            <w:r w:rsidR="001D3F64" w:rsidRPr="00E87CC6">
              <w:rPr>
                <w:rFonts w:asciiTheme="minorHAnsi" w:hAnsiTheme="minorHAnsi" w:cstheme="minorHAnsi"/>
                <w:bCs/>
                <w:sz w:val="20"/>
                <w:szCs w:val="20"/>
              </w:rPr>
              <w:t xml:space="preserve"> </w:t>
            </w:r>
            <w:r w:rsidRPr="00E87CC6">
              <w:rPr>
                <w:rFonts w:asciiTheme="minorHAnsi" w:hAnsiTheme="minorHAnsi" w:cstheme="minorHAnsi"/>
                <w:bCs/>
                <w:sz w:val="20"/>
                <w:szCs w:val="20"/>
              </w:rPr>
              <w:t xml:space="preserve">Resource to be </w:t>
            </w:r>
            <w:r w:rsidR="001D3F64" w:rsidRPr="00E87CC6">
              <w:rPr>
                <w:rFonts w:asciiTheme="minorHAnsi" w:hAnsiTheme="minorHAnsi" w:cstheme="minorHAnsi"/>
                <w:bCs/>
                <w:sz w:val="20"/>
                <w:szCs w:val="20"/>
              </w:rPr>
              <w:t xml:space="preserve">managed </w:t>
            </w:r>
            <w:r w:rsidRPr="00E87CC6">
              <w:rPr>
                <w:rFonts w:asciiTheme="minorHAnsi" w:hAnsiTheme="minorHAnsi" w:cstheme="minorHAnsi"/>
                <w:bCs/>
                <w:sz w:val="20"/>
                <w:szCs w:val="20"/>
              </w:rPr>
              <w:t>by the NoVA</w:t>
            </w:r>
            <w:r w:rsidR="001D3F64" w:rsidRPr="00E87CC6">
              <w:rPr>
                <w:rFonts w:asciiTheme="minorHAnsi" w:hAnsiTheme="minorHAnsi" w:cstheme="minorHAnsi"/>
                <w:bCs/>
                <w:sz w:val="20"/>
                <w:szCs w:val="20"/>
              </w:rPr>
              <w:t xml:space="preserve"> secretary and </w:t>
            </w:r>
            <w:r w:rsidRPr="00E87CC6">
              <w:rPr>
                <w:rFonts w:asciiTheme="minorHAnsi" w:hAnsiTheme="minorHAnsi" w:cstheme="minorHAnsi"/>
                <w:bCs/>
                <w:sz w:val="20"/>
                <w:szCs w:val="20"/>
              </w:rPr>
              <w:t xml:space="preserve">price </w:t>
            </w:r>
            <w:r w:rsidR="001D3F64" w:rsidRPr="00E87CC6">
              <w:rPr>
                <w:rFonts w:asciiTheme="minorHAnsi" w:hAnsiTheme="minorHAnsi" w:cstheme="minorHAnsi"/>
                <w:bCs/>
                <w:sz w:val="20"/>
                <w:szCs w:val="20"/>
              </w:rPr>
              <w:t xml:space="preserve">not </w:t>
            </w:r>
            <w:r w:rsidRPr="00E87CC6">
              <w:rPr>
                <w:rFonts w:asciiTheme="minorHAnsi" w:hAnsiTheme="minorHAnsi" w:cstheme="minorHAnsi"/>
                <w:bCs/>
                <w:sz w:val="20"/>
                <w:szCs w:val="20"/>
              </w:rPr>
              <w:t xml:space="preserve">to </w:t>
            </w:r>
            <w:r w:rsidR="001D3F64" w:rsidRPr="00E87CC6">
              <w:rPr>
                <w:rFonts w:asciiTheme="minorHAnsi" w:hAnsiTheme="minorHAnsi" w:cstheme="minorHAnsi"/>
                <w:bCs/>
                <w:sz w:val="20"/>
                <w:szCs w:val="20"/>
              </w:rPr>
              <w:t>exceed $600 with all the peripherals.</w:t>
            </w:r>
          </w:p>
          <w:p w:rsidR="00E26B24" w:rsidRPr="00DA7595" w:rsidRDefault="00E26B24" w:rsidP="00E26B24">
            <w:pPr>
              <w:pStyle w:val="ListParagraph"/>
              <w:numPr>
                <w:ilvl w:val="0"/>
                <w:numId w:val="42"/>
              </w:numPr>
              <w:jc w:val="both"/>
              <w:rPr>
                <w:rFonts w:asciiTheme="minorHAnsi" w:hAnsiTheme="minorHAnsi" w:cstheme="minorHAnsi"/>
                <w:bCs/>
                <w:color w:val="000000" w:themeColor="text1"/>
                <w:sz w:val="20"/>
                <w:szCs w:val="20"/>
              </w:rPr>
            </w:pPr>
            <w:r>
              <w:rPr>
                <w:rFonts w:asciiTheme="minorHAnsi" w:hAnsiTheme="minorHAnsi" w:cstheme="minorHAnsi"/>
                <w:bCs/>
                <w:sz w:val="20"/>
                <w:szCs w:val="20"/>
              </w:rPr>
              <w:t xml:space="preserve">Motion by Harry R. Sauberman </w:t>
            </w:r>
            <w:r w:rsidRPr="003D5D56">
              <w:rPr>
                <w:rFonts w:asciiTheme="minorHAnsi" w:hAnsiTheme="minorHAnsi"/>
                <w:color w:val="000000" w:themeColor="text1"/>
                <w:sz w:val="20"/>
                <w:szCs w:val="20"/>
              </w:rPr>
              <w:t xml:space="preserve">to </w:t>
            </w:r>
            <w:r w:rsidRPr="001D3F64">
              <w:rPr>
                <w:rFonts w:asciiTheme="minorHAnsi" w:hAnsiTheme="minorHAnsi"/>
                <w:b/>
                <w:color w:val="000000" w:themeColor="text1"/>
                <w:sz w:val="20"/>
                <w:szCs w:val="20"/>
              </w:rPr>
              <w:t>transfer the parent of NPS from the Washington Section to the NoVA Section</w:t>
            </w:r>
            <w:r w:rsidRPr="003D5D56">
              <w:rPr>
                <w:rFonts w:asciiTheme="minorHAnsi" w:hAnsiTheme="minorHAnsi"/>
                <w:color w:val="000000" w:themeColor="text1"/>
                <w:sz w:val="20"/>
                <w:szCs w:val="20"/>
              </w:rPr>
              <w:t>.</w:t>
            </w:r>
          </w:p>
          <w:p w:rsidR="00DA7595" w:rsidRPr="00727B89" w:rsidRDefault="00DA7595" w:rsidP="00DA7595">
            <w:pPr>
              <w:pStyle w:val="ListParagraph"/>
              <w:numPr>
                <w:ilvl w:val="0"/>
                <w:numId w:val="42"/>
              </w:numPr>
              <w:jc w:val="both"/>
              <w:rPr>
                <w:rFonts w:asciiTheme="minorHAnsi" w:hAnsiTheme="minorHAnsi" w:cstheme="minorHAnsi"/>
                <w:bCs/>
                <w:color w:val="000000" w:themeColor="text1"/>
                <w:sz w:val="20"/>
                <w:szCs w:val="20"/>
              </w:rPr>
            </w:pPr>
            <w:r>
              <w:rPr>
                <w:rFonts w:asciiTheme="minorHAnsi" w:hAnsiTheme="minorHAnsi" w:cstheme="minorHAnsi"/>
                <w:bCs/>
                <w:sz w:val="20"/>
                <w:szCs w:val="20"/>
              </w:rPr>
              <w:t xml:space="preserve">Motion by Mike Olex to </w:t>
            </w:r>
            <w:r w:rsidRPr="00DA7595">
              <w:rPr>
                <w:rFonts w:asciiTheme="minorHAnsi" w:hAnsiTheme="minorHAnsi" w:cstheme="minorHAnsi"/>
                <w:b/>
                <w:bCs/>
                <w:sz w:val="20"/>
                <w:szCs w:val="20"/>
              </w:rPr>
              <w:t>support local NoVA student members in their attendance of the Student Activities Conference 2019 (SAC2019)</w:t>
            </w:r>
            <w:r>
              <w:rPr>
                <w:rFonts w:asciiTheme="minorHAnsi" w:hAnsiTheme="minorHAnsi" w:cstheme="minorHAnsi"/>
                <w:bCs/>
                <w:sz w:val="20"/>
                <w:szCs w:val="20"/>
              </w:rPr>
              <w:t xml:space="preserve">. </w:t>
            </w:r>
            <w:r w:rsidRPr="00DA7595">
              <w:rPr>
                <w:rFonts w:asciiTheme="minorHAnsi" w:hAnsiTheme="minorHAnsi" w:cstheme="minorHAnsi"/>
                <w:bCs/>
                <w:sz w:val="20"/>
                <w:szCs w:val="20"/>
              </w:rPr>
              <w:t>SAC</w:t>
            </w:r>
            <w:r>
              <w:rPr>
                <w:rFonts w:asciiTheme="minorHAnsi" w:hAnsiTheme="minorHAnsi" w:cstheme="minorHAnsi"/>
                <w:bCs/>
                <w:sz w:val="20"/>
                <w:szCs w:val="20"/>
              </w:rPr>
              <w:t>2019</w:t>
            </w:r>
            <w:r w:rsidRPr="00DA7595">
              <w:rPr>
                <w:rFonts w:asciiTheme="minorHAnsi" w:hAnsiTheme="minorHAnsi" w:cstheme="minorHAnsi"/>
                <w:bCs/>
                <w:sz w:val="20"/>
                <w:szCs w:val="20"/>
              </w:rPr>
              <w:t xml:space="preserve"> will be held at West Virginia University, in Morgantown, WV on April 5-7, 2019</w:t>
            </w:r>
          </w:p>
          <w:p w:rsidR="00727B89" w:rsidRPr="00764D2B" w:rsidRDefault="00727B89" w:rsidP="00E87CC6">
            <w:pPr>
              <w:pStyle w:val="ListParagraph"/>
              <w:numPr>
                <w:ilvl w:val="0"/>
                <w:numId w:val="42"/>
              </w:numPr>
              <w:jc w:val="both"/>
              <w:rPr>
                <w:rFonts w:asciiTheme="minorHAnsi" w:hAnsiTheme="minorHAnsi" w:cstheme="minorHAnsi"/>
                <w:bCs/>
                <w:color w:val="000000" w:themeColor="text1"/>
                <w:sz w:val="20"/>
                <w:szCs w:val="20"/>
              </w:rPr>
            </w:pPr>
            <w:r>
              <w:rPr>
                <w:rFonts w:asciiTheme="minorHAnsi" w:hAnsiTheme="minorHAnsi" w:cstheme="minorHAnsi"/>
                <w:bCs/>
                <w:sz w:val="20"/>
                <w:szCs w:val="20"/>
              </w:rPr>
              <w:t xml:space="preserve">Motion by Chandra Curtis to </w:t>
            </w:r>
            <w:r w:rsidRPr="00370B20">
              <w:rPr>
                <w:rFonts w:asciiTheme="minorHAnsi" w:hAnsiTheme="minorHAnsi" w:cstheme="minorHAnsi"/>
                <w:b/>
                <w:bCs/>
                <w:sz w:val="20"/>
                <w:szCs w:val="20"/>
              </w:rPr>
              <w:t xml:space="preserve">sponsor DCCEAS Luncheon and Banquet ticket or tickets with consideration that </w:t>
            </w:r>
            <w:proofErr w:type="spellStart"/>
            <w:r w:rsidRPr="00370B20">
              <w:rPr>
                <w:rFonts w:asciiTheme="minorHAnsi" w:hAnsiTheme="minorHAnsi" w:cstheme="minorHAnsi"/>
                <w:b/>
                <w:bCs/>
                <w:sz w:val="20"/>
                <w:szCs w:val="20"/>
              </w:rPr>
              <w:t>NoVA</w:t>
            </w:r>
            <w:proofErr w:type="spellEnd"/>
            <w:r w:rsidRPr="00370B20">
              <w:rPr>
                <w:rFonts w:asciiTheme="minorHAnsi" w:hAnsiTheme="minorHAnsi" w:cstheme="minorHAnsi"/>
                <w:b/>
                <w:bCs/>
                <w:sz w:val="20"/>
                <w:szCs w:val="20"/>
              </w:rPr>
              <w:t xml:space="preserve"> has </w:t>
            </w:r>
            <w:r w:rsidR="00370B20" w:rsidRPr="00370B20">
              <w:rPr>
                <w:rFonts w:asciiTheme="minorHAnsi" w:hAnsiTheme="minorHAnsi" w:cstheme="minorHAnsi"/>
                <w:b/>
                <w:bCs/>
                <w:sz w:val="20"/>
                <w:szCs w:val="20"/>
              </w:rPr>
              <w:t>a</w:t>
            </w:r>
            <w:r w:rsidRPr="00370B20">
              <w:rPr>
                <w:rFonts w:asciiTheme="minorHAnsi" w:hAnsiTheme="minorHAnsi" w:cstheme="minorHAnsi"/>
                <w:b/>
                <w:bCs/>
                <w:sz w:val="20"/>
                <w:szCs w:val="20"/>
              </w:rPr>
              <w:t xml:space="preserve"> </w:t>
            </w:r>
            <w:r w:rsidR="00370B20" w:rsidRPr="00370B20">
              <w:rPr>
                <w:rFonts w:asciiTheme="minorHAnsi" w:hAnsiTheme="minorHAnsi" w:cstheme="minorHAnsi"/>
                <w:b/>
                <w:bCs/>
                <w:sz w:val="20"/>
                <w:szCs w:val="20"/>
              </w:rPr>
              <w:t>laureate</w:t>
            </w:r>
            <w:r>
              <w:rPr>
                <w:rFonts w:asciiTheme="minorHAnsi" w:hAnsiTheme="minorHAnsi" w:cstheme="minorHAnsi"/>
                <w:bCs/>
                <w:sz w:val="20"/>
                <w:szCs w:val="20"/>
              </w:rPr>
              <w:t>.</w:t>
            </w:r>
            <w:r w:rsidR="00E87CC6">
              <w:rPr>
                <w:rFonts w:asciiTheme="minorHAnsi" w:hAnsiTheme="minorHAnsi" w:cstheme="minorHAnsi"/>
                <w:bCs/>
                <w:sz w:val="20"/>
                <w:szCs w:val="20"/>
              </w:rPr>
              <w:t xml:space="preserve"> </w:t>
            </w:r>
          </w:p>
        </w:tc>
        <w:tc>
          <w:tcPr>
            <w:tcW w:w="1170" w:type="dxa"/>
          </w:tcPr>
          <w:p w:rsidR="00EA0A42" w:rsidRPr="001213AB" w:rsidRDefault="00EA0A42" w:rsidP="00EA0A42">
            <w:pPr>
              <w:pStyle w:val="BodyText"/>
              <w:spacing w:after="0"/>
              <w:ind w:left="0"/>
              <w:jc w:val="center"/>
              <w:rPr>
                <w:rFonts w:asciiTheme="minorHAnsi" w:hAnsiTheme="minorHAnsi" w:cstheme="minorHAnsi"/>
                <w:bCs/>
                <w:sz w:val="20"/>
              </w:rPr>
            </w:pPr>
          </w:p>
          <w:p w:rsidR="00903027" w:rsidRPr="001213AB" w:rsidRDefault="001D3F64" w:rsidP="00EA0A42">
            <w:pPr>
              <w:pStyle w:val="BodyText"/>
              <w:spacing w:after="0"/>
              <w:ind w:left="0"/>
              <w:jc w:val="center"/>
              <w:rPr>
                <w:rFonts w:asciiTheme="minorHAnsi" w:hAnsiTheme="minorHAnsi" w:cstheme="minorHAnsi"/>
                <w:bCs/>
                <w:sz w:val="20"/>
              </w:rPr>
            </w:pPr>
            <w:r>
              <w:rPr>
                <w:rFonts w:asciiTheme="minorHAnsi" w:hAnsiTheme="minorHAnsi" w:cstheme="minorHAnsi"/>
                <w:bCs/>
                <w:sz w:val="20"/>
              </w:rPr>
              <w:t>3</w:t>
            </w:r>
            <w:r w:rsidR="00903027" w:rsidRPr="001213AB">
              <w:rPr>
                <w:rFonts w:asciiTheme="minorHAnsi" w:hAnsiTheme="minorHAnsi" w:cstheme="minorHAnsi"/>
                <w:bCs/>
                <w:sz w:val="20"/>
              </w:rPr>
              <w:t xml:space="preserve"> min</w:t>
            </w:r>
          </w:p>
          <w:p w:rsidR="001D3F64" w:rsidRDefault="001D3F64" w:rsidP="003D5D56">
            <w:pPr>
              <w:pStyle w:val="BodyText"/>
              <w:spacing w:after="0"/>
              <w:ind w:left="0"/>
              <w:jc w:val="center"/>
              <w:rPr>
                <w:rFonts w:asciiTheme="minorHAnsi" w:hAnsiTheme="minorHAnsi" w:cstheme="minorHAnsi"/>
                <w:bCs/>
                <w:sz w:val="20"/>
              </w:rPr>
            </w:pPr>
          </w:p>
          <w:p w:rsidR="001D3F64" w:rsidRDefault="001D3F64" w:rsidP="003D5D56">
            <w:pPr>
              <w:pStyle w:val="BodyText"/>
              <w:spacing w:after="0"/>
              <w:ind w:left="0"/>
              <w:jc w:val="center"/>
              <w:rPr>
                <w:rFonts w:asciiTheme="minorHAnsi" w:hAnsiTheme="minorHAnsi" w:cstheme="minorHAnsi"/>
                <w:bCs/>
                <w:sz w:val="20"/>
              </w:rPr>
            </w:pPr>
          </w:p>
          <w:p w:rsidR="001D3F64" w:rsidRDefault="001D3F64" w:rsidP="003D5D56">
            <w:pPr>
              <w:pStyle w:val="BodyText"/>
              <w:spacing w:after="0"/>
              <w:ind w:left="0"/>
              <w:jc w:val="center"/>
              <w:rPr>
                <w:rFonts w:asciiTheme="minorHAnsi" w:hAnsiTheme="minorHAnsi" w:cstheme="minorHAnsi"/>
                <w:bCs/>
                <w:sz w:val="20"/>
              </w:rPr>
            </w:pPr>
          </w:p>
          <w:p w:rsidR="001D3F64" w:rsidRDefault="001D3F64" w:rsidP="003D5D56">
            <w:pPr>
              <w:pStyle w:val="BodyText"/>
              <w:spacing w:after="0"/>
              <w:ind w:left="0"/>
              <w:jc w:val="center"/>
              <w:rPr>
                <w:rFonts w:asciiTheme="minorHAnsi" w:hAnsiTheme="minorHAnsi" w:cstheme="minorHAnsi"/>
                <w:bCs/>
                <w:sz w:val="20"/>
              </w:rPr>
            </w:pPr>
          </w:p>
          <w:p w:rsidR="000A62CD" w:rsidRDefault="00CA12C5" w:rsidP="003D5D56">
            <w:pPr>
              <w:pStyle w:val="BodyText"/>
              <w:spacing w:after="0"/>
              <w:ind w:left="0"/>
              <w:jc w:val="center"/>
              <w:rPr>
                <w:rFonts w:asciiTheme="minorHAnsi" w:hAnsiTheme="minorHAnsi" w:cstheme="minorHAnsi"/>
                <w:bCs/>
                <w:sz w:val="20"/>
              </w:rPr>
            </w:pPr>
            <w:r w:rsidRPr="001213AB">
              <w:rPr>
                <w:rFonts w:asciiTheme="minorHAnsi" w:hAnsiTheme="minorHAnsi" w:cstheme="minorHAnsi"/>
                <w:bCs/>
                <w:sz w:val="20"/>
              </w:rPr>
              <w:lastRenderedPageBreak/>
              <w:t>3</w:t>
            </w:r>
            <w:r w:rsidR="009C41FA" w:rsidRPr="001213AB">
              <w:rPr>
                <w:rFonts w:asciiTheme="minorHAnsi" w:hAnsiTheme="minorHAnsi" w:cstheme="minorHAnsi"/>
                <w:bCs/>
                <w:sz w:val="20"/>
              </w:rPr>
              <w:t xml:space="preserve"> min</w:t>
            </w:r>
          </w:p>
          <w:p w:rsidR="001D3F64" w:rsidRDefault="001D3F64" w:rsidP="003D5D56">
            <w:pPr>
              <w:pStyle w:val="BodyText"/>
              <w:spacing w:after="0"/>
              <w:ind w:left="0"/>
              <w:jc w:val="center"/>
              <w:rPr>
                <w:rFonts w:asciiTheme="minorHAnsi" w:hAnsiTheme="minorHAnsi" w:cstheme="minorHAnsi"/>
                <w:bCs/>
                <w:sz w:val="20"/>
              </w:rPr>
            </w:pPr>
            <w:r>
              <w:rPr>
                <w:rFonts w:asciiTheme="minorHAnsi" w:hAnsiTheme="minorHAnsi" w:cstheme="minorHAnsi"/>
                <w:bCs/>
                <w:sz w:val="20"/>
              </w:rPr>
              <w:t>3 min</w:t>
            </w:r>
          </w:p>
          <w:p w:rsidR="001D3F64" w:rsidRPr="001213AB" w:rsidRDefault="001D3F64" w:rsidP="003D5D56">
            <w:pPr>
              <w:pStyle w:val="BodyText"/>
              <w:spacing w:after="0"/>
              <w:ind w:left="0"/>
              <w:jc w:val="center"/>
              <w:rPr>
                <w:rFonts w:asciiTheme="minorHAnsi" w:hAnsiTheme="minorHAnsi" w:cstheme="minorHAnsi"/>
                <w:bCs/>
                <w:sz w:val="20"/>
              </w:rPr>
            </w:pPr>
            <w:r>
              <w:rPr>
                <w:rFonts w:asciiTheme="minorHAnsi" w:hAnsiTheme="minorHAnsi" w:cstheme="minorHAnsi"/>
                <w:bCs/>
                <w:sz w:val="20"/>
              </w:rPr>
              <w:t>3 min</w:t>
            </w:r>
          </w:p>
        </w:tc>
        <w:tc>
          <w:tcPr>
            <w:tcW w:w="1350" w:type="dxa"/>
          </w:tcPr>
          <w:p w:rsidR="00B96EC0" w:rsidRDefault="00B96EC0" w:rsidP="00B96EC0">
            <w:pPr>
              <w:pStyle w:val="BodyText"/>
              <w:spacing w:after="0"/>
              <w:ind w:left="0"/>
              <w:rPr>
                <w:rFonts w:asciiTheme="minorHAnsi" w:hAnsiTheme="minorHAnsi" w:cstheme="minorHAnsi"/>
                <w:bCs/>
                <w:sz w:val="20"/>
              </w:rPr>
            </w:pPr>
          </w:p>
          <w:p w:rsidR="001D3F64" w:rsidRDefault="001D3F64" w:rsidP="00B96EC0">
            <w:pPr>
              <w:pStyle w:val="BodyText"/>
              <w:spacing w:after="0"/>
              <w:ind w:left="0"/>
              <w:jc w:val="center"/>
              <w:rPr>
                <w:rFonts w:asciiTheme="minorHAnsi" w:hAnsiTheme="minorHAnsi" w:cstheme="minorHAnsi"/>
                <w:bCs/>
                <w:sz w:val="20"/>
              </w:rPr>
            </w:pPr>
          </w:p>
          <w:p w:rsidR="001D3F64" w:rsidRDefault="001D3F64" w:rsidP="00B96EC0">
            <w:pPr>
              <w:pStyle w:val="BodyText"/>
              <w:spacing w:after="0"/>
              <w:ind w:left="0"/>
              <w:jc w:val="center"/>
              <w:rPr>
                <w:rFonts w:asciiTheme="minorHAnsi" w:hAnsiTheme="minorHAnsi" w:cstheme="minorHAnsi"/>
                <w:bCs/>
                <w:sz w:val="20"/>
              </w:rPr>
            </w:pPr>
          </w:p>
          <w:p w:rsidR="001D3F64" w:rsidRDefault="001D3F64" w:rsidP="00B96EC0">
            <w:pPr>
              <w:pStyle w:val="BodyText"/>
              <w:spacing w:after="0"/>
              <w:ind w:left="0"/>
              <w:jc w:val="center"/>
              <w:rPr>
                <w:rFonts w:asciiTheme="minorHAnsi" w:hAnsiTheme="minorHAnsi" w:cstheme="minorHAnsi"/>
                <w:bCs/>
                <w:sz w:val="20"/>
              </w:rPr>
            </w:pPr>
          </w:p>
          <w:p w:rsidR="001D3F64" w:rsidRDefault="001D3F64" w:rsidP="00B96EC0">
            <w:pPr>
              <w:pStyle w:val="BodyText"/>
              <w:spacing w:after="0"/>
              <w:ind w:left="0"/>
              <w:jc w:val="center"/>
              <w:rPr>
                <w:rFonts w:asciiTheme="minorHAnsi" w:hAnsiTheme="minorHAnsi" w:cstheme="minorHAnsi"/>
                <w:bCs/>
                <w:sz w:val="20"/>
              </w:rPr>
            </w:pPr>
          </w:p>
          <w:p w:rsidR="001D3F64" w:rsidRDefault="001D3F64" w:rsidP="00B96EC0">
            <w:pPr>
              <w:pStyle w:val="BodyText"/>
              <w:spacing w:after="0"/>
              <w:ind w:left="0"/>
              <w:jc w:val="center"/>
              <w:rPr>
                <w:rFonts w:asciiTheme="minorHAnsi" w:hAnsiTheme="minorHAnsi" w:cstheme="minorHAnsi"/>
                <w:bCs/>
                <w:sz w:val="20"/>
              </w:rPr>
            </w:pPr>
          </w:p>
          <w:p w:rsidR="001D3F64" w:rsidRDefault="001D3F64" w:rsidP="00B96EC0">
            <w:pPr>
              <w:pStyle w:val="BodyText"/>
              <w:spacing w:after="0"/>
              <w:ind w:left="0"/>
              <w:jc w:val="center"/>
              <w:rPr>
                <w:rFonts w:asciiTheme="minorHAnsi" w:hAnsiTheme="minorHAnsi" w:cstheme="minorHAnsi"/>
                <w:bCs/>
                <w:sz w:val="20"/>
              </w:rPr>
            </w:pPr>
          </w:p>
          <w:p w:rsidR="001D3F64" w:rsidRDefault="001D3F64" w:rsidP="00B96EC0">
            <w:pPr>
              <w:pStyle w:val="BodyText"/>
              <w:spacing w:after="0"/>
              <w:ind w:left="0"/>
              <w:jc w:val="center"/>
              <w:rPr>
                <w:rFonts w:asciiTheme="minorHAnsi" w:hAnsiTheme="minorHAnsi" w:cstheme="minorHAnsi"/>
                <w:bCs/>
                <w:sz w:val="20"/>
              </w:rPr>
            </w:pPr>
          </w:p>
          <w:p w:rsidR="001D3F64" w:rsidRDefault="001D3F64" w:rsidP="00B96EC0">
            <w:pPr>
              <w:pStyle w:val="BodyText"/>
              <w:spacing w:after="0"/>
              <w:ind w:left="0"/>
              <w:jc w:val="center"/>
              <w:rPr>
                <w:rFonts w:asciiTheme="minorHAnsi" w:hAnsiTheme="minorHAnsi" w:cstheme="minorHAnsi"/>
                <w:bCs/>
                <w:sz w:val="20"/>
              </w:rPr>
            </w:pPr>
          </w:p>
          <w:p w:rsidR="009C41FA" w:rsidRPr="001213AB" w:rsidRDefault="00B96EC0" w:rsidP="00B96EC0">
            <w:pPr>
              <w:pStyle w:val="BodyText"/>
              <w:spacing w:after="0"/>
              <w:ind w:left="0"/>
              <w:jc w:val="center"/>
              <w:rPr>
                <w:rFonts w:asciiTheme="minorHAnsi" w:hAnsiTheme="minorHAnsi" w:cstheme="minorHAnsi"/>
                <w:bCs/>
                <w:sz w:val="20"/>
              </w:rPr>
            </w:pPr>
            <w:r>
              <w:rPr>
                <w:rFonts w:asciiTheme="minorHAnsi" w:hAnsiTheme="minorHAnsi" w:cstheme="minorHAnsi"/>
                <w:bCs/>
                <w:sz w:val="20"/>
              </w:rPr>
              <w:t>-</w:t>
            </w:r>
            <w:r w:rsidR="00556624" w:rsidRPr="001213AB">
              <w:rPr>
                <w:rFonts w:asciiTheme="minorHAnsi" w:hAnsiTheme="minorHAnsi" w:cstheme="minorHAnsi"/>
                <w:bCs/>
                <w:sz w:val="20"/>
              </w:rPr>
              <w:t>7:</w:t>
            </w:r>
            <w:r>
              <w:rPr>
                <w:rFonts w:asciiTheme="minorHAnsi" w:hAnsiTheme="minorHAnsi" w:cstheme="minorHAnsi"/>
                <w:bCs/>
                <w:sz w:val="20"/>
              </w:rPr>
              <w:t>38</w:t>
            </w:r>
            <w:r w:rsidR="00E31F2D" w:rsidRPr="001213AB">
              <w:rPr>
                <w:rFonts w:asciiTheme="minorHAnsi" w:hAnsiTheme="minorHAnsi" w:cstheme="minorHAnsi"/>
                <w:bCs/>
                <w:sz w:val="20"/>
              </w:rPr>
              <w:t>pm</w:t>
            </w:r>
          </w:p>
        </w:tc>
      </w:tr>
      <w:tr w:rsidR="006B0D1A" w:rsidRPr="001213AB" w:rsidTr="006461FF">
        <w:trPr>
          <w:trHeight w:val="638"/>
        </w:trPr>
        <w:tc>
          <w:tcPr>
            <w:tcW w:w="7290" w:type="dxa"/>
          </w:tcPr>
          <w:p w:rsidR="006B0D1A" w:rsidRPr="001213AB" w:rsidRDefault="006B0D1A" w:rsidP="009B4BCD">
            <w:pPr>
              <w:widowControl w:val="0"/>
              <w:suppressAutoHyphens/>
              <w:jc w:val="both"/>
              <w:rPr>
                <w:rFonts w:asciiTheme="minorHAnsi" w:hAnsiTheme="minorHAnsi" w:cstheme="minorHAnsi"/>
                <w:b/>
                <w:bCs/>
                <w:sz w:val="20"/>
                <w:szCs w:val="20"/>
                <w:u w:val="single"/>
              </w:rPr>
            </w:pPr>
            <w:r w:rsidRPr="001213AB">
              <w:rPr>
                <w:rFonts w:asciiTheme="minorHAnsi" w:hAnsiTheme="minorHAnsi" w:cstheme="minorHAnsi"/>
                <w:b/>
                <w:bCs/>
                <w:sz w:val="20"/>
                <w:szCs w:val="20"/>
                <w:u w:val="single"/>
              </w:rPr>
              <w:lastRenderedPageBreak/>
              <w:t>What’s on Your Mind?</w:t>
            </w:r>
          </w:p>
          <w:p w:rsidR="006B0D1A" w:rsidRPr="001213AB" w:rsidRDefault="006B0D1A" w:rsidP="009B4BCD">
            <w:pPr>
              <w:pStyle w:val="ListParagraph"/>
              <w:numPr>
                <w:ilvl w:val="0"/>
                <w:numId w:val="16"/>
              </w:numPr>
              <w:contextualSpacing w:val="0"/>
              <w:jc w:val="both"/>
              <w:rPr>
                <w:rFonts w:asciiTheme="minorHAnsi" w:hAnsiTheme="minorHAnsi" w:cstheme="minorHAnsi"/>
                <w:bCs/>
                <w:sz w:val="20"/>
                <w:szCs w:val="20"/>
              </w:rPr>
            </w:pPr>
            <w:r w:rsidRPr="001213AB">
              <w:rPr>
                <w:rFonts w:asciiTheme="minorHAnsi" w:hAnsiTheme="minorHAnsi" w:cstheme="minorHAnsi"/>
                <w:bCs/>
                <w:sz w:val="20"/>
                <w:szCs w:val="20"/>
              </w:rPr>
              <w:t xml:space="preserve">What’s Working, What’s Not, </w:t>
            </w:r>
            <w:r w:rsidR="00556624" w:rsidRPr="001213AB">
              <w:rPr>
                <w:rFonts w:asciiTheme="minorHAnsi" w:hAnsiTheme="minorHAnsi" w:cstheme="minorHAnsi"/>
                <w:bCs/>
                <w:sz w:val="20"/>
                <w:szCs w:val="20"/>
              </w:rPr>
              <w:t>W</w:t>
            </w:r>
            <w:r w:rsidR="00F23DB3" w:rsidRPr="001213AB">
              <w:rPr>
                <w:rFonts w:asciiTheme="minorHAnsi" w:hAnsiTheme="minorHAnsi" w:cstheme="minorHAnsi"/>
                <w:bCs/>
                <w:sz w:val="20"/>
                <w:szCs w:val="20"/>
              </w:rPr>
              <w:t>here</w:t>
            </w:r>
            <w:r w:rsidRPr="001213AB">
              <w:rPr>
                <w:rFonts w:asciiTheme="minorHAnsi" w:hAnsiTheme="minorHAnsi" w:cstheme="minorHAnsi"/>
                <w:bCs/>
                <w:sz w:val="20"/>
                <w:szCs w:val="20"/>
              </w:rPr>
              <w:t xml:space="preserve"> do you see Focus being</w:t>
            </w:r>
            <w:r w:rsidR="00DA473C" w:rsidRPr="001213AB">
              <w:rPr>
                <w:rFonts w:asciiTheme="minorHAnsi" w:hAnsiTheme="minorHAnsi" w:cstheme="minorHAnsi"/>
                <w:bCs/>
                <w:sz w:val="20"/>
                <w:szCs w:val="20"/>
              </w:rPr>
              <w:t xml:space="preserve"> Needed, Ideas for Improvement </w:t>
            </w:r>
            <w:r w:rsidRPr="001213AB">
              <w:rPr>
                <w:rFonts w:asciiTheme="minorHAnsi" w:hAnsiTheme="minorHAnsi" w:cstheme="minorHAnsi"/>
                <w:bCs/>
                <w:sz w:val="20"/>
                <w:szCs w:val="20"/>
              </w:rPr>
              <w:t>Member Leader or Volunteer Referrals</w:t>
            </w:r>
          </w:p>
        </w:tc>
        <w:tc>
          <w:tcPr>
            <w:tcW w:w="1170" w:type="dxa"/>
          </w:tcPr>
          <w:p w:rsidR="007B19BB" w:rsidRPr="001213AB" w:rsidRDefault="007B19BB" w:rsidP="009B4BCD">
            <w:pPr>
              <w:pStyle w:val="BodyText"/>
              <w:spacing w:after="0"/>
              <w:ind w:left="0"/>
              <w:jc w:val="center"/>
              <w:rPr>
                <w:rFonts w:asciiTheme="minorHAnsi" w:hAnsiTheme="minorHAnsi" w:cstheme="minorHAnsi"/>
                <w:bCs/>
                <w:sz w:val="20"/>
              </w:rPr>
            </w:pPr>
          </w:p>
          <w:p w:rsidR="006B0D1A" w:rsidRPr="001213AB" w:rsidRDefault="00903027" w:rsidP="009B4BCD">
            <w:pPr>
              <w:pStyle w:val="BodyText"/>
              <w:spacing w:after="0"/>
              <w:ind w:left="0"/>
              <w:jc w:val="center"/>
              <w:rPr>
                <w:rFonts w:asciiTheme="minorHAnsi" w:hAnsiTheme="minorHAnsi" w:cstheme="minorHAnsi"/>
                <w:bCs/>
                <w:sz w:val="20"/>
              </w:rPr>
            </w:pPr>
            <w:r w:rsidRPr="001213AB">
              <w:rPr>
                <w:rFonts w:asciiTheme="minorHAnsi" w:hAnsiTheme="minorHAnsi" w:cstheme="minorHAnsi"/>
                <w:bCs/>
                <w:sz w:val="20"/>
              </w:rPr>
              <w:t>5</w:t>
            </w:r>
            <w:r w:rsidR="006B0D1A" w:rsidRPr="001213AB">
              <w:rPr>
                <w:rFonts w:asciiTheme="minorHAnsi" w:hAnsiTheme="minorHAnsi" w:cstheme="minorHAnsi"/>
                <w:bCs/>
                <w:sz w:val="20"/>
              </w:rPr>
              <w:t xml:space="preserve"> min</w:t>
            </w:r>
          </w:p>
        </w:tc>
        <w:tc>
          <w:tcPr>
            <w:tcW w:w="1350" w:type="dxa"/>
          </w:tcPr>
          <w:p w:rsidR="00DC7943" w:rsidRPr="001213AB" w:rsidRDefault="00DC7943" w:rsidP="009B4BCD">
            <w:pPr>
              <w:pStyle w:val="BodyText"/>
              <w:spacing w:after="0"/>
              <w:ind w:left="0"/>
              <w:jc w:val="center"/>
              <w:rPr>
                <w:rFonts w:asciiTheme="minorHAnsi" w:hAnsiTheme="minorHAnsi" w:cstheme="minorHAnsi"/>
                <w:bCs/>
                <w:sz w:val="20"/>
              </w:rPr>
            </w:pPr>
          </w:p>
          <w:p w:rsidR="006B0D1A" w:rsidRPr="001213AB" w:rsidRDefault="00DC7943" w:rsidP="009B4BCD">
            <w:pPr>
              <w:pStyle w:val="BodyText"/>
              <w:spacing w:after="0"/>
              <w:ind w:left="0"/>
              <w:jc w:val="center"/>
              <w:rPr>
                <w:rFonts w:asciiTheme="minorHAnsi" w:hAnsiTheme="minorHAnsi" w:cstheme="minorHAnsi"/>
                <w:bCs/>
                <w:sz w:val="20"/>
              </w:rPr>
            </w:pPr>
            <w:r w:rsidRPr="001213AB">
              <w:rPr>
                <w:rFonts w:asciiTheme="minorHAnsi" w:hAnsiTheme="minorHAnsi" w:cstheme="minorHAnsi"/>
                <w:bCs/>
                <w:sz w:val="20"/>
              </w:rPr>
              <w:t>7:55</w:t>
            </w:r>
            <w:r w:rsidR="006B0D1A" w:rsidRPr="001213AB">
              <w:rPr>
                <w:rFonts w:asciiTheme="minorHAnsi" w:hAnsiTheme="minorHAnsi" w:cstheme="minorHAnsi"/>
                <w:bCs/>
                <w:sz w:val="20"/>
              </w:rPr>
              <w:t xml:space="preserve"> pm</w:t>
            </w:r>
          </w:p>
        </w:tc>
      </w:tr>
      <w:tr w:rsidR="006B0D1A" w:rsidRPr="001213AB" w:rsidTr="006461FF">
        <w:tc>
          <w:tcPr>
            <w:tcW w:w="7290" w:type="dxa"/>
          </w:tcPr>
          <w:p w:rsidR="006B0D1A" w:rsidRPr="001213AB" w:rsidRDefault="006B0D1A" w:rsidP="009B4BCD">
            <w:pPr>
              <w:pStyle w:val="BodyText"/>
              <w:spacing w:after="0"/>
              <w:ind w:left="0"/>
              <w:rPr>
                <w:rFonts w:asciiTheme="minorHAnsi" w:hAnsiTheme="minorHAnsi" w:cstheme="minorHAnsi"/>
                <w:b/>
                <w:bCs/>
                <w:sz w:val="20"/>
                <w:u w:val="single"/>
              </w:rPr>
            </w:pPr>
            <w:r w:rsidRPr="001213AB">
              <w:rPr>
                <w:rFonts w:asciiTheme="minorHAnsi" w:hAnsiTheme="minorHAnsi" w:cstheme="minorHAnsi"/>
                <w:b/>
                <w:bCs/>
                <w:sz w:val="20"/>
                <w:u w:val="single"/>
              </w:rPr>
              <w:t>Action Item Review (Secretary)</w:t>
            </w:r>
          </w:p>
          <w:p w:rsidR="006B0D1A" w:rsidRPr="001213AB" w:rsidRDefault="0036647B" w:rsidP="0036647B">
            <w:pPr>
              <w:pStyle w:val="BodyText"/>
              <w:numPr>
                <w:ilvl w:val="0"/>
                <w:numId w:val="13"/>
              </w:numPr>
              <w:spacing w:after="0"/>
              <w:rPr>
                <w:rFonts w:asciiTheme="minorHAnsi" w:hAnsiTheme="minorHAnsi" w:cstheme="minorHAnsi"/>
                <w:b/>
                <w:bCs/>
                <w:sz w:val="20"/>
              </w:rPr>
            </w:pPr>
            <w:r>
              <w:rPr>
                <w:rFonts w:asciiTheme="minorHAnsi" w:hAnsiTheme="minorHAnsi" w:cstheme="minorHAnsi"/>
                <w:bCs/>
                <w:sz w:val="20"/>
              </w:rPr>
              <w:t>Review actionable</w:t>
            </w:r>
            <w:r w:rsidR="006B0D1A" w:rsidRPr="001213AB">
              <w:rPr>
                <w:rFonts w:asciiTheme="minorHAnsi" w:hAnsiTheme="minorHAnsi" w:cstheme="minorHAnsi"/>
                <w:bCs/>
                <w:sz w:val="20"/>
              </w:rPr>
              <w:t xml:space="preserve"> meeting</w:t>
            </w:r>
            <w:r w:rsidR="00756FB6">
              <w:rPr>
                <w:rFonts w:asciiTheme="minorHAnsi" w:hAnsiTheme="minorHAnsi" w:cstheme="minorHAnsi"/>
                <w:bCs/>
                <w:sz w:val="20"/>
              </w:rPr>
              <w:t xml:space="preserve"> notes</w:t>
            </w:r>
          </w:p>
        </w:tc>
        <w:tc>
          <w:tcPr>
            <w:tcW w:w="1170" w:type="dxa"/>
          </w:tcPr>
          <w:p w:rsidR="006B0D1A" w:rsidRPr="001213AB" w:rsidRDefault="00DC7943" w:rsidP="009B4BCD">
            <w:pPr>
              <w:pStyle w:val="BodyText"/>
              <w:spacing w:after="0"/>
              <w:ind w:left="0"/>
              <w:jc w:val="center"/>
              <w:rPr>
                <w:rFonts w:asciiTheme="minorHAnsi" w:hAnsiTheme="minorHAnsi" w:cstheme="minorHAnsi"/>
                <w:bCs/>
                <w:sz w:val="20"/>
              </w:rPr>
            </w:pPr>
            <w:r w:rsidRPr="001213AB">
              <w:rPr>
                <w:rFonts w:asciiTheme="minorHAnsi" w:hAnsiTheme="minorHAnsi" w:cstheme="minorHAnsi"/>
                <w:bCs/>
                <w:sz w:val="20"/>
              </w:rPr>
              <w:t>5</w:t>
            </w:r>
            <w:r w:rsidR="006B0D1A" w:rsidRPr="001213AB">
              <w:rPr>
                <w:rFonts w:asciiTheme="minorHAnsi" w:hAnsiTheme="minorHAnsi" w:cstheme="minorHAnsi"/>
                <w:bCs/>
                <w:sz w:val="20"/>
              </w:rPr>
              <w:t xml:space="preserve"> min</w:t>
            </w:r>
          </w:p>
        </w:tc>
        <w:tc>
          <w:tcPr>
            <w:tcW w:w="1350" w:type="dxa"/>
          </w:tcPr>
          <w:p w:rsidR="006B0D1A" w:rsidRPr="001213AB" w:rsidRDefault="006B0D1A" w:rsidP="009B57DA">
            <w:pPr>
              <w:pStyle w:val="BodyText"/>
              <w:spacing w:after="0"/>
              <w:ind w:left="0"/>
              <w:jc w:val="center"/>
              <w:rPr>
                <w:rFonts w:asciiTheme="minorHAnsi" w:hAnsiTheme="minorHAnsi" w:cstheme="minorHAnsi"/>
                <w:bCs/>
                <w:sz w:val="20"/>
              </w:rPr>
            </w:pPr>
            <w:r w:rsidRPr="001213AB">
              <w:rPr>
                <w:rFonts w:asciiTheme="minorHAnsi" w:hAnsiTheme="minorHAnsi" w:cstheme="minorHAnsi"/>
                <w:bCs/>
                <w:sz w:val="20"/>
              </w:rPr>
              <w:t>8:</w:t>
            </w:r>
            <w:r w:rsidR="009B57DA">
              <w:rPr>
                <w:rFonts w:asciiTheme="minorHAnsi" w:hAnsiTheme="minorHAnsi" w:cstheme="minorHAnsi"/>
                <w:bCs/>
                <w:sz w:val="20"/>
              </w:rPr>
              <w:t>3</w:t>
            </w:r>
            <w:r w:rsidRPr="001213AB">
              <w:rPr>
                <w:rFonts w:asciiTheme="minorHAnsi" w:hAnsiTheme="minorHAnsi" w:cstheme="minorHAnsi"/>
                <w:bCs/>
                <w:sz w:val="20"/>
              </w:rPr>
              <w:t>0 pm</w:t>
            </w:r>
          </w:p>
        </w:tc>
      </w:tr>
      <w:tr w:rsidR="00143794" w:rsidRPr="001213AB" w:rsidTr="006461FF">
        <w:tc>
          <w:tcPr>
            <w:tcW w:w="7290" w:type="dxa"/>
          </w:tcPr>
          <w:p w:rsidR="00143794" w:rsidRDefault="00143794" w:rsidP="00756FB6">
            <w:pPr>
              <w:pStyle w:val="BodyText"/>
              <w:spacing w:after="0"/>
              <w:ind w:left="0"/>
              <w:rPr>
                <w:rFonts w:asciiTheme="minorHAnsi" w:hAnsiTheme="minorHAnsi" w:cstheme="minorHAnsi"/>
                <w:b/>
                <w:bCs/>
                <w:sz w:val="20"/>
                <w:u w:val="single"/>
              </w:rPr>
            </w:pPr>
            <w:r w:rsidRPr="001213AB">
              <w:rPr>
                <w:rFonts w:asciiTheme="minorHAnsi" w:hAnsiTheme="minorHAnsi" w:cstheme="minorHAnsi"/>
                <w:b/>
                <w:bCs/>
                <w:sz w:val="20"/>
                <w:u w:val="single"/>
              </w:rPr>
              <w:t>Deferred Topics</w:t>
            </w:r>
            <w:r w:rsidR="00756FB6">
              <w:rPr>
                <w:rFonts w:asciiTheme="minorHAnsi" w:hAnsiTheme="minorHAnsi" w:cstheme="minorHAnsi"/>
                <w:b/>
                <w:bCs/>
                <w:sz w:val="20"/>
                <w:u w:val="single"/>
              </w:rPr>
              <w:t>:</w:t>
            </w:r>
          </w:p>
          <w:p w:rsidR="00756FB6" w:rsidRDefault="00756FB6" w:rsidP="00756FB6">
            <w:pPr>
              <w:pStyle w:val="BodyText"/>
              <w:spacing w:after="0"/>
              <w:ind w:left="0"/>
              <w:rPr>
                <w:rFonts w:asciiTheme="minorHAnsi" w:hAnsiTheme="minorHAnsi" w:cstheme="minorHAnsi"/>
                <w:b/>
                <w:bCs/>
                <w:sz w:val="20"/>
                <w:u w:val="single"/>
              </w:rPr>
            </w:pPr>
          </w:p>
          <w:p w:rsidR="00756FB6" w:rsidRPr="001213AB" w:rsidRDefault="00756FB6" w:rsidP="00756FB6">
            <w:pPr>
              <w:pStyle w:val="BodyText"/>
              <w:spacing w:after="0"/>
              <w:ind w:left="0"/>
              <w:rPr>
                <w:rFonts w:asciiTheme="minorHAnsi" w:hAnsiTheme="minorHAnsi" w:cstheme="minorHAnsi"/>
                <w:b/>
                <w:bCs/>
                <w:sz w:val="20"/>
                <w:u w:val="single"/>
              </w:rPr>
            </w:pPr>
          </w:p>
        </w:tc>
        <w:tc>
          <w:tcPr>
            <w:tcW w:w="1170" w:type="dxa"/>
          </w:tcPr>
          <w:p w:rsidR="00143794" w:rsidRPr="001213AB" w:rsidRDefault="009F75DD" w:rsidP="009B4BCD">
            <w:pPr>
              <w:pStyle w:val="BodyText"/>
              <w:spacing w:after="0"/>
              <w:ind w:left="0"/>
              <w:jc w:val="center"/>
              <w:rPr>
                <w:rFonts w:asciiTheme="minorHAnsi" w:hAnsiTheme="minorHAnsi" w:cstheme="minorHAnsi"/>
                <w:bCs/>
                <w:sz w:val="20"/>
              </w:rPr>
            </w:pPr>
            <w:r w:rsidRPr="001213AB">
              <w:rPr>
                <w:rFonts w:asciiTheme="minorHAnsi" w:hAnsiTheme="minorHAnsi" w:cstheme="minorHAnsi"/>
                <w:bCs/>
                <w:sz w:val="20"/>
              </w:rPr>
              <w:t>N/A</w:t>
            </w:r>
          </w:p>
        </w:tc>
        <w:tc>
          <w:tcPr>
            <w:tcW w:w="1350" w:type="dxa"/>
          </w:tcPr>
          <w:p w:rsidR="00143794" w:rsidRPr="001213AB" w:rsidRDefault="009F75DD" w:rsidP="009B4BCD">
            <w:pPr>
              <w:pStyle w:val="BodyText"/>
              <w:spacing w:after="0"/>
              <w:ind w:left="0"/>
              <w:jc w:val="center"/>
              <w:rPr>
                <w:rFonts w:asciiTheme="minorHAnsi" w:hAnsiTheme="minorHAnsi" w:cstheme="minorHAnsi"/>
                <w:bCs/>
                <w:sz w:val="20"/>
              </w:rPr>
            </w:pPr>
            <w:r w:rsidRPr="001213AB">
              <w:rPr>
                <w:rFonts w:asciiTheme="minorHAnsi" w:hAnsiTheme="minorHAnsi" w:cstheme="minorHAnsi"/>
                <w:bCs/>
                <w:sz w:val="20"/>
              </w:rPr>
              <w:t>N/A</w:t>
            </w:r>
          </w:p>
        </w:tc>
      </w:tr>
    </w:tbl>
    <w:p w:rsidR="009F49CC" w:rsidRPr="001213AB" w:rsidRDefault="009F49CC" w:rsidP="009B4BCD">
      <w:pPr>
        <w:pStyle w:val="BodyText"/>
        <w:spacing w:after="0"/>
        <w:ind w:left="0" w:right="-86"/>
        <w:rPr>
          <w:rFonts w:asciiTheme="minorHAnsi" w:hAnsiTheme="minorHAnsi" w:cstheme="minorHAnsi"/>
          <w:b/>
          <w:sz w:val="20"/>
        </w:rPr>
      </w:pPr>
    </w:p>
    <w:p w:rsidR="009D499A" w:rsidRPr="001213AB" w:rsidRDefault="0081467B" w:rsidP="009D499A">
      <w:pPr>
        <w:pStyle w:val="BodyText"/>
        <w:spacing w:after="0" w:line="360" w:lineRule="auto"/>
        <w:ind w:left="0" w:right="-86"/>
        <w:rPr>
          <w:rFonts w:asciiTheme="minorHAnsi" w:hAnsiTheme="minorHAnsi" w:cstheme="minorHAnsi"/>
          <w:b/>
          <w:sz w:val="20"/>
        </w:rPr>
      </w:pPr>
      <w:r w:rsidRPr="001213AB">
        <w:rPr>
          <w:rFonts w:asciiTheme="minorHAnsi" w:hAnsiTheme="minorHAnsi" w:cstheme="minorHAnsi"/>
          <w:b/>
          <w:sz w:val="20"/>
        </w:rPr>
        <w:t xml:space="preserve">ADJOURNMENT: </w:t>
      </w:r>
      <w:r w:rsidRPr="001213AB">
        <w:rPr>
          <w:rFonts w:asciiTheme="minorHAnsi" w:hAnsiTheme="minorHAnsi" w:cstheme="minorHAnsi"/>
          <w:b/>
          <w:sz w:val="20"/>
        </w:rPr>
        <w:tab/>
      </w:r>
      <w:r w:rsidR="00695468" w:rsidRPr="001213AB">
        <w:rPr>
          <w:rFonts w:asciiTheme="minorHAnsi" w:hAnsiTheme="minorHAnsi" w:cstheme="minorHAnsi"/>
          <w:b/>
          <w:sz w:val="20"/>
        </w:rPr>
        <w:t>8</w:t>
      </w:r>
      <w:r w:rsidR="00A80786" w:rsidRPr="001213AB">
        <w:rPr>
          <w:rFonts w:asciiTheme="minorHAnsi" w:hAnsiTheme="minorHAnsi" w:cstheme="minorHAnsi"/>
          <w:b/>
          <w:sz w:val="20"/>
        </w:rPr>
        <w:t>:</w:t>
      </w:r>
      <w:r w:rsidR="00B96EC0">
        <w:rPr>
          <w:rFonts w:asciiTheme="minorHAnsi" w:hAnsiTheme="minorHAnsi" w:cstheme="minorHAnsi"/>
          <w:b/>
          <w:sz w:val="20"/>
        </w:rPr>
        <w:t>3</w:t>
      </w:r>
      <w:r w:rsidR="00695468" w:rsidRPr="001213AB">
        <w:rPr>
          <w:rFonts w:asciiTheme="minorHAnsi" w:hAnsiTheme="minorHAnsi" w:cstheme="minorHAnsi"/>
          <w:b/>
          <w:sz w:val="20"/>
        </w:rPr>
        <w:t>0</w:t>
      </w:r>
      <w:r w:rsidR="002E62D8" w:rsidRPr="001213AB">
        <w:rPr>
          <w:rFonts w:asciiTheme="minorHAnsi" w:hAnsiTheme="minorHAnsi" w:cstheme="minorHAnsi"/>
          <w:b/>
          <w:sz w:val="20"/>
        </w:rPr>
        <w:t xml:space="preserve"> </w:t>
      </w:r>
      <w:r w:rsidR="000C5F49" w:rsidRPr="001213AB">
        <w:rPr>
          <w:rFonts w:asciiTheme="minorHAnsi" w:hAnsiTheme="minorHAnsi" w:cstheme="minorHAnsi"/>
          <w:b/>
          <w:sz w:val="20"/>
        </w:rPr>
        <w:t>pm</w:t>
      </w:r>
      <w:r w:rsidR="00322508" w:rsidRPr="001213AB">
        <w:rPr>
          <w:rFonts w:asciiTheme="minorHAnsi" w:hAnsiTheme="minorHAnsi" w:cstheme="minorHAnsi"/>
          <w:b/>
          <w:sz w:val="20"/>
        </w:rPr>
        <w:t xml:space="preserve"> </w:t>
      </w:r>
      <w:r w:rsidR="009D499A" w:rsidRPr="001213AB">
        <w:rPr>
          <w:rFonts w:ascii="Calibri" w:hAnsi="Calibri" w:cs="Calibri"/>
          <w:color w:val="000000"/>
          <w:sz w:val="20"/>
        </w:rPr>
        <w:br w:type="page"/>
      </w:r>
    </w:p>
    <w:p w:rsidR="001E2516" w:rsidRPr="001213AB" w:rsidRDefault="001E2516" w:rsidP="00874CEF">
      <w:pPr>
        <w:rPr>
          <w:sz w:val="20"/>
          <w:szCs w:val="20"/>
        </w:rPr>
      </w:pPr>
      <w:r w:rsidRPr="001213AB">
        <w:rPr>
          <w:noProof/>
        </w:rPr>
        <w:lastRenderedPageBreak/>
        <w:drawing>
          <wp:inline distT="0" distB="0" distL="0" distR="0">
            <wp:extent cx="920496" cy="280416"/>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3069" cy="284246"/>
                    </a:xfrm>
                    <a:prstGeom prst="rect">
                      <a:avLst/>
                    </a:prstGeom>
                    <a:solidFill>
                      <a:srgbClr val="FFFFFF"/>
                    </a:solidFill>
                    <a:ln>
                      <a:noFill/>
                    </a:ln>
                  </pic:spPr>
                </pic:pic>
              </a:graphicData>
            </a:graphic>
          </wp:inline>
        </w:drawing>
      </w:r>
      <w:r w:rsidRPr="001213AB">
        <w:rPr>
          <w:sz w:val="22"/>
          <w:szCs w:val="22"/>
        </w:rPr>
        <w:t xml:space="preserve"> </w:t>
      </w:r>
    </w:p>
    <w:p w:rsidR="00EC6E3C" w:rsidRPr="001213AB" w:rsidRDefault="00EC6E3C" w:rsidP="00EC6E3C">
      <w:bookmarkStart w:id="0" w:name="_Ref511076211"/>
    </w:p>
    <w:p w:rsidR="00EC6E3C" w:rsidRPr="001213AB" w:rsidRDefault="00EC6E3C" w:rsidP="00EC6E3C"/>
    <w:p w:rsidR="00EC6E3C" w:rsidRPr="001213AB" w:rsidRDefault="000A62CD" w:rsidP="000A62CD">
      <w:pPr>
        <w:pStyle w:val="Heading1"/>
        <w:jc w:val="center"/>
        <w:rPr>
          <w:rFonts w:asciiTheme="minorHAnsi" w:hAnsiTheme="minorHAnsi" w:cstheme="minorHAnsi"/>
          <w:sz w:val="36"/>
          <w:szCs w:val="36"/>
        </w:rPr>
      </w:pPr>
      <w:r w:rsidRPr="001213AB">
        <w:t xml:space="preserve">Northern Virginia Section </w:t>
      </w:r>
      <w:r w:rsidR="00EC6E3C" w:rsidRPr="001213AB">
        <w:rPr>
          <w:rFonts w:asciiTheme="minorHAnsi" w:hAnsiTheme="minorHAnsi" w:cstheme="minorHAnsi"/>
          <w:sz w:val="36"/>
          <w:szCs w:val="36"/>
        </w:rPr>
        <w:t>2019 Calendar</w:t>
      </w:r>
      <w:r w:rsidRPr="001213AB">
        <w:rPr>
          <w:rFonts w:asciiTheme="minorHAnsi" w:hAnsiTheme="minorHAnsi" w:cstheme="minorHAnsi"/>
          <w:sz w:val="36"/>
          <w:szCs w:val="36"/>
        </w:rPr>
        <w:t xml:space="preserve"> (Tentative)</w:t>
      </w:r>
    </w:p>
    <w:p w:rsidR="00EC6E3C" w:rsidRPr="001213AB" w:rsidRDefault="00EC6E3C" w:rsidP="00EC6E3C">
      <w:pPr>
        <w:jc w:val="center"/>
        <w:rPr>
          <w:rFonts w:ascii="Calibri" w:hAnsi="Calibri" w:cs="Calibr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2"/>
        <w:gridCol w:w="4544"/>
      </w:tblGrid>
      <w:tr w:rsidR="00EC6E3C" w:rsidRPr="001213AB" w:rsidTr="00EC6E3C">
        <w:tc>
          <w:tcPr>
            <w:tcW w:w="6192" w:type="dxa"/>
            <w:shd w:val="clear" w:color="auto" w:fill="E7E6E6" w:themeFill="background2"/>
          </w:tcPr>
          <w:p w:rsidR="00EC6E3C" w:rsidRPr="001213AB" w:rsidRDefault="00EC6E3C" w:rsidP="0034306C">
            <w:pPr>
              <w:jc w:val="center"/>
              <w:rPr>
                <w:rFonts w:ascii="Calibri" w:hAnsi="Calibri" w:cs="Calibri"/>
                <w:b/>
                <w:bCs/>
                <w:sz w:val="20"/>
                <w:szCs w:val="20"/>
              </w:rPr>
            </w:pPr>
            <w:r w:rsidRPr="001213AB">
              <w:rPr>
                <w:rFonts w:ascii="Calibri" w:hAnsi="Calibri" w:cs="Calibri"/>
                <w:b/>
                <w:bCs/>
                <w:sz w:val="20"/>
                <w:szCs w:val="20"/>
              </w:rPr>
              <w:t>Item</w:t>
            </w:r>
          </w:p>
        </w:tc>
        <w:tc>
          <w:tcPr>
            <w:tcW w:w="4598" w:type="dxa"/>
            <w:shd w:val="clear" w:color="auto" w:fill="E7E6E6" w:themeFill="background2"/>
          </w:tcPr>
          <w:p w:rsidR="00EC6E3C" w:rsidRPr="001213AB" w:rsidRDefault="00EC6E3C" w:rsidP="0034306C">
            <w:pPr>
              <w:jc w:val="center"/>
              <w:rPr>
                <w:rFonts w:ascii="Calibri" w:hAnsi="Calibri" w:cs="Calibri"/>
                <w:b/>
                <w:bCs/>
                <w:sz w:val="20"/>
                <w:szCs w:val="20"/>
              </w:rPr>
            </w:pPr>
            <w:r w:rsidRPr="001213AB">
              <w:rPr>
                <w:rFonts w:ascii="Calibri" w:hAnsi="Calibri" w:cs="Calibri"/>
                <w:b/>
                <w:bCs/>
                <w:sz w:val="20"/>
                <w:szCs w:val="20"/>
              </w:rPr>
              <w:t>Date</w:t>
            </w:r>
          </w:p>
        </w:tc>
      </w:tr>
      <w:tr w:rsidR="00EC6E3C" w:rsidRPr="001213AB" w:rsidTr="00EC6E3C">
        <w:tc>
          <w:tcPr>
            <w:tcW w:w="6192" w:type="dxa"/>
            <w:shd w:val="clear" w:color="auto" w:fill="auto"/>
          </w:tcPr>
          <w:p w:rsidR="00EC6E3C" w:rsidRPr="0036647B" w:rsidRDefault="00EC6E3C" w:rsidP="0034306C">
            <w:pPr>
              <w:rPr>
                <w:rFonts w:ascii="Calibri" w:hAnsi="Calibri" w:cs="Calibri"/>
                <w:bCs/>
                <w:color w:val="538135" w:themeColor="accent6" w:themeShade="BF"/>
                <w:sz w:val="20"/>
                <w:szCs w:val="20"/>
              </w:rPr>
            </w:pPr>
            <w:r w:rsidRPr="0036647B">
              <w:rPr>
                <w:rFonts w:ascii="Calibri" w:hAnsi="Calibri" w:cs="Calibri"/>
                <w:bCs/>
                <w:color w:val="538135" w:themeColor="accent6" w:themeShade="BF"/>
                <w:sz w:val="20"/>
                <w:szCs w:val="20"/>
              </w:rPr>
              <w:t>Officer Reporting</w:t>
            </w:r>
          </w:p>
        </w:tc>
        <w:tc>
          <w:tcPr>
            <w:tcW w:w="4598" w:type="dxa"/>
            <w:shd w:val="clear" w:color="auto" w:fill="auto"/>
          </w:tcPr>
          <w:p w:rsidR="00EC6E3C" w:rsidRPr="0036647B" w:rsidRDefault="00F412C1" w:rsidP="00972AF5">
            <w:pPr>
              <w:rPr>
                <w:rFonts w:ascii="Calibri" w:hAnsi="Calibri" w:cs="Calibri"/>
                <w:bCs/>
                <w:color w:val="538135" w:themeColor="accent6" w:themeShade="BF"/>
                <w:sz w:val="20"/>
                <w:szCs w:val="20"/>
              </w:rPr>
            </w:pPr>
            <w:r w:rsidRPr="0036647B">
              <w:rPr>
                <w:rFonts w:ascii="Calibri" w:hAnsi="Calibri" w:cs="Calibri"/>
                <w:bCs/>
                <w:color w:val="538135" w:themeColor="accent6" w:themeShade="BF"/>
                <w:sz w:val="20"/>
                <w:szCs w:val="20"/>
              </w:rPr>
              <w:t>Jan 9, 2019</w:t>
            </w:r>
            <w:r w:rsidR="00972AF5" w:rsidRPr="0036647B">
              <w:rPr>
                <w:rFonts w:ascii="Calibri" w:hAnsi="Calibri" w:cs="Calibri"/>
                <w:bCs/>
                <w:color w:val="538135" w:themeColor="accent6" w:themeShade="BF"/>
                <w:sz w:val="20"/>
                <w:szCs w:val="20"/>
              </w:rPr>
              <w:t xml:space="preserve"> (ADCOM @ P. Henry Library, Vienna, VA)</w:t>
            </w:r>
          </w:p>
        </w:tc>
      </w:tr>
      <w:tr w:rsidR="00EC6E3C" w:rsidRPr="001213AB" w:rsidTr="00EC6E3C">
        <w:tc>
          <w:tcPr>
            <w:tcW w:w="6192" w:type="dxa"/>
            <w:shd w:val="clear" w:color="auto" w:fill="auto"/>
          </w:tcPr>
          <w:p w:rsidR="00EC6E3C" w:rsidRPr="001213AB" w:rsidRDefault="00EC6E3C" w:rsidP="0034306C">
            <w:pPr>
              <w:rPr>
                <w:rFonts w:ascii="Calibri" w:hAnsi="Calibri" w:cs="Calibri"/>
                <w:bCs/>
                <w:sz w:val="20"/>
                <w:szCs w:val="20"/>
              </w:rPr>
            </w:pPr>
            <w:r w:rsidRPr="001213AB">
              <w:rPr>
                <w:rFonts w:ascii="Calibri" w:hAnsi="Calibri" w:cs="Calibri"/>
                <w:bCs/>
                <w:sz w:val="20"/>
                <w:szCs w:val="20"/>
              </w:rPr>
              <w:t>2018 Financial &amp; Section and Chapter Meeting Reporting</w:t>
            </w:r>
          </w:p>
        </w:tc>
        <w:tc>
          <w:tcPr>
            <w:tcW w:w="4598" w:type="dxa"/>
            <w:shd w:val="clear" w:color="auto" w:fill="auto"/>
          </w:tcPr>
          <w:p w:rsidR="00EC6E3C" w:rsidRPr="001213AB" w:rsidRDefault="00F412C1" w:rsidP="0034306C">
            <w:pPr>
              <w:rPr>
                <w:rFonts w:ascii="Calibri" w:hAnsi="Calibri" w:cs="Calibri"/>
                <w:bCs/>
                <w:sz w:val="20"/>
                <w:szCs w:val="20"/>
              </w:rPr>
            </w:pPr>
            <w:r>
              <w:rPr>
                <w:rFonts w:ascii="Calibri" w:hAnsi="Calibri" w:cs="Calibri"/>
                <w:bCs/>
                <w:sz w:val="20"/>
                <w:szCs w:val="20"/>
              </w:rPr>
              <w:t>Feb 23, 2019</w:t>
            </w:r>
          </w:p>
        </w:tc>
      </w:tr>
      <w:tr w:rsidR="00EC6E3C" w:rsidRPr="001213AB" w:rsidTr="00EC6E3C">
        <w:tc>
          <w:tcPr>
            <w:tcW w:w="6192" w:type="dxa"/>
            <w:shd w:val="clear" w:color="auto" w:fill="auto"/>
          </w:tcPr>
          <w:p w:rsidR="00EC6E3C" w:rsidRPr="0036647B" w:rsidRDefault="00EC6E3C" w:rsidP="0034306C">
            <w:pPr>
              <w:rPr>
                <w:rFonts w:asciiTheme="minorHAnsi" w:hAnsiTheme="minorHAnsi" w:cstheme="minorHAnsi"/>
                <w:color w:val="538135" w:themeColor="accent6" w:themeShade="BF"/>
                <w:sz w:val="20"/>
                <w:szCs w:val="20"/>
              </w:rPr>
            </w:pPr>
            <w:r w:rsidRPr="0036647B">
              <w:rPr>
                <w:rFonts w:asciiTheme="minorHAnsi" w:hAnsiTheme="minorHAnsi" w:cstheme="minorHAnsi"/>
                <w:color w:val="538135" w:themeColor="accent6" w:themeShade="BF"/>
                <w:sz w:val="20"/>
                <w:szCs w:val="20"/>
                <w:shd w:val="clear" w:color="auto" w:fill="FFFFFF"/>
              </w:rPr>
              <w:t>IEEE Officer Leadership Training, South Area</w:t>
            </w:r>
          </w:p>
        </w:tc>
        <w:tc>
          <w:tcPr>
            <w:tcW w:w="4598" w:type="dxa"/>
            <w:shd w:val="clear" w:color="auto" w:fill="auto"/>
          </w:tcPr>
          <w:p w:rsidR="00EC6E3C" w:rsidRPr="0036647B" w:rsidRDefault="00F412C1" w:rsidP="00972AF5">
            <w:pPr>
              <w:rPr>
                <w:rFonts w:asciiTheme="minorHAnsi" w:hAnsiTheme="minorHAnsi" w:cstheme="minorHAnsi"/>
                <w:bCs/>
                <w:color w:val="538135" w:themeColor="accent6" w:themeShade="BF"/>
                <w:sz w:val="20"/>
                <w:szCs w:val="20"/>
              </w:rPr>
            </w:pPr>
            <w:r w:rsidRPr="0036647B">
              <w:rPr>
                <w:rFonts w:asciiTheme="minorHAnsi" w:hAnsiTheme="minorHAnsi" w:cstheme="minorHAnsi"/>
                <w:bCs/>
                <w:color w:val="538135" w:themeColor="accent6" w:themeShade="BF"/>
                <w:sz w:val="20"/>
                <w:szCs w:val="20"/>
              </w:rPr>
              <w:t>Feb 9, 2019 (</w:t>
            </w:r>
            <w:r w:rsidR="00972AF5" w:rsidRPr="0036647B">
              <w:rPr>
                <w:rFonts w:asciiTheme="minorHAnsi" w:hAnsiTheme="minorHAnsi" w:cstheme="minorHAnsi"/>
                <w:bCs/>
                <w:color w:val="538135" w:themeColor="accent6" w:themeShade="BF"/>
                <w:sz w:val="20"/>
                <w:szCs w:val="20"/>
              </w:rPr>
              <w:t>@</w:t>
            </w:r>
            <w:r w:rsidRPr="0036647B">
              <w:rPr>
                <w:rFonts w:asciiTheme="minorHAnsi" w:hAnsiTheme="minorHAnsi" w:cstheme="minorHAnsi"/>
                <w:bCs/>
                <w:color w:val="538135" w:themeColor="accent6" w:themeShade="BF"/>
                <w:sz w:val="20"/>
                <w:szCs w:val="20"/>
              </w:rPr>
              <w:t xml:space="preserve"> Vienna Community Center)</w:t>
            </w:r>
          </w:p>
        </w:tc>
      </w:tr>
      <w:tr w:rsidR="00EC6E3C" w:rsidRPr="001213AB" w:rsidTr="00EC6E3C">
        <w:tc>
          <w:tcPr>
            <w:tcW w:w="6192" w:type="dxa"/>
            <w:shd w:val="clear" w:color="auto" w:fill="auto"/>
          </w:tcPr>
          <w:p w:rsidR="00EC6E3C" w:rsidRPr="001213AB" w:rsidRDefault="00EC6E3C" w:rsidP="0040159B">
            <w:pPr>
              <w:rPr>
                <w:rFonts w:ascii="Calibri" w:hAnsi="Calibri" w:cs="Calibri"/>
                <w:bCs/>
                <w:sz w:val="20"/>
                <w:szCs w:val="20"/>
              </w:rPr>
            </w:pPr>
            <w:r w:rsidRPr="001213AB">
              <w:rPr>
                <w:rFonts w:ascii="Calibri" w:hAnsi="Calibri" w:cs="Calibri"/>
                <w:bCs/>
                <w:sz w:val="20"/>
                <w:szCs w:val="20"/>
              </w:rPr>
              <w:t>DCCEAS Luncheon (Engineer’s Week)</w:t>
            </w:r>
          </w:p>
        </w:tc>
        <w:tc>
          <w:tcPr>
            <w:tcW w:w="4598" w:type="dxa"/>
            <w:shd w:val="clear" w:color="auto" w:fill="auto"/>
          </w:tcPr>
          <w:p w:rsidR="00EC6E3C" w:rsidRPr="001213AB" w:rsidRDefault="0040159B" w:rsidP="0034306C">
            <w:pPr>
              <w:rPr>
                <w:rFonts w:ascii="Calibri" w:hAnsi="Calibri" w:cs="Calibri"/>
                <w:bCs/>
                <w:sz w:val="20"/>
                <w:szCs w:val="20"/>
              </w:rPr>
            </w:pPr>
            <w:r>
              <w:rPr>
                <w:rFonts w:ascii="Calibri" w:hAnsi="Calibri" w:cs="Calibri"/>
                <w:bCs/>
                <w:sz w:val="20"/>
                <w:szCs w:val="20"/>
              </w:rPr>
              <w:t>Feb 20, 2019</w:t>
            </w:r>
          </w:p>
        </w:tc>
      </w:tr>
      <w:tr w:rsidR="0040159B" w:rsidRPr="001213AB" w:rsidTr="00EC6E3C">
        <w:tc>
          <w:tcPr>
            <w:tcW w:w="6192" w:type="dxa"/>
            <w:shd w:val="clear" w:color="auto" w:fill="auto"/>
          </w:tcPr>
          <w:p w:rsidR="0040159B" w:rsidRPr="001213AB" w:rsidRDefault="0040159B" w:rsidP="0034306C">
            <w:pPr>
              <w:rPr>
                <w:rFonts w:ascii="Calibri" w:hAnsi="Calibri" w:cs="Calibri"/>
                <w:bCs/>
                <w:sz w:val="20"/>
                <w:szCs w:val="20"/>
              </w:rPr>
            </w:pPr>
            <w:r w:rsidRPr="001213AB">
              <w:rPr>
                <w:rFonts w:ascii="Calibri" w:hAnsi="Calibri" w:cs="Calibri"/>
                <w:bCs/>
                <w:sz w:val="20"/>
                <w:szCs w:val="20"/>
              </w:rPr>
              <w:t>DCCEAS Banquet (Engineer’s Week)</w:t>
            </w:r>
          </w:p>
        </w:tc>
        <w:tc>
          <w:tcPr>
            <w:tcW w:w="4598" w:type="dxa"/>
            <w:shd w:val="clear" w:color="auto" w:fill="auto"/>
          </w:tcPr>
          <w:p w:rsidR="0040159B" w:rsidRPr="001213AB" w:rsidRDefault="0040159B" w:rsidP="0034306C">
            <w:pPr>
              <w:rPr>
                <w:rFonts w:ascii="Calibri" w:hAnsi="Calibri" w:cs="Calibri"/>
                <w:bCs/>
                <w:sz w:val="20"/>
                <w:szCs w:val="20"/>
              </w:rPr>
            </w:pPr>
            <w:r>
              <w:rPr>
                <w:rFonts w:ascii="Calibri" w:hAnsi="Calibri" w:cs="Calibri"/>
                <w:bCs/>
                <w:sz w:val="20"/>
                <w:szCs w:val="20"/>
              </w:rPr>
              <w:t>Feb 23, 2019</w:t>
            </w:r>
          </w:p>
        </w:tc>
      </w:tr>
      <w:tr w:rsidR="00EC6E3C" w:rsidRPr="001213AB" w:rsidTr="00EC6E3C">
        <w:tc>
          <w:tcPr>
            <w:tcW w:w="6192" w:type="dxa"/>
            <w:shd w:val="clear" w:color="auto" w:fill="auto"/>
          </w:tcPr>
          <w:p w:rsidR="00EC6E3C" w:rsidRPr="001213AB" w:rsidRDefault="00EC6E3C" w:rsidP="0034306C">
            <w:pPr>
              <w:rPr>
                <w:rFonts w:ascii="Calibri" w:hAnsi="Calibri" w:cs="Calibri"/>
                <w:bCs/>
                <w:sz w:val="20"/>
                <w:szCs w:val="20"/>
              </w:rPr>
            </w:pPr>
            <w:r w:rsidRPr="001213AB">
              <w:rPr>
                <w:rFonts w:ascii="Calibri" w:hAnsi="Calibri" w:cs="Calibri"/>
                <w:bCs/>
                <w:sz w:val="20"/>
                <w:szCs w:val="20"/>
              </w:rPr>
              <w:t>Region 2 Winter Section Meeting</w:t>
            </w:r>
          </w:p>
        </w:tc>
        <w:tc>
          <w:tcPr>
            <w:tcW w:w="4598" w:type="dxa"/>
            <w:shd w:val="clear" w:color="auto" w:fill="auto"/>
          </w:tcPr>
          <w:p w:rsidR="00EC6E3C" w:rsidRPr="001213AB" w:rsidRDefault="00EC6E3C" w:rsidP="0034306C">
            <w:pPr>
              <w:rPr>
                <w:rFonts w:ascii="Calibri" w:hAnsi="Calibri" w:cs="Calibri"/>
                <w:bCs/>
                <w:sz w:val="20"/>
                <w:szCs w:val="20"/>
              </w:rPr>
            </w:pPr>
          </w:p>
        </w:tc>
      </w:tr>
      <w:tr w:rsidR="00EC6E3C" w:rsidRPr="001213AB" w:rsidTr="00EC6E3C">
        <w:tc>
          <w:tcPr>
            <w:tcW w:w="6192" w:type="dxa"/>
            <w:shd w:val="clear" w:color="auto" w:fill="auto"/>
          </w:tcPr>
          <w:p w:rsidR="00EC6E3C" w:rsidRPr="001213AB" w:rsidRDefault="00EC6E3C" w:rsidP="0034306C">
            <w:pPr>
              <w:rPr>
                <w:rFonts w:ascii="Calibri" w:hAnsi="Calibri" w:cs="Calibri"/>
                <w:bCs/>
                <w:sz w:val="20"/>
                <w:szCs w:val="20"/>
              </w:rPr>
            </w:pPr>
            <w:r w:rsidRPr="001213AB">
              <w:rPr>
                <w:rFonts w:ascii="Calibri" w:hAnsi="Calibri" w:cs="Calibri"/>
                <w:bCs/>
                <w:sz w:val="20"/>
                <w:szCs w:val="20"/>
              </w:rPr>
              <w:t xml:space="preserve">NoVA Awards Banquet </w:t>
            </w:r>
          </w:p>
        </w:tc>
        <w:tc>
          <w:tcPr>
            <w:tcW w:w="4598" w:type="dxa"/>
            <w:shd w:val="clear" w:color="auto" w:fill="auto"/>
          </w:tcPr>
          <w:p w:rsidR="00EC6E3C" w:rsidRPr="001213AB" w:rsidRDefault="00EC6E3C" w:rsidP="0034306C">
            <w:pPr>
              <w:rPr>
                <w:rFonts w:ascii="Calibri" w:hAnsi="Calibri" w:cs="Calibri"/>
                <w:bCs/>
                <w:sz w:val="20"/>
                <w:szCs w:val="20"/>
              </w:rPr>
            </w:pPr>
          </w:p>
        </w:tc>
      </w:tr>
      <w:tr w:rsidR="00EC6E3C" w:rsidRPr="001213AB" w:rsidTr="00EC6E3C">
        <w:tc>
          <w:tcPr>
            <w:tcW w:w="6192" w:type="dxa"/>
            <w:shd w:val="clear" w:color="auto" w:fill="auto"/>
          </w:tcPr>
          <w:p w:rsidR="00EC6E3C" w:rsidRPr="001213AB" w:rsidRDefault="00EC6E3C" w:rsidP="0034306C">
            <w:pPr>
              <w:rPr>
                <w:rFonts w:ascii="Calibri" w:hAnsi="Calibri" w:cs="Calibri"/>
                <w:bCs/>
                <w:sz w:val="20"/>
                <w:szCs w:val="20"/>
              </w:rPr>
            </w:pPr>
            <w:r w:rsidRPr="001213AB">
              <w:rPr>
                <w:rFonts w:ascii="Calibri" w:hAnsi="Calibri" w:cs="Calibri"/>
                <w:bCs/>
                <w:sz w:val="20"/>
                <w:szCs w:val="20"/>
              </w:rPr>
              <w:t>Science &amp; Engineering Festival</w:t>
            </w:r>
          </w:p>
        </w:tc>
        <w:tc>
          <w:tcPr>
            <w:tcW w:w="4598" w:type="dxa"/>
            <w:shd w:val="clear" w:color="auto" w:fill="auto"/>
          </w:tcPr>
          <w:p w:rsidR="00EC6E3C" w:rsidRPr="001213AB" w:rsidRDefault="00EC6E3C" w:rsidP="0034306C">
            <w:pPr>
              <w:rPr>
                <w:rFonts w:ascii="Calibri" w:hAnsi="Calibri" w:cs="Calibri"/>
                <w:bCs/>
                <w:sz w:val="20"/>
                <w:szCs w:val="20"/>
              </w:rPr>
            </w:pPr>
          </w:p>
        </w:tc>
      </w:tr>
      <w:tr w:rsidR="00EC6E3C" w:rsidRPr="001213AB" w:rsidTr="00EC6E3C">
        <w:tc>
          <w:tcPr>
            <w:tcW w:w="6192" w:type="dxa"/>
            <w:shd w:val="clear" w:color="auto" w:fill="auto"/>
          </w:tcPr>
          <w:p w:rsidR="00EC6E3C" w:rsidRPr="001213AB" w:rsidRDefault="00EC6E3C" w:rsidP="0034306C">
            <w:pPr>
              <w:rPr>
                <w:rFonts w:ascii="Calibri" w:hAnsi="Calibri" w:cs="Calibri"/>
                <w:bCs/>
                <w:sz w:val="20"/>
                <w:szCs w:val="20"/>
              </w:rPr>
            </w:pPr>
            <w:r w:rsidRPr="001213AB">
              <w:rPr>
                <w:rFonts w:ascii="Calibri" w:hAnsi="Calibri" w:cs="Calibri"/>
                <w:bCs/>
                <w:sz w:val="20"/>
                <w:szCs w:val="20"/>
              </w:rPr>
              <w:t>Summer Picnic</w:t>
            </w:r>
          </w:p>
        </w:tc>
        <w:tc>
          <w:tcPr>
            <w:tcW w:w="4598" w:type="dxa"/>
            <w:shd w:val="clear" w:color="auto" w:fill="auto"/>
          </w:tcPr>
          <w:p w:rsidR="00EC6E3C" w:rsidRPr="001213AB" w:rsidRDefault="0040159B" w:rsidP="009367ED">
            <w:pPr>
              <w:rPr>
                <w:rFonts w:ascii="Calibri" w:hAnsi="Calibri" w:cs="Calibri"/>
                <w:bCs/>
                <w:sz w:val="20"/>
                <w:szCs w:val="20"/>
              </w:rPr>
            </w:pPr>
            <w:r>
              <w:rPr>
                <w:rFonts w:ascii="Calibri" w:hAnsi="Calibri" w:cs="Calibri"/>
                <w:bCs/>
                <w:sz w:val="20"/>
                <w:szCs w:val="20"/>
              </w:rPr>
              <w:t xml:space="preserve">TBD – </w:t>
            </w:r>
            <w:r w:rsidR="009367ED">
              <w:rPr>
                <w:rFonts w:ascii="Calibri" w:hAnsi="Calibri" w:cs="Calibri"/>
                <w:bCs/>
                <w:sz w:val="20"/>
                <w:szCs w:val="20"/>
              </w:rPr>
              <w:t>Will be p</w:t>
            </w:r>
            <w:r>
              <w:rPr>
                <w:rFonts w:ascii="Calibri" w:hAnsi="Calibri" w:cs="Calibri"/>
                <w:bCs/>
                <w:sz w:val="20"/>
                <w:szCs w:val="20"/>
              </w:rPr>
              <w:t>lanned about month in advance</w:t>
            </w:r>
          </w:p>
        </w:tc>
      </w:tr>
      <w:tr w:rsidR="00EC6E3C" w:rsidRPr="001213AB" w:rsidTr="00EC6E3C">
        <w:tc>
          <w:tcPr>
            <w:tcW w:w="6192" w:type="dxa"/>
            <w:shd w:val="clear" w:color="auto" w:fill="auto"/>
          </w:tcPr>
          <w:p w:rsidR="00EC6E3C" w:rsidRPr="001213AB" w:rsidRDefault="00EC6E3C" w:rsidP="0034306C">
            <w:pPr>
              <w:rPr>
                <w:rFonts w:ascii="Calibri" w:hAnsi="Calibri" w:cs="Calibri"/>
                <w:bCs/>
                <w:sz w:val="20"/>
                <w:szCs w:val="20"/>
              </w:rPr>
            </w:pPr>
            <w:r w:rsidRPr="001213AB">
              <w:rPr>
                <w:rFonts w:ascii="Calibri" w:hAnsi="Calibri" w:cs="Calibri"/>
                <w:bCs/>
                <w:sz w:val="20"/>
                <w:szCs w:val="20"/>
              </w:rPr>
              <w:t>Region 2 Student Activities Meeting</w:t>
            </w:r>
          </w:p>
        </w:tc>
        <w:tc>
          <w:tcPr>
            <w:tcW w:w="4598" w:type="dxa"/>
            <w:shd w:val="clear" w:color="auto" w:fill="auto"/>
          </w:tcPr>
          <w:p w:rsidR="00EC6E3C" w:rsidRPr="001213AB" w:rsidRDefault="0040159B" w:rsidP="0040159B">
            <w:pPr>
              <w:rPr>
                <w:rFonts w:ascii="Calibri" w:hAnsi="Calibri" w:cs="Calibri"/>
                <w:bCs/>
                <w:sz w:val="20"/>
                <w:szCs w:val="20"/>
              </w:rPr>
            </w:pPr>
            <w:r>
              <w:rPr>
                <w:rFonts w:ascii="Calibri" w:hAnsi="Calibri" w:cs="Calibri"/>
                <w:bCs/>
                <w:sz w:val="20"/>
                <w:szCs w:val="20"/>
              </w:rPr>
              <w:t>April 5-7, 2019 at WVU</w:t>
            </w:r>
          </w:p>
        </w:tc>
      </w:tr>
      <w:tr w:rsidR="00EC6E3C" w:rsidRPr="001213AB" w:rsidTr="00EC6E3C">
        <w:tc>
          <w:tcPr>
            <w:tcW w:w="6192" w:type="dxa"/>
            <w:shd w:val="clear" w:color="auto" w:fill="auto"/>
          </w:tcPr>
          <w:p w:rsidR="00EC6E3C" w:rsidRPr="001213AB" w:rsidRDefault="00EC6E3C" w:rsidP="0034306C">
            <w:pPr>
              <w:rPr>
                <w:rFonts w:ascii="Calibri" w:hAnsi="Calibri" w:cs="Calibri"/>
                <w:bCs/>
                <w:sz w:val="20"/>
                <w:szCs w:val="20"/>
              </w:rPr>
            </w:pPr>
            <w:r w:rsidRPr="001213AB">
              <w:rPr>
                <w:rFonts w:ascii="Calibri" w:hAnsi="Calibri" w:cs="Calibri"/>
                <w:bCs/>
                <w:sz w:val="20"/>
                <w:szCs w:val="20"/>
              </w:rPr>
              <w:t>Officer Elections</w:t>
            </w:r>
          </w:p>
        </w:tc>
        <w:tc>
          <w:tcPr>
            <w:tcW w:w="4598" w:type="dxa"/>
            <w:shd w:val="clear" w:color="auto" w:fill="auto"/>
          </w:tcPr>
          <w:p w:rsidR="00EC6E3C" w:rsidRPr="001213AB" w:rsidRDefault="00EC6E3C" w:rsidP="0034306C">
            <w:pPr>
              <w:rPr>
                <w:rFonts w:ascii="Calibri" w:hAnsi="Calibri" w:cs="Calibri"/>
                <w:bCs/>
                <w:sz w:val="20"/>
                <w:szCs w:val="20"/>
              </w:rPr>
            </w:pPr>
          </w:p>
        </w:tc>
      </w:tr>
      <w:tr w:rsidR="00EC6E3C" w:rsidRPr="001213AB" w:rsidTr="00EC6E3C">
        <w:tc>
          <w:tcPr>
            <w:tcW w:w="6192" w:type="dxa"/>
            <w:shd w:val="clear" w:color="auto" w:fill="auto"/>
          </w:tcPr>
          <w:p w:rsidR="00EC6E3C" w:rsidRPr="001213AB" w:rsidRDefault="00EC6E3C" w:rsidP="0034306C">
            <w:pPr>
              <w:rPr>
                <w:rFonts w:ascii="Calibri" w:hAnsi="Calibri" w:cs="Calibri"/>
                <w:bCs/>
                <w:sz w:val="20"/>
                <w:szCs w:val="20"/>
              </w:rPr>
            </w:pPr>
          </w:p>
        </w:tc>
        <w:tc>
          <w:tcPr>
            <w:tcW w:w="4598" w:type="dxa"/>
            <w:shd w:val="clear" w:color="auto" w:fill="auto"/>
          </w:tcPr>
          <w:p w:rsidR="00EC6E3C" w:rsidRPr="001213AB" w:rsidRDefault="00EC6E3C" w:rsidP="0034306C">
            <w:pPr>
              <w:rPr>
                <w:rFonts w:ascii="Calibri" w:hAnsi="Calibri" w:cs="Calibri"/>
                <w:bCs/>
                <w:sz w:val="20"/>
                <w:szCs w:val="20"/>
              </w:rPr>
            </w:pPr>
          </w:p>
        </w:tc>
      </w:tr>
    </w:tbl>
    <w:p w:rsidR="00EC6E3C" w:rsidRPr="001213AB" w:rsidRDefault="00EC6E3C" w:rsidP="00EC6E3C">
      <w:pPr>
        <w:rPr>
          <w:rFonts w:ascii="Calibri" w:hAnsi="Calibri" w:cs="Calibri"/>
          <w:bCs/>
          <w:sz w:val="20"/>
          <w:szCs w:val="20"/>
        </w:rPr>
      </w:pPr>
    </w:p>
    <w:p w:rsidR="00EC6E3C" w:rsidRPr="001213AB" w:rsidRDefault="00EC6E3C" w:rsidP="00EC6E3C">
      <w:pPr>
        <w:rPr>
          <w:rFonts w:ascii="Calibri" w:hAnsi="Calibri" w:cs="Calibri"/>
          <w:bCs/>
          <w:sz w:val="20"/>
          <w:szCs w:val="20"/>
        </w:rPr>
      </w:pPr>
      <w:r w:rsidRPr="001213AB">
        <w:rPr>
          <w:rFonts w:ascii="Calibri" w:hAnsi="Calibri" w:cs="Calibri"/>
          <w:bCs/>
          <w:sz w:val="20"/>
          <w:szCs w:val="20"/>
        </w:rPr>
        <w:t>Notes:</w:t>
      </w:r>
    </w:p>
    <w:p w:rsidR="00EC6E3C" w:rsidRPr="001213AB" w:rsidRDefault="00EC6E3C" w:rsidP="00EC6E3C">
      <w:pPr>
        <w:numPr>
          <w:ilvl w:val="0"/>
          <w:numId w:val="37"/>
        </w:numPr>
        <w:suppressAutoHyphens/>
        <w:rPr>
          <w:rFonts w:ascii="Calibri" w:hAnsi="Calibri" w:cs="Calibri"/>
          <w:bCs/>
          <w:sz w:val="20"/>
          <w:szCs w:val="20"/>
        </w:rPr>
      </w:pPr>
      <w:r w:rsidRPr="001213AB">
        <w:rPr>
          <w:rFonts w:ascii="Calibri" w:hAnsi="Calibri" w:cs="Calibri"/>
          <w:bCs/>
          <w:sz w:val="20"/>
          <w:szCs w:val="20"/>
        </w:rPr>
        <w:t>Chapters and Affinity Groups need two meetings per year, so the Section receives credit for them.</w:t>
      </w:r>
    </w:p>
    <w:p w:rsidR="00EC6E3C" w:rsidRPr="001213AB" w:rsidRDefault="00EC6E3C" w:rsidP="00EC6E3C">
      <w:pPr>
        <w:numPr>
          <w:ilvl w:val="0"/>
          <w:numId w:val="37"/>
        </w:numPr>
        <w:suppressAutoHyphens/>
        <w:rPr>
          <w:rFonts w:ascii="Calibri" w:hAnsi="Calibri" w:cs="Calibri"/>
          <w:bCs/>
          <w:sz w:val="20"/>
          <w:szCs w:val="20"/>
        </w:rPr>
      </w:pPr>
      <w:r w:rsidRPr="001213AB">
        <w:rPr>
          <w:rFonts w:ascii="Calibri" w:hAnsi="Calibri" w:cs="Calibri"/>
          <w:bCs/>
          <w:sz w:val="20"/>
          <w:szCs w:val="20"/>
        </w:rPr>
        <w:t>Section AdCom Meeting held typically on the second Wednesday of each month.</w:t>
      </w:r>
    </w:p>
    <w:p w:rsidR="00E27EF6" w:rsidRPr="001213AB" w:rsidRDefault="00E27EF6" w:rsidP="00E27EF6">
      <w:pPr>
        <w:suppressAutoHyphens/>
        <w:rPr>
          <w:rFonts w:ascii="Calibri" w:hAnsi="Calibri" w:cs="Calibri"/>
          <w:bCs/>
          <w:sz w:val="20"/>
          <w:szCs w:val="20"/>
          <w:highlight w:val="yellow"/>
        </w:rPr>
      </w:pPr>
    </w:p>
    <w:p w:rsidR="000A62CD" w:rsidRPr="001213AB" w:rsidRDefault="000A62CD" w:rsidP="000A62CD">
      <w:pPr>
        <w:pStyle w:val="Heading1"/>
        <w:jc w:val="center"/>
      </w:pPr>
      <w:bookmarkStart w:id="1" w:name="_Ref529831448"/>
      <w:r w:rsidRPr="001213AB">
        <w:t>Northern Virginia Section</w:t>
      </w:r>
      <w:bookmarkEnd w:id="1"/>
      <w:r w:rsidRPr="001213AB">
        <w:t xml:space="preserve"> 201</w:t>
      </w:r>
      <w:r w:rsidR="0036647B">
        <w:t>8</w:t>
      </w:r>
      <w:r w:rsidRPr="001213AB">
        <w:t xml:space="preserve"> Calendar</w:t>
      </w:r>
    </w:p>
    <w:p w:rsidR="000A62CD" w:rsidRPr="001213AB" w:rsidRDefault="000A62CD" w:rsidP="000A62CD">
      <w:pPr>
        <w:jc w:val="center"/>
        <w:rPr>
          <w:rFonts w:ascii="Calibri" w:hAnsi="Calibri" w:cs="Calibr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81"/>
        <w:gridCol w:w="4575"/>
      </w:tblGrid>
      <w:tr w:rsidR="000A62CD" w:rsidRPr="001213AB" w:rsidTr="002C0C52">
        <w:tc>
          <w:tcPr>
            <w:tcW w:w="6169" w:type="dxa"/>
            <w:shd w:val="clear" w:color="auto" w:fill="E7E6E6" w:themeFill="background2"/>
          </w:tcPr>
          <w:p w:rsidR="000A62CD" w:rsidRPr="001213AB" w:rsidRDefault="000A62CD" w:rsidP="002C0C52">
            <w:pPr>
              <w:jc w:val="center"/>
              <w:rPr>
                <w:rFonts w:ascii="Calibri" w:hAnsi="Calibri" w:cs="Calibri"/>
                <w:b/>
                <w:bCs/>
                <w:sz w:val="20"/>
                <w:szCs w:val="20"/>
              </w:rPr>
            </w:pPr>
            <w:r w:rsidRPr="001213AB">
              <w:rPr>
                <w:rFonts w:ascii="Calibri" w:hAnsi="Calibri" w:cs="Calibri"/>
                <w:b/>
                <w:bCs/>
                <w:sz w:val="20"/>
                <w:szCs w:val="20"/>
              </w:rPr>
              <w:t>Item</w:t>
            </w:r>
          </w:p>
        </w:tc>
        <w:tc>
          <w:tcPr>
            <w:tcW w:w="4621" w:type="dxa"/>
            <w:shd w:val="clear" w:color="auto" w:fill="E7E6E6" w:themeFill="background2"/>
          </w:tcPr>
          <w:p w:rsidR="000A62CD" w:rsidRPr="001213AB" w:rsidRDefault="000A62CD" w:rsidP="002C0C52">
            <w:pPr>
              <w:jc w:val="center"/>
              <w:rPr>
                <w:rFonts w:ascii="Calibri" w:hAnsi="Calibri" w:cs="Calibri"/>
                <w:b/>
                <w:bCs/>
                <w:sz w:val="20"/>
                <w:szCs w:val="20"/>
              </w:rPr>
            </w:pPr>
            <w:r w:rsidRPr="001213AB">
              <w:rPr>
                <w:rFonts w:ascii="Calibri" w:hAnsi="Calibri" w:cs="Calibri"/>
                <w:b/>
                <w:bCs/>
                <w:sz w:val="20"/>
                <w:szCs w:val="20"/>
              </w:rPr>
              <w:t>Date</w:t>
            </w:r>
          </w:p>
        </w:tc>
      </w:tr>
      <w:tr w:rsidR="000A62CD" w:rsidRPr="001213AB" w:rsidTr="002C0C52">
        <w:tc>
          <w:tcPr>
            <w:tcW w:w="6169" w:type="dxa"/>
            <w:shd w:val="clear" w:color="auto" w:fill="auto"/>
          </w:tcPr>
          <w:p w:rsidR="000A62CD" w:rsidRPr="001213AB" w:rsidRDefault="000A62CD" w:rsidP="002C0C52">
            <w:pPr>
              <w:rPr>
                <w:rFonts w:ascii="Calibri" w:hAnsi="Calibri" w:cs="Calibri"/>
                <w:bCs/>
                <w:sz w:val="20"/>
                <w:szCs w:val="20"/>
              </w:rPr>
            </w:pPr>
            <w:r w:rsidRPr="001213AB">
              <w:rPr>
                <w:rFonts w:ascii="Calibri" w:hAnsi="Calibri" w:cs="Calibri"/>
                <w:bCs/>
                <w:sz w:val="20"/>
                <w:szCs w:val="20"/>
              </w:rPr>
              <w:t>Officer Reporting</w:t>
            </w:r>
          </w:p>
        </w:tc>
        <w:tc>
          <w:tcPr>
            <w:tcW w:w="4621" w:type="dxa"/>
            <w:shd w:val="clear" w:color="auto" w:fill="auto"/>
          </w:tcPr>
          <w:p w:rsidR="000A62CD" w:rsidRPr="001213AB" w:rsidRDefault="000A62CD" w:rsidP="002C0C52">
            <w:pPr>
              <w:rPr>
                <w:rFonts w:ascii="Calibri" w:hAnsi="Calibri" w:cs="Calibri"/>
                <w:bCs/>
                <w:sz w:val="20"/>
                <w:szCs w:val="20"/>
              </w:rPr>
            </w:pPr>
            <w:r w:rsidRPr="001213AB">
              <w:rPr>
                <w:rFonts w:ascii="Calibri" w:hAnsi="Calibri" w:cs="Calibri"/>
                <w:bCs/>
                <w:sz w:val="20"/>
                <w:szCs w:val="20"/>
              </w:rPr>
              <w:t>January, 2018</w:t>
            </w:r>
          </w:p>
        </w:tc>
      </w:tr>
      <w:tr w:rsidR="000A62CD" w:rsidRPr="001213AB" w:rsidTr="002C0C52">
        <w:tc>
          <w:tcPr>
            <w:tcW w:w="6169" w:type="dxa"/>
            <w:shd w:val="clear" w:color="auto" w:fill="auto"/>
          </w:tcPr>
          <w:p w:rsidR="000A62CD" w:rsidRPr="001213AB" w:rsidRDefault="000A62CD" w:rsidP="002C0C52">
            <w:pPr>
              <w:rPr>
                <w:rFonts w:ascii="Calibri" w:hAnsi="Calibri" w:cs="Calibri"/>
                <w:bCs/>
                <w:sz w:val="20"/>
                <w:szCs w:val="20"/>
              </w:rPr>
            </w:pPr>
            <w:r w:rsidRPr="001213AB">
              <w:rPr>
                <w:rFonts w:ascii="Calibri" w:hAnsi="Calibri" w:cs="Calibri"/>
                <w:bCs/>
                <w:sz w:val="20"/>
                <w:szCs w:val="20"/>
              </w:rPr>
              <w:t>2017 Financial &amp; Section and Chapter Meeting Reporting</w:t>
            </w:r>
          </w:p>
        </w:tc>
        <w:tc>
          <w:tcPr>
            <w:tcW w:w="4621" w:type="dxa"/>
            <w:shd w:val="clear" w:color="auto" w:fill="auto"/>
          </w:tcPr>
          <w:p w:rsidR="000A62CD" w:rsidRPr="001213AB" w:rsidRDefault="000A62CD" w:rsidP="002C0C52">
            <w:pPr>
              <w:rPr>
                <w:rFonts w:ascii="Calibri" w:hAnsi="Calibri" w:cs="Calibri"/>
                <w:bCs/>
                <w:sz w:val="20"/>
                <w:szCs w:val="20"/>
              </w:rPr>
            </w:pPr>
            <w:r w:rsidRPr="001213AB">
              <w:rPr>
                <w:rFonts w:ascii="Calibri" w:hAnsi="Calibri" w:cs="Calibri"/>
                <w:bCs/>
                <w:sz w:val="20"/>
                <w:szCs w:val="20"/>
              </w:rPr>
              <w:t>February, 2018</w:t>
            </w:r>
          </w:p>
        </w:tc>
      </w:tr>
      <w:tr w:rsidR="000A62CD" w:rsidRPr="001213AB" w:rsidTr="002C0C52">
        <w:tc>
          <w:tcPr>
            <w:tcW w:w="6169" w:type="dxa"/>
            <w:shd w:val="clear" w:color="auto" w:fill="auto"/>
          </w:tcPr>
          <w:p w:rsidR="000A62CD" w:rsidRPr="001213AB" w:rsidRDefault="000A62CD" w:rsidP="002C0C52">
            <w:pPr>
              <w:rPr>
                <w:rFonts w:ascii="Calibri" w:hAnsi="Calibri" w:cs="Calibri"/>
                <w:bCs/>
                <w:sz w:val="20"/>
                <w:szCs w:val="20"/>
              </w:rPr>
            </w:pPr>
            <w:r w:rsidRPr="001213AB">
              <w:rPr>
                <w:rFonts w:ascii="Calibri" w:hAnsi="Calibri" w:cs="Calibri"/>
                <w:bCs/>
                <w:sz w:val="20"/>
                <w:szCs w:val="20"/>
              </w:rPr>
              <w:t>DCCEAS Luncheon &amp; Banquet (Engineer’s Week)</w:t>
            </w:r>
          </w:p>
        </w:tc>
        <w:tc>
          <w:tcPr>
            <w:tcW w:w="4621" w:type="dxa"/>
            <w:shd w:val="clear" w:color="auto" w:fill="auto"/>
          </w:tcPr>
          <w:p w:rsidR="000A62CD" w:rsidRPr="001213AB" w:rsidRDefault="000A62CD" w:rsidP="002C0C52">
            <w:pPr>
              <w:rPr>
                <w:rFonts w:ascii="Calibri" w:hAnsi="Calibri" w:cs="Calibri"/>
                <w:bCs/>
                <w:sz w:val="20"/>
                <w:szCs w:val="20"/>
              </w:rPr>
            </w:pPr>
            <w:r w:rsidRPr="001213AB">
              <w:rPr>
                <w:rFonts w:ascii="Calibri" w:hAnsi="Calibri" w:cs="Calibri"/>
                <w:bCs/>
                <w:sz w:val="20"/>
                <w:szCs w:val="20"/>
              </w:rPr>
              <w:t>February 21 (luncheon) February 24 (Banquet), 2018</w:t>
            </w:r>
          </w:p>
        </w:tc>
      </w:tr>
      <w:tr w:rsidR="000A62CD" w:rsidRPr="001213AB" w:rsidTr="002C0C52">
        <w:tc>
          <w:tcPr>
            <w:tcW w:w="6169" w:type="dxa"/>
            <w:shd w:val="clear" w:color="auto" w:fill="auto"/>
          </w:tcPr>
          <w:p w:rsidR="000A62CD" w:rsidRPr="001213AB" w:rsidRDefault="000A62CD" w:rsidP="002C0C52">
            <w:pPr>
              <w:rPr>
                <w:rFonts w:ascii="Calibri" w:hAnsi="Calibri" w:cs="Calibri"/>
                <w:bCs/>
                <w:sz w:val="20"/>
                <w:szCs w:val="20"/>
              </w:rPr>
            </w:pPr>
            <w:r w:rsidRPr="001213AB">
              <w:rPr>
                <w:rFonts w:ascii="Calibri" w:hAnsi="Calibri" w:cs="Calibri"/>
                <w:bCs/>
                <w:sz w:val="20"/>
                <w:szCs w:val="20"/>
              </w:rPr>
              <w:t>Region 2 Winter Section Meeting</w:t>
            </w:r>
          </w:p>
        </w:tc>
        <w:tc>
          <w:tcPr>
            <w:tcW w:w="4621" w:type="dxa"/>
            <w:shd w:val="clear" w:color="auto" w:fill="auto"/>
          </w:tcPr>
          <w:p w:rsidR="000A62CD" w:rsidRPr="001213AB" w:rsidRDefault="000A62CD" w:rsidP="002C0C52">
            <w:pPr>
              <w:rPr>
                <w:rFonts w:ascii="Calibri" w:hAnsi="Calibri" w:cs="Calibri"/>
                <w:bCs/>
                <w:sz w:val="20"/>
                <w:szCs w:val="20"/>
              </w:rPr>
            </w:pPr>
            <w:r w:rsidRPr="001213AB">
              <w:rPr>
                <w:rFonts w:ascii="Calibri" w:hAnsi="Calibri" w:cs="Calibri"/>
                <w:bCs/>
                <w:sz w:val="20"/>
                <w:szCs w:val="20"/>
              </w:rPr>
              <w:t>February 24-25, 2018</w:t>
            </w:r>
          </w:p>
        </w:tc>
      </w:tr>
      <w:tr w:rsidR="000A62CD" w:rsidRPr="001213AB" w:rsidTr="002C0C52">
        <w:tc>
          <w:tcPr>
            <w:tcW w:w="6169" w:type="dxa"/>
            <w:shd w:val="clear" w:color="auto" w:fill="auto"/>
          </w:tcPr>
          <w:p w:rsidR="000A62CD" w:rsidRPr="001213AB" w:rsidRDefault="000A62CD" w:rsidP="002C0C52">
            <w:pPr>
              <w:rPr>
                <w:rFonts w:ascii="Calibri" w:hAnsi="Calibri" w:cs="Calibri"/>
                <w:bCs/>
                <w:sz w:val="20"/>
                <w:szCs w:val="20"/>
              </w:rPr>
            </w:pPr>
            <w:r w:rsidRPr="001213AB">
              <w:rPr>
                <w:rFonts w:ascii="Calibri" w:hAnsi="Calibri" w:cs="Calibri"/>
                <w:bCs/>
                <w:sz w:val="20"/>
                <w:szCs w:val="20"/>
              </w:rPr>
              <w:t xml:space="preserve">NoVA Awards Banquet </w:t>
            </w:r>
          </w:p>
        </w:tc>
        <w:tc>
          <w:tcPr>
            <w:tcW w:w="4621" w:type="dxa"/>
            <w:shd w:val="clear" w:color="auto" w:fill="auto"/>
          </w:tcPr>
          <w:p w:rsidR="000A62CD" w:rsidRPr="001213AB" w:rsidRDefault="000A62CD" w:rsidP="002C0C52">
            <w:pPr>
              <w:rPr>
                <w:rFonts w:ascii="Calibri" w:hAnsi="Calibri" w:cs="Calibri"/>
                <w:bCs/>
                <w:sz w:val="20"/>
                <w:szCs w:val="20"/>
              </w:rPr>
            </w:pPr>
            <w:r w:rsidRPr="001213AB">
              <w:rPr>
                <w:rFonts w:ascii="Calibri" w:hAnsi="Calibri" w:cs="Calibri"/>
                <w:bCs/>
                <w:sz w:val="20"/>
                <w:szCs w:val="20"/>
              </w:rPr>
              <w:t>May 5, 2018</w:t>
            </w:r>
          </w:p>
        </w:tc>
      </w:tr>
      <w:tr w:rsidR="000A62CD" w:rsidRPr="001213AB" w:rsidTr="002C0C52">
        <w:tc>
          <w:tcPr>
            <w:tcW w:w="6169" w:type="dxa"/>
            <w:shd w:val="clear" w:color="auto" w:fill="auto"/>
          </w:tcPr>
          <w:p w:rsidR="000A62CD" w:rsidRPr="001213AB" w:rsidRDefault="000A62CD" w:rsidP="002C0C52">
            <w:pPr>
              <w:rPr>
                <w:rFonts w:ascii="Calibri" w:hAnsi="Calibri" w:cs="Calibri"/>
                <w:bCs/>
                <w:sz w:val="20"/>
                <w:szCs w:val="20"/>
              </w:rPr>
            </w:pPr>
            <w:r w:rsidRPr="001213AB">
              <w:rPr>
                <w:rFonts w:ascii="Calibri" w:hAnsi="Calibri" w:cs="Calibri"/>
                <w:bCs/>
                <w:sz w:val="20"/>
                <w:szCs w:val="20"/>
              </w:rPr>
              <w:t>Science &amp; Engineering Festival</w:t>
            </w:r>
          </w:p>
        </w:tc>
        <w:tc>
          <w:tcPr>
            <w:tcW w:w="4621" w:type="dxa"/>
            <w:shd w:val="clear" w:color="auto" w:fill="auto"/>
          </w:tcPr>
          <w:p w:rsidR="000A62CD" w:rsidRPr="001213AB" w:rsidRDefault="000A62CD" w:rsidP="002C0C52">
            <w:pPr>
              <w:rPr>
                <w:rFonts w:ascii="Calibri" w:hAnsi="Calibri" w:cs="Calibri"/>
                <w:bCs/>
                <w:sz w:val="20"/>
                <w:szCs w:val="20"/>
              </w:rPr>
            </w:pPr>
            <w:r w:rsidRPr="001213AB">
              <w:rPr>
                <w:rFonts w:ascii="Calibri" w:hAnsi="Calibri" w:cs="Calibri"/>
                <w:bCs/>
                <w:sz w:val="20"/>
                <w:szCs w:val="20"/>
              </w:rPr>
              <w:t>May, 2018</w:t>
            </w:r>
          </w:p>
        </w:tc>
      </w:tr>
      <w:tr w:rsidR="000A62CD" w:rsidRPr="001213AB" w:rsidTr="002C0C52">
        <w:tc>
          <w:tcPr>
            <w:tcW w:w="6169" w:type="dxa"/>
            <w:shd w:val="clear" w:color="auto" w:fill="auto"/>
          </w:tcPr>
          <w:p w:rsidR="000A62CD" w:rsidRPr="001213AB" w:rsidRDefault="000A62CD" w:rsidP="002C0C52">
            <w:pPr>
              <w:rPr>
                <w:rFonts w:ascii="Calibri" w:hAnsi="Calibri" w:cs="Calibri"/>
                <w:bCs/>
                <w:sz w:val="20"/>
                <w:szCs w:val="20"/>
              </w:rPr>
            </w:pPr>
            <w:r w:rsidRPr="001213AB">
              <w:rPr>
                <w:rFonts w:ascii="Calibri" w:hAnsi="Calibri" w:cs="Calibri"/>
                <w:bCs/>
                <w:sz w:val="20"/>
                <w:szCs w:val="20"/>
              </w:rPr>
              <w:t>Summer Picnic</w:t>
            </w:r>
          </w:p>
        </w:tc>
        <w:tc>
          <w:tcPr>
            <w:tcW w:w="4621" w:type="dxa"/>
            <w:shd w:val="clear" w:color="auto" w:fill="auto"/>
          </w:tcPr>
          <w:p w:rsidR="000A62CD" w:rsidRPr="001213AB" w:rsidRDefault="000A62CD" w:rsidP="002C0C52">
            <w:pPr>
              <w:rPr>
                <w:rFonts w:ascii="Calibri" w:hAnsi="Calibri" w:cs="Calibri"/>
                <w:bCs/>
                <w:sz w:val="20"/>
                <w:szCs w:val="20"/>
              </w:rPr>
            </w:pPr>
            <w:r w:rsidRPr="001213AB">
              <w:rPr>
                <w:rFonts w:ascii="Calibri" w:hAnsi="Calibri" w:cs="Calibri"/>
                <w:bCs/>
                <w:sz w:val="20"/>
                <w:szCs w:val="20"/>
              </w:rPr>
              <w:t>July 21, 2018</w:t>
            </w:r>
          </w:p>
        </w:tc>
      </w:tr>
      <w:tr w:rsidR="000A62CD" w:rsidRPr="001213AB" w:rsidTr="002C0C52">
        <w:tc>
          <w:tcPr>
            <w:tcW w:w="6169" w:type="dxa"/>
            <w:shd w:val="clear" w:color="auto" w:fill="auto"/>
          </w:tcPr>
          <w:p w:rsidR="000A62CD" w:rsidRPr="001213AB" w:rsidRDefault="000A62CD" w:rsidP="002C0C52">
            <w:pPr>
              <w:rPr>
                <w:rFonts w:ascii="Calibri" w:hAnsi="Calibri" w:cs="Calibri"/>
                <w:bCs/>
                <w:sz w:val="20"/>
                <w:szCs w:val="20"/>
              </w:rPr>
            </w:pPr>
            <w:r w:rsidRPr="001213AB">
              <w:rPr>
                <w:rFonts w:ascii="Calibri" w:hAnsi="Calibri" w:cs="Calibri"/>
                <w:bCs/>
                <w:sz w:val="20"/>
                <w:szCs w:val="20"/>
              </w:rPr>
              <w:t>Region 2 Student Activities Meeting</w:t>
            </w:r>
          </w:p>
        </w:tc>
        <w:tc>
          <w:tcPr>
            <w:tcW w:w="4621" w:type="dxa"/>
            <w:shd w:val="clear" w:color="auto" w:fill="auto"/>
          </w:tcPr>
          <w:p w:rsidR="000A62CD" w:rsidRPr="001213AB" w:rsidRDefault="000A62CD" w:rsidP="002C0C52">
            <w:pPr>
              <w:rPr>
                <w:rFonts w:ascii="Calibri" w:hAnsi="Calibri" w:cs="Calibri"/>
                <w:bCs/>
                <w:sz w:val="20"/>
                <w:szCs w:val="20"/>
              </w:rPr>
            </w:pPr>
            <w:r w:rsidRPr="001213AB">
              <w:rPr>
                <w:rFonts w:ascii="Calibri" w:hAnsi="Calibri" w:cs="Calibri"/>
                <w:bCs/>
                <w:sz w:val="20"/>
                <w:szCs w:val="20"/>
              </w:rPr>
              <w:t>TBD</w:t>
            </w:r>
          </w:p>
        </w:tc>
      </w:tr>
      <w:tr w:rsidR="000A62CD" w:rsidRPr="001213AB" w:rsidTr="002C0C52">
        <w:tc>
          <w:tcPr>
            <w:tcW w:w="6169" w:type="dxa"/>
            <w:shd w:val="clear" w:color="auto" w:fill="auto"/>
          </w:tcPr>
          <w:p w:rsidR="000A62CD" w:rsidRPr="001213AB" w:rsidRDefault="000A62CD" w:rsidP="002C0C52">
            <w:pPr>
              <w:rPr>
                <w:rFonts w:ascii="Calibri" w:hAnsi="Calibri" w:cs="Calibri"/>
                <w:bCs/>
                <w:sz w:val="20"/>
                <w:szCs w:val="20"/>
              </w:rPr>
            </w:pPr>
            <w:r w:rsidRPr="001213AB">
              <w:rPr>
                <w:rFonts w:ascii="Calibri" w:hAnsi="Calibri" w:cs="Calibri"/>
                <w:bCs/>
                <w:sz w:val="20"/>
                <w:szCs w:val="20"/>
              </w:rPr>
              <w:t>Officer Elections</w:t>
            </w:r>
          </w:p>
        </w:tc>
        <w:tc>
          <w:tcPr>
            <w:tcW w:w="4621" w:type="dxa"/>
            <w:shd w:val="clear" w:color="auto" w:fill="auto"/>
          </w:tcPr>
          <w:p w:rsidR="000A62CD" w:rsidRPr="001213AB" w:rsidRDefault="000A62CD" w:rsidP="002C0C52">
            <w:pPr>
              <w:rPr>
                <w:rFonts w:ascii="Calibri" w:hAnsi="Calibri" w:cs="Calibri"/>
                <w:bCs/>
                <w:sz w:val="20"/>
                <w:szCs w:val="20"/>
              </w:rPr>
            </w:pPr>
            <w:r w:rsidRPr="001213AB">
              <w:rPr>
                <w:rFonts w:ascii="Calibri" w:hAnsi="Calibri" w:cs="Calibri"/>
                <w:bCs/>
                <w:sz w:val="20"/>
                <w:szCs w:val="20"/>
              </w:rPr>
              <w:t>November/December, 2018</w:t>
            </w:r>
          </w:p>
        </w:tc>
      </w:tr>
      <w:tr w:rsidR="000A62CD" w:rsidRPr="001213AB" w:rsidTr="002C0C52">
        <w:tc>
          <w:tcPr>
            <w:tcW w:w="6169" w:type="dxa"/>
            <w:shd w:val="clear" w:color="auto" w:fill="auto"/>
          </w:tcPr>
          <w:p w:rsidR="000A62CD" w:rsidRPr="001213AB" w:rsidRDefault="000A62CD" w:rsidP="002C0C52">
            <w:pPr>
              <w:rPr>
                <w:rFonts w:ascii="Calibri" w:hAnsi="Calibri" w:cs="Calibri"/>
                <w:bCs/>
                <w:sz w:val="20"/>
                <w:szCs w:val="20"/>
              </w:rPr>
            </w:pPr>
          </w:p>
        </w:tc>
        <w:tc>
          <w:tcPr>
            <w:tcW w:w="4621" w:type="dxa"/>
            <w:shd w:val="clear" w:color="auto" w:fill="auto"/>
          </w:tcPr>
          <w:p w:rsidR="000A62CD" w:rsidRPr="001213AB" w:rsidRDefault="000A62CD" w:rsidP="002C0C52">
            <w:pPr>
              <w:rPr>
                <w:rFonts w:ascii="Calibri" w:hAnsi="Calibri" w:cs="Calibri"/>
                <w:bCs/>
                <w:sz w:val="20"/>
                <w:szCs w:val="20"/>
              </w:rPr>
            </w:pPr>
          </w:p>
        </w:tc>
      </w:tr>
    </w:tbl>
    <w:p w:rsidR="00E27EF6" w:rsidRPr="001213AB" w:rsidRDefault="00E27EF6" w:rsidP="00E27EF6">
      <w:pPr>
        <w:suppressAutoHyphens/>
        <w:rPr>
          <w:rFonts w:ascii="Calibri" w:hAnsi="Calibri" w:cs="Calibri"/>
          <w:bCs/>
          <w:sz w:val="20"/>
          <w:szCs w:val="20"/>
          <w:highlight w:val="yellow"/>
        </w:rPr>
      </w:pPr>
    </w:p>
    <w:p w:rsidR="00E27EF6" w:rsidRPr="001213AB" w:rsidRDefault="00E27EF6" w:rsidP="00E27EF6">
      <w:pPr>
        <w:pStyle w:val="Heading1"/>
        <w:jc w:val="center"/>
      </w:pPr>
      <w:r w:rsidRPr="001213AB">
        <w:t>IMPORTRANT INFORMATION:</w:t>
      </w:r>
    </w:p>
    <w:p w:rsidR="00182F8F" w:rsidRPr="001213AB" w:rsidRDefault="00182F8F" w:rsidP="00E27EF6">
      <w:pPr>
        <w:spacing w:line="330" w:lineRule="atLeast"/>
        <w:rPr>
          <w:rFonts w:asciiTheme="minorHAnsi" w:hAnsiTheme="minorHAnsi" w:cstheme="minorHAnsi"/>
          <w:b/>
          <w:bCs/>
          <w:i/>
        </w:rPr>
      </w:pPr>
    </w:p>
    <w:p w:rsidR="00E27EF6" w:rsidRPr="001213AB" w:rsidRDefault="00182F8F" w:rsidP="00E27EF6">
      <w:pPr>
        <w:spacing w:line="330" w:lineRule="atLeast"/>
        <w:rPr>
          <w:rFonts w:asciiTheme="minorHAnsi" w:hAnsiTheme="minorHAnsi" w:cstheme="minorHAnsi"/>
          <w:color w:val="0070C0"/>
        </w:rPr>
      </w:pPr>
      <w:r w:rsidRPr="001213AB">
        <w:rPr>
          <w:rFonts w:asciiTheme="minorHAnsi" w:hAnsiTheme="minorHAnsi" w:cstheme="minorHAnsi"/>
          <w:b/>
          <w:bCs/>
          <w:i/>
        </w:rPr>
        <w:t xml:space="preserve">Communication with all </w:t>
      </w:r>
      <w:r w:rsidR="00E27EF6" w:rsidRPr="001213AB">
        <w:rPr>
          <w:rFonts w:asciiTheme="minorHAnsi" w:hAnsiTheme="minorHAnsi" w:cstheme="minorHAnsi"/>
          <w:b/>
          <w:bCs/>
          <w:i/>
        </w:rPr>
        <w:t>AdCom</w:t>
      </w:r>
      <w:r w:rsidRPr="001213AB">
        <w:rPr>
          <w:rFonts w:asciiTheme="minorHAnsi" w:hAnsiTheme="minorHAnsi" w:cstheme="minorHAnsi"/>
          <w:b/>
          <w:bCs/>
          <w:i/>
        </w:rPr>
        <w:t xml:space="preserve"> members</w:t>
      </w:r>
      <w:r w:rsidR="00E27EF6" w:rsidRPr="001213AB">
        <w:rPr>
          <w:rFonts w:asciiTheme="minorHAnsi" w:hAnsiTheme="minorHAnsi" w:cstheme="minorHAnsi"/>
          <w:bCs/>
          <w:i/>
        </w:rPr>
        <w:t xml:space="preserve"> (NoVA AdCom – see list below - &amp; Wash ExCom):</w:t>
      </w:r>
      <w:r w:rsidR="00E27EF6" w:rsidRPr="001213AB">
        <w:rPr>
          <w:rFonts w:asciiTheme="minorHAnsi" w:hAnsiTheme="minorHAnsi" w:cstheme="minorHAnsi"/>
          <w:bCs/>
          <w:i/>
          <w:color w:val="0070C0"/>
          <w:u w:val="single"/>
        </w:rPr>
        <w:t xml:space="preserve"> </w:t>
      </w:r>
      <w:r w:rsidR="00E27EF6" w:rsidRPr="001213AB">
        <w:rPr>
          <w:rFonts w:asciiTheme="minorHAnsi" w:hAnsiTheme="minorHAnsi" w:cstheme="minorHAnsi"/>
          <w:bCs/>
          <w:color w:val="0070C0"/>
          <w:u w:val="single"/>
        </w:rPr>
        <w:t xml:space="preserve"> </w:t>
      </w:r>
      <w:hyperlink r:id="rId15" w:history="1">
        <w:r w:rsidR="00E27EF6" w:rsidRPr="001213AB">
          <w:rPr>
            <w:rStyle w:val="Hyperlink"/>
            <w:rFonts w:asciiTheme="minorHAnsi" w:hAnsiTheme="minorHAnsi" w:cstheme="minorHAnsi"/>
            <w:color w:val="0070C0"/>
            <w:u w:val="single"/>
          </w:rPr>
          <w:t>NOVA-ADCOM@listserv.ieee.org</w:t>
        </w:r>
      </w:hyperlink>
      <w:r w:rsidR="00E27EF6" w:rsidRPr="001213AB">
        <w:rPr>
          <w:rFonts w:asciiTheme="minorHAnsi" w:hAnsiTheme="minorHAnsi" w:cstheme="minorHAnsi"/>
          <w:color w:val="0070C0"/>
        </w:rPr>
        <w:t xml:space="preserve"> </w:t>
      </w:r>
    </w:p>
    <w:p w:rsidR="00182F8F" w:rsidRPr="001213AB" w:rsidRDefault="00182F8F" w:rsidP="00182F8F">
      <w:pPr>
        <w:rPr>
          <w:rStyle w:val="apple-converted-space"/>
          <w:rFonts w:ascii="Arial" w:hAnsi="Arial" w:cs="Arial"/>
          <w:color w:val="222222"/>
          <w:sz w:val="20"/>
          <w:szCs w:val="20"/>
        </w:rPr>
      </w:pPr>
      <w:r w:rsidRPr="001213AB">
        <w:rPr>
          <w:rStyle w:val="apple-converted-space"/>
          <w:rFonts w:ascii="Arial" w:hAnsi="Arial" w:cs="Arial"/>
          <w:color w:val="222222"/>
          <w:sz w:val="20"/>
          <w:szCs w:val="20"/>
        </w:rPr>
        <w:t> </w:t>
      </w:r>
    </w:p>
    <w:p w:rsidR="00182F8F" w:rsidRPr="001213AB" w:rsidRDefault="00182F8F" w:rsidP="00182F8F">
      <w:r w:rsidRPr="001213AB">
        <w:rPr>
          <w:rStyle w:val="apple-converted-space"/>
          <w:rFonts w:ascii="Arial" w:hAnsi="Arial" w:cs="Arial"/>
          <w:b/>
          <w:i/>
          <w:color w:val="222222"/>
          <w:sz w:val="20"/>
          <w:szCs w:val="20"/>
        </w:rPr>
        <w:t>PROJECTOR</w:t>
      </w:r>
      <w:r w:rsidRPr="001213AB">
        <w:rPr>
          <w:rStyle w:val="apple-converted-space"/>
          <w:rFonts w:ascii="Arial" w:hAnsi="Arial" w:cs="Arial"/>
          <w:color w:val="222222"/>
          <w:sz w:val="20"/>
          <w:szCs w:val="20"/>
        </w:rPr>
        <w:t xml:space="preserve"> (Note from Harvey Newman): </w:t>
      </w:r>
      <w:r w:rsidRPr="001213AB">
        <w:rPr>
          <w:rFonts w:ascii="Arial" w:hAnsi="Arial" w:cs="Arial"/>
          <w:color w:val="222222"/>
          <w:sz w:val="20"/>
          <w:szCs w:val="20"/>
        </w:rPr>
        <w:t>MTT17 has a new very bright</w:t>
      </w:r>
      <w:r w:rsidRPr="001213AB">
        <w:rPr>
          <w:rStyle w:val="apple-converted-space"/>
          <w:rFonts w:ascii="Arial" w:hAnsi="Arial" w:cs="Arial"/>
          <w:color w:val="222222"/>
          <w:sz w:val="20"/>
          <w:szCs w:val="20"/>
        </w:rPr>
        <w:t> </w:t>
      </w:r>
      <w:r w:rsidRPr="001213AB">
        <w:rPr>
          <w:rFonts w:ascii="Arial" w:hAnsi="Arial" w:cs="Arial"/>
          <w:color w:val="222222"/>
          <w:sz w:val="20"/>
          <w:szCs w:val="20"/>
        </w:rPr>
        <w:t>1080p</w:t>
      </w:r>
      <w:r w:rsidRPr="001213AB">
        <w:rPr>
          <w:rStyle w:val="apple-converted-space"/>
          <w:rFonts w:ascii="Arial" w:hAnsi="Arial" w:cs="Arial"/>
          <w:color w:val="222222"/>
          <w:sz w:val="20"/>
          <w:szCs w:val="20"/>
        </w:rPr>
        <w:t> </w:t>
      </w:r>
      <w:r w:rsidRPr="001213AB">
        <w:rPr>
          <w:rFonts w:ascii="Arial" w:hAnsi="Arial" w:cs="Arial"/>
          <w:color w:val="222222"/>
          <w:sz w:val="20"/>
          <w:szCs w:val="20"/>
        </w:rPr>
        <w:t>projector that is excellent in large rooms.  The unit is in a travel case, with every needed adapter and extension cord, and is kept at ARL with the MTT chair Bob Benoit. The other ARL folks (Charles Dietlein, Tony Ivanov) can always retrieve it from his office.  We just need to make advance arrangements with one of them.</w:t>
      </w:r>
      <w:r w:rsidRPr="001213AB">
        <w:rPr>
          <w:rStyle w:val="apple-converted-space"/>
          <w:rFonts w:ascii="Arial" w:hAnsi="Arial" w:cs="Arial"/>
          <w:color w:val="222222"/>
          <w:sz w:val="20"/>
          <w:szCs w:val="20"/>
        </w:rPr>
        <w:t> </w:t>
      </w:r>
    </w:p>
    <w:p w:rsidR="004A2860" w:rsidRPr="001213AB" w:rsidRDefault="009939B4" w:rsidP="004A2860">
      <w:pPr>
        <w:pStyle w:val="Heading1"/>
        <w:jc w:val="center"/>
      </w:pPr>
      <w:r w:rsidRPr="001213AB">
        <w:lastRenderedPageBreak/>
        <w:t xml:space="preserve">2019 </w:t>
      </w:r>
      <w:r w:rsidR="0005421C" w:rsidRPr="001213AB">
        <w:t xml:space="preserve">NoVA </w:t>
      </w:r>
      <w:r w:rsidR="004A2860" w:rsidRPr="001213AB">
        <w:t>Committee Appointments</w:t>
      </w:r>
      <w:bookmarkEnd w:id="0"/>
    </w:p>
    <w:p w:rsidR="00C05062" w:rsidRPr="001213AB" w:rsidRDefault="00C05062" w:rsidP="00C05062"/>
    <w:p w:rsidR="00C05062" w:rsidRPr="001213AB" w:rsidRDefault="00615879" w:rsidP="009939B4">
      <w:pPr>
        <w:ind w:left="3600"/>
        <w:rPr>
          <w:b/>
          <w:sz w:val="22"/>
          <w:szCs w:val="22"/>
          <w:u w:val="single"/>
        </w:rPr>
      </w:pPr>
      <w:r w:rsidRPr="001213AB">
        <w:rPr>
          <w:b/>
          <w:sz w:val="22"/>
          <w:szCs w:val="22"/>
          <w:u w:val="single"/>
        </w:rPr>
        <w:t>Executive Committee:</w:t>
      </w:r>
    </w:p>
    <w:p w:rsidR="00615879" w:rsidRPr="001213AB" w:rsidRDefault="00615879" w:rsidP="009939B4">
      <w:pPr>
        <w:ind w:left="3600"/>
        <w:rPr>
          <w:sz w:val="22"/>
          <w:szCs w:val="22"/>
        </w:rPr>
      </w:pPr>
      <w:r w:rsidRPr="001213AB">
        <w:rPr>
          <w:i/>
          <w:sz w:val="22"/>
          <w:szCs w:val="22"/>
        </w:rPr>
        <w:t>Chair</w:t>
      </w:r>
      <w:r w:rsidR="00AE497E" w:rsidRPr="001213AB">
        <w:rPr>
          <w:i/>
          <w:sz w:val="22"/>
          <w:szCs w:val="22"/>
        </w:rPr>
        <w:t>:</w:t>
      </w:r>
      <w:r w:rsidRPr="001213AB">
        <w:rPr>
          <w:sz w:val="22"/>
          <w:szCs w:val="22"/>
        </w:rPr>
        <w:t xml:space="preserve"> Michael Olex</w:t>
      </w:r>
    </w:p>
    <w:p w:rsidR="00615879" w:rsidRPr="001213AB" w:rsidRDefault="00615879" w:rsidP="009939B4">
      <w:pPr>
        <w:ind w:left="3600"/>
        <w:rPr>
          <w:sz w:val="22"/>
          <w:szCs w:val="22"/>
        </w:rPr>
      </w:pPr>
      <w:r w:rsidRPr="001213AB">
        <w:rPr>
          <w:i/>
          <w:sz w:val="22"/>
          <w:szCs w:val="22"/>
        </w:rPr>
        <w:t>Vice Chair</w:t>
      </w:r>
      <w:r w:rsidR="00AE497E" w:rsidRPr="001213AB">
        <w:rPr>
          <w:i/>
          <w:sz w:val="22"/>
          <w:szCs w:val="22"/>
        </w:rPr>
        <w:t>:</w:t>
      </w:r>
      <w:r w:rsidR="00AE497E" w:rsidRPr="001213AB">
        <w:rPr>
          <w:sz w:val="22"/>
          <w:szCs w:val="22"/>
        </w:rPr>
        <w:t xml:space="preserve"> </w:t>
      </w:r>
      <w:r w:rsidRPr="001213AB">
        <w:rPr>
          <w:sz w:val="22"/>
          <w:szCs w:val="22"/>
        </w:rPr>
        <w:t>Michaela Iorga</w:t>
      </w:r>
    </w:p>
    <w:p w:rsidR="00615879" w:rsidRPr="001213AB" w:rsidRDefault="00615879" w:rsidP="009939B4">
      <w:pPr>
        <w:ind w:left="3600"/>
        <w:rPr>
          <w:sz w:val="22"/>
          <w:szCs w:val="22"/>
        </w:rPr>
      </w:pPr>
      <w:r w:rsidRPr="001213AB">
        <w:rPr>
          <w:i/>
          <w:sz w:val="22"/>
          <w:szCs w:val="22"/>
        </w:rPr>
        <w:t>Treasurer</w:t>
      </w:r>
      <w:r w:rsidR="00AE497E" w:rsidRPr="001213AB">
        <w:rPr>
          <w:sz w:val="22"/>
          <w:szCs w:val="22"/>
        </w:rPr>
        <w:t xml:space="preserve">: </w:t>
      </w:r>
      <w:r w:rsidRPr="001213AB">
        <w:rPr>
          <w:sz w:val="22"/>
          <w:szCs w:val="22"/>
        </w:rPr>
        <w:t>Douglas Barry</w:t>
      </w:r>
    </w:p>
    <w:p w:rsidR="00615879" w:rsidRPr="001213AB" w:rsidRDefault="00615879" w:rsidP="009939B4">
      <w:pPr>
        <w:ind w:left="3600"/>
        <w:rPr>
          <w:sz w:val="22"/>
          <w:szCs w:val="22"/>
        </w:rPr>
      </w:pPr>
      <w:r w:rsidRPr="001213AB">
        <w:rPr>
          <w:i/>
          <w:sz w:val="22"/>
          <w:szCs w:val="22"/>
        </w:rPr>
        <w:t>Secretary</w:t>
      </w:r>
      <w:r w:rsidR="00AE497E" w:rsidRPr="001213AB">
        <w:rPr>
          <w:i/>
          <w:sz w:val="22"/>
          <w:szCs w:val="22"/>
        </w:rPr>
        <w:t>:</w:t>
      </w:r>
      <w:r w:rsidR="00AE497E" w:rsidRPr="001213AB">
        <w:rPr>
          <w:sz w:val="22"/>
          <w:szCs w:val="22"/>
        </w:rPr>
        <w:t xml:space="preserve"> </w:t>
      </w:r>
      <w:r w:rsidRPr="001213AB">
        <w:rPr>
          <w:sz w:val="22"/>
          <w:szCs w:val="22"/>
        </w:rPr>
        <w:t>Dmitry Cousin</w:t>
      </w:r>
    </w:p>
    <w:p w:rsidR="00615879" w:rsidRPr="001213AB" w:rsidRDefault="00615879" w:rsidP="009939B4">
      <w:pPr>
        <w:ind w:left="3600"/>
        <w:rPr>
          <w:sz w:val="22"/>
          <w:szCs w:val="22"/>
        </w:rPr>
      </w:pPr>
      <w:r w:rsidRPr="001213AB">
        <w:rPr>
          <w:i/>
          <w:sz w:val="22"/>
          <w:szCs w:val="22"/>
        </w:rPr>
        <w:t>Past Chair</w:t>
      </w:r>
      <w:r w:rsidR="00AE497E" w:rsidRPr="001213AB">
        <w:rPr>
          <w:i/>
          <w:sz w:val="22"/>
          <w:szCs w:val="22"/>
        </w:rPr>
        <w:t>:</w:t>
      </w:r>
      <w:r w:rsidR="00AE497E" w:rsidRPr="001213AB">
        <w:rPr>
          <w:sz w:val="22"/>
          <w:szCs w:val="22"/>
        </w:rPr>
        <w:t xml:space="preserve"> </w:t>
      </w:r>
      <w:r w:rsidRPr="001213AB">
        <w:rPr>
          <w:sz w:val="22"/>
          <w:szCs w:val="22"/>
        </w:rPr>
        <w:t>Chandra Curtis</w:t>
      </w:r>
    </w:p>
    <w:p w:rsidR="00615879" w:rsidRPr="001213AB" w:rsidRDefault="00615879" w:rsidP="009939B4">
      <w:pPr>
        <w:ind w:left="3600"/>
        <w:rPr>
          <w:sz w:val="22"/>
          <w:szCs w:val="22"/>
        </w:rPr>
      </w:pPr>
    </w:p>
    <w:p w:rsidR="00615879" w:rsidRPr="001213AB" w:rsidRDefault="00615879" w:rsidP="009939B4">
      <w:pPr>
        <w:ind w:left="3600"/>
        <w:rPr>
          <w:b/>
          <w:sz w:val="22"/>
          <w:szCs w:val="22"/>
          <w:u w:val="single"/>
        </w:rPr>
      </w:pPr>
      <w:r w:rsidRPr="001213AB">
        <w:rPr>
          <w:b/>
          <w:sz w:val="22"/>
          <w:szCs w:val="22"/>
          <w:u w:val="single"/>
        </w:rPr>
        <w:t>Directors:</w:t>
      </w:r>
    </w:p>
    <w:p w:rsidR="00DA296A" w:rsidRPr="001213AB" w:rsidRDefault="00DA296A" w:rsidP="009939B4">
      <w:pPr>
        <w:ind w:left="3600"/>
        <w:rPr>
          <w:b/>
          <w:sz w:val="22"/>
          <w:szCs w:val="22"/>
        </w:rPr>
      </w:pPr>
      <w:r w:rsidRPr="001213AB">
        <w:rPr>
          <w:b/>
          <w:sz w:val="22"/>
          <w:szCs w:val="22"/>
        </w:rPr>
        <w:t xml:space="preserve">2018 </w:t>
      </w:r>
      <w:r w:rsidR="00183E56" w:rsidRPr="001213AB">
        <w:rPr>
          <w:b/>
          <w:sz w:val="22"/>
          <w:szCs w:val="22"/>
        </w:rPr>
        <w:t>-</w:t>
      </w:r>
      <w:r w:rsidRPr="001213AB">
        <w:rPr>
          <w:b/>
          <w:sz w:val="22"/>
          <w:szCs w:val="22"/>
        </w:rPr>
        <w:t xml:space="preserve"> 2019:</w:t>
      </w:r>
    </w:p>
    <w:p w:rsidR="00DA296A" w:rsidRPr="001213AB" w:rsidRDefault="00DA296A" w:rsidP="009939B4">
      <w:pPr>
        <w:ind w:left="3600"/>
        <w:rPr>
          <w:sz w:val="22"/>
          <w:szCs w:val="22"/>
        </w:rPr>
      </w:pPr>
      <w:r w:rsidRPr="001213AB">
        <w:rPr>
          <w:sz w:val="22"/>
          <w:szCs w:val="22"/>
        </w:rPr>
        <w:t>Joel Goodman</w:t>
      </w:r>
    </w:p>
    <w:p w:rsidR="00DA296A" w:rsidRPr="001213AB" w:rsidRDefault="00DA296A" w:rsidP="009939B4">
      <w:pPr>
        <w:ind w:left="3600"/>
        <w:rPr>
          <w:sz w:val="22"/>
          <w:szCs w:val="22"/>
        </w:rPr>
      </w:pPr>
      <w:r w:rsidRPr="001213AB">
        <w:rPr>
          <w:sz w:val="22"/>
          <w:szCs w:val="22"/>
        </w:rPr>
        <w:t>Arye Ephram (relocated</w:t>
      </w:r>
      <w:r w:rsidR="00183E56" w:rsidRPr="001213AB">
        <w:rPr>
          <w:sz w:val="22"/>
          <w:szCs w:val="22"/>
        </w:rPr>
        <w:t xml:space="preserve">) </w:t>
      </w:r>
      <w:r w:rsidR="00AA1634" w:rsidRPr="001213AB">
        <w:rPr>
          <w:sz w:val="22"/>
          <w:szCs w:val="22"/>
        </w:rPr>
        <w:t>–</w:t>
      </w:r>
      <w:r w:rsidR="00183E56" w:rsidRPr="001213AB">
        <w:rPr>
          <w:sz w:val="22"/>
          <w:szCs w:val="22"/>
        </w:rPr>
        <w:t xml:space="preserve"> </w:t>
      </w:r>
      <w:r w:rsidR="00AA1634" w:rsidRPr="001213AB">
        <w:rPr>
          <w:i/>
          <w:color w:val="FF0000"/>
          <w:sz w:val="22"/>
          <w:szCs w:val="22"/>
        </w:rPr>
        <w:t>Vacant</w:t>
      </w:r>
      <w:r w:rsidR="00AA1634" w:rsidRPr="001213AB">
        <w:rPr>
          <w:sz w:val="22"/>
          <w:szCs w:val="22"/>
        </w:rPr>
        <w:t xml:space="preserve"> (</w:t>
      </w:r>
      <w:r w:rsidR="00183E56" w:rsidRPr="001213AB">
        <w:rPr>
          <w:sz w:val="22"/>
          <w:szCs w:val="22"/>
        </w:rPr>
        <w:t>unexpired term that needs to be filled in.</w:t>
      </w:r>
      <w:r w:rsidR="00AA1634" w:rsidRPr="001213AB">
        <w:rPr>
          <w:sz w:val="22"/>
          <w:szCs w:val="22"/>
        </w:rPr>
        <w:t>)</w:t>
      </w:r>
    </w:p>
    <w:p w:rsidR="00DA296A" w:rsidRPr="001213AB" w:rsidRDefault="00DA296A" w:rsidP="009939B4">
      <w:pPr>
        <w:ind w:left="3600"/>
        <w:rPr>
          <w:sz w:val="22"/>
          <w:szCs w:val="22"/>
        </w:rPr>
      </w:pPr>
      <w:r w:rsidRPr="001213AB">
        <w:rPr>
          <w:sz w:val="22"/>
          <w:szCs w:val="22"/>
        </w:rPr>
        <w:t>Iram Weinstein</w:t>
      </w:r>
    </w:p>
    <w:p w:rsidR="00DA296A" w:rsidRPr="001213AB" w:rsidRDefault="00DA296A" w:rsidP="009939B4">
      <w:pPr>
        <w:ind w:left="3600"/>
        <w:rPr>
          <w:sz w:val="22"/>
          <w:szCs w:val="22"/>
        </w:rPr>
      </w:pPr>
      <w:r w:rsidRPr="001213AB">
        <w:rPr>
          <w:sz w:val="22"/>
          <w:szCs w:val="22"/>
        </w:rPr>
        <w:t>Martin Schulman</w:t>
      </w:r>
    </w:p>
    <w:p w:rsidR="009F14BE" w:rsidRPr="001213AB" w:rsidRDefault="009F14BE" w:rsidP="009939B4">
      <w:pPr>
        <w:ind w:left="3600"/>
        <w:rPr>
          <w:b/>
          <w:sz w:val="22"/>
          <w:szCs w:val="22"/>
        </w:rPr>
      </w:pPr>
      <w:r w:rsidRPr="001213AB">
        <w:rPr>
          <w:b/>
          <w:sz w:val="22"/>
          <w:szCs w:val="22"/>
        </w:rPr>
        <w:t xml:space="preserve">2019 </w:t>
      </w:r>
      <w:r w:rsidR="00183E56" w:rsidRPr="001213AB">
        <w:rPr>
          <w:b/>
          <w:sz w:val="22"/>
          <w:szCs w:val="22"/>
        </w:rPr>
        <w:t>-</w:t>
      </w:r>
      <w:r w:rsidRPr="001213AB">
        <w:rPr>
          <w:b/>
          <w:sz w:val="22"/>
          <w:szCs w:val="22"/>
        </w:rPr>
        <w:t xml:space="preserve"> 202</w:t>
      </w:r>
      <w:r w:rsidR="00DA296A" w:rsidRPr="001213AB">
        <w:rPr>
          <w:b/>
          <w:sz w:val="22"/>
          <w:szCs w:val="22"/>
        </w:rPr>
        <w:t>0</w:t>
      </w:r>
      <w:r w:rsidRPr="001213AB">
        <w:rPr>
          <w:b/>
          <w:sz w:val="22"/>
          <w:szCs w:val="22"/>
        </w:rPr>
        <w:t>:</w:t>
      </w:r>
    </w:p>
    <w:p w:rsidR="00615879" w:rsidRPr="001213AB" w:rsidRDefault="00615879" w:rsidP="009939B4">
      <w:pPr>
        <w:ind w:left="3600"/>
        <w:rPr>
          <w:sz w:val="22"/>
          <w:szCs w:val="22"/>
        </w:rPr>
      </w:pPr>
      <w:r w:rsidRPr="001213AB">
        <w:rPr>
          <w:sz w:val="22"/>
          <w:szCs w:val="22"/>
        </w:rPr>
        <w:t>Uday  Krishna</w:t>
      </w:r>
    </w:p>
    <w:p w:rsidR="00615879" w:rsidRPr="001213AB" w:rsidRDefault="00615879" w:rsidP="009939B4">
      <w:pPr>
        <w:ind w:left="3600"/>
        <w:rPr>
          <w:sz w:val="22"/>
          <w:szCs w:val="22"/>
        </w:rPr>
      </w:pPr>
      <w:r w:rsidRPr="001213AB">
        <w:rPr>
          <w:sz w:val="22"/>
          <w:szCs w:val="22"/>
        </w:rPr>
        <w:t>Bhaskara Moole</w:t>
      </w:r>
    </w:p>
    <w:p w:rsidR="00615879" w:rsidRPr="001213AB" w:rsidRDefault="00615879" w:rsidP="009939B4">
      <w:pPr>
        <w:ind w:left="3600"/>
        <w:rPr>
          <w:sz w:val="22"/>
          <w:szCs w:val="22"/>
        </w:rPr>
      </w:pPr>
      <w:r w:rsidRPr="001213AB">
        <w:rPr>
          <w:sz w:val="22"/>
          <w:szCs w:val="22"/>
        </w:rPr>
        <w:t>Nadim Haddad</w:t>
      </w:r>
    </w:p>
    <w:p w:rsidR="009F14BE" w:rsidRPr="001213AB" w:rsidRDefault="00DA296A" w:rsidP="009939B4">
      <w:pPr>
        <w:ind w:left="3600"/>
        <w:rPr>
          <w:sz w:val="22"/>
          <w:szCs w:val="22"/>
        </w:rPr>
      </w:pPr>
      <w:r w:rsidRPr="001213AB">
        <w:rPr>
          <w:sz w:val="22"/>
          <w:szCs w:val="22"/>
        </w:rPr>
        <w:t>Kiki Ikossi</w:t>
      </w:r>
    </w:p>
    <w:p w:rsidR="00183E56" w:rsidRPr="001213AB" w:rsidRDefault="00183E56" w:rsidP="009939B4">
      <w:pPr>
        <w:ind w:left="3600"/>
        <w:rPr>
          <w:sz w:val="22"/>
          <w:szCs w:val="22"/>
        </w:rPr>
      </w:pPr>
    </w:p>
    <w:p w:rsidR="00183E56" w:rsidRPr="001213AB" w:rsidRDefault="00B60639" w:rsidP="009939B4">
      <w:pPr>
        <w:ind w:left="3600"/>
        <w:rPr>
          <w:b/>
          <w:sz w:val="22"/>
          <w:szCs w:val="22"/>
          <w:u w:val="single"/>
        </w:rPr>
      </w:pPr>
      <w:r w:rsidRPr="001213AB">
        <w:rPr>
          <w:b/>
          <w:sz w:val="22"/>
          <w:szCs w:val="22"/>
          <w:u w:val="single"/>
        </w:rPr>
        <w:t>Ad-Hoc Committee Chairs:</w:t>
      </w:r>
    </w:p>
    <w:p w:rsidR="00B60639" w:rsidRPr="001213AB" w:rsidRDefault="00B60639" w:rsidP="009939B4">
      <w:pPr>
        <w:ind w:left="3600"/>
        <w:rPr>
          <w:sz w:val="22"/>
          <w:szCs w:val="22"/>
        </w:rPr>
      </w:pPr>
      <w:r w:rsidRPr="001213AB">
        <w:rPr>
          <w:i/>
          <w:sz w:val="22"/>
          <w:szCs w:val="22"/>
        </w:rPr>
        <w:t>Student Activities:</w:t>
      </w:r>
      <w:r w:rsidRPr="001213AB">
        <w:rPr>
          <w:sz w:val="22"/>
          <w:szCs w:val="22"/>
        </w:rPr>
        <w:t xml:space="preserve"> Martin Schulman</w:t>
      </w:r>
    </w:p>
    <w:p w:rsidR="00B60639" w:rsidRPr="001213AB" w:rsidRDefault="00B60639" w:rsidP="009939B4">
      <w:pPr>
        <w:ind w:left="3600"/>
        <w:rPr>
          <w:sz w:val="22"/>
          <w:szCs w:val="22"/>
        </w:rPr>
      </w:pPr>
      <w:r w:rsidRPr="001213AB">
        <w:rPr>
          <w:i/>
          <w:sz w:val="22"/>
          <w:szCs w:val="22"/>
        </w:rPr>
        <w:t>Professional Activities:</w:t>
      </w:r>
      <w:r w:rsidRPr="001213AB">
        <w:rPr>
          <w:sz w:val="22"/>
          <w:szCs w:val="22"/>
        </w:rPr>
        <w:t xml:space="preserve"> </w:t>
      </w:r>
      <w:r w:rsidRPr="001213AB">
        <w:rPr>
          <w:color w:val="FF0000"/>
          <w:sz w:val="22"/>
          <w:szCs w:val="22"/>
        </w:rPr>
        <w:t>Vacant</w:t>
      </w:r>
    </w:p>
    <w:p w:rsidR="00B60639" w:rsidRPr="001213AB" w:rsidRDefault="00B60639" w:rsidP="009939B4">
      <w:pPr>
        <w:ind w:left="3600"/>
        <w:rPr>
          <w:sz w:val="22"/>
          <w:szCs w:val="22"/>
        </w:rPr>
      </w:pPr>
      <w:r w:rsidRPr="001213AB">
        <w:rPr>
          <w:i/>
          <w:sz w:val="22"/>
          <w:szCs w:val="22"/>
        </w:rPr>
        <w:t>Membership Development:</w:t>
      </w:r>
      <w:r w:rsidRPr="001213AB">
        <w:rPr>
          <w:sz w:val="22"/>
          <w:szCs w:val="22"/>
        </w:rPr>
        <w:t xml:space="preserve"> Marc Apter</w:t>
      </w:r>
    </w:p>
    <w:p w:rsidR="00B60639" w:rsidRPr="001213AB" w:rsidRDefault="00B60639" w:rsidP="009939B4">
      <w:pPr>
        <w:ind w:left="3600"/>
        <w:rPr>
          <w:sz w:val="22"/>
          <w:szCs w:val="22"/>
        </w:rPr>
      </w:pPr>
      <w:r w:rsidRPr="001213AB">
        <w:rPr>
          <w:i/>
          <w:sz w:val="22"/>
          <w:szCs w:val="22"/>
        </w:rPr>
        <w:t>Awards and Recognition Committee</w:t>
      </w:r>
      <w:r w:rsidRPr="001213AB">
        <w:rPr>
          <w:sz w:val="22"/>
          <w:szCs w:val="22"/>
        </w:rPr>
        <w:t>: Kiki Ikossi</w:t>
      </w:r>
    </w:p>
    <w:p w:rsidR="00B60639" w:rsidRPr="001213AB" w:rsidRDefault="00B60639" w:rsidP="009939B4">
      <w:pPr>
        <w:ind w:left="3600"/>
        <w:rPr>
          <w:color w:val="FF0000"/>
          <w:sz w:val="22"/>
          <w:szCs w:val="22"/>
        </w:rPr>
      </w:pPr>
      <w:r w:rsidRPr="001213AB">
        <w:rPr>
          <w:i/>
          <w:sz w:val="22"/>
          <w:szCs w:val="22"/>
        </w:rPr>
        <w:t>Picnic Committee Chair:</w:t>
      </w:r>
      <w:r w:rsidRPr="001213AB">
        <w:rPr>
          <w:sz w:val="22"/>
          <w:szCs w:val="22"/>
        </w:rPr>
        <w:t xml:space="preserve"> </w:t>
      </w:r>
      <w:r w:rsidRPr="001213AB">
        <w:rPr>
          <w:color w:val="FF0000"/>
          <w:sz w:val="22"/>
          <w:szCs w:val="22"/>
        </w:rPr>
        <w:t>Vacant</w:t>
      </w:r>
    </w:p>
    <w:p w:rsidR="00B60639" w:rsidRPr="001213AB" w:rsidRDefault="00B60639" w:rsidP="009939B4">
      <w:pPr>
        <w:ind w:left="3600"/>
        <w:rPr>
          <w:sz w:val="22"/>
          <w:szCs w:val="22"/>
        </w:rPr>
      </w:pPr>
      <w:r w:rsidRPr="001213AB">
        <w:rPr>
          <w:i/>
          <w:sz w:val="22"/>
          <w:szCs w:val="22"/>
        </w:rPr>
        <w:t>Banquet Committee Chair:</w:t>
      </w:r>
      <w:r w:rsidRPr="001213AB">
        <w:rPr>
          <w:sz w:val="22"/>
          <w:szCs w:val="22"/>
        </w:rPr>
        <w:t xml:space="preserve"> </w:t>
      </w:r>
      <w:r w:rsidRPr="001213AB">
        <w:rPr>
          <w:color w:val="FF0000"/>
          <w:sz w:val="22"/>
          <w:szCs w:val="22"/>
        </w:rPr>
        <w:t>Vacant</w:t>
      </w:r>
    </w:p>
    <w:p w:rsidR="00B60639" w:rsidRPr="001213AB" w:rsidRDefault="00B60639" w:rsidP="009939B4">
      <w:pPr>
        <w:ind w:left="3600"/>
        <w:rPr>
          <w:sz w:val="22"/>
          <w:szCs w:val="22"/>
        </w:rPr>
      </w:pPr>
    </w:p>
    <w:p w:rsidR="00B60639" w:rsidRPr="001213AB" w:rsidRDefault="00115E8B" w:rsidP="009939B4">
      <w:pPr>
        <w:ind w:left="3600"/>
        <w:rPr>
          <w:b/>
          <w:sz w:val="22"/>
          <w:szCs w:val="22"/>
          <w:u w:val="single"/>
        </w:rPr>
      </w:pPr>
      <w:r w:rsidRPr="001213AB">
        <w:rPr>
          <w:b/>
          <w:sz w:val="22"/>
          <w:szCs w:val="22"/>
          <w:u w:val="single"/>
        </w:rPr>
        <w:t>Chapter Chairs:</w:t>
      </w:r>
    </w:p>
    <w:p w:rsidR="00115E8B" w:rsidRPr="001213AB" w:rsidRDefault="00115E8B" w:rsidP="009939B4">
      <w:pPr>
        <w:ind w:left="3600"/>
        <w:rPr>
          <w:sz w:val="22"/>
          <w:szCs w:val="22"/>
        </w:rPr>
      </w:pPr>
      <w:r w:rsidRPr="001213AB">
        <w:rPr>
          <w:i/>
          <w:sz w:val="22"/>
          <w:szCs w:val="22"/>
        </w:rPr>
        <w:t>Signal Processing:</w:t>
      </w:r>
      <w:r w:rsidRPr="001213AB">
        <w:rPr>
          <w:sz w:val="22"/>
          <w:szCs w:val="22"/>
        </w:rPr>
        <w:t xml:space="preserve"> Penny Hix</w:t>
      </w:r>
    </w:p>
    <w:p w:rsidR="00115E8B" w:rsidRPr="001213AB" w:rsidRDefault="00115E8B" w:rsidP="009939B4">
      <w:pPr>
        <w:ind w:left="3600"/>
        <w:rPr>
          <w:sz w:val="22"/>
          <w:szCs w:val="22"/>
        </w:rPr>
      </w:pPr>
      <w:r w:rsidRPr="001213AB">
        <w:rPr>
          <w:i/>
          <w:sz w:val="22"/>
          <w:szCs w:val="22"/>
        </w:rPr>
        <w:t>Communications</w:t>
      </w:r>
      <w:r w:rsidRPr="001213AB">
        <w:rPr>
          <w:sz w:val="22"/>
          <w:szCs w:val="22"/>
        </w:rPr>
        <w:t>: Kafi Hassan</w:t>
      </w:r>
    </w:p>
    <w:p w:rsidR="00115E8B" w:rsidRPr="001213AB" w:rsidRDefault="00115E8B" w:rsidP="009939B4">
      <w:pPr>
        <w:ind w:left="3600"/>
        <w:rPr>
          <w:sz w:val="22"/>
          <w:szCs w:val="22"/>
        </w:rPr>
      </w:pPr>
      <w:r w:rsidRPr="001213AB">
        <w:rPr>
          <w:i/>
          <w:sz w:val="22"/>
          <w:szCs w:val="22"/>
        </w:rPr>
        <w:t>Control Systems</w:t>
      </w:r>
      <w:r w:rsidRPr="001213AB">
        <w:rPr>
          <w:sz w:val="22"/>
          <w:szCs w:val="22"/>
        </w:rPr>
        <w:t>: Chiman Kwan</w:t>
      </w:r>
    </w:p>
    <w:p w:rsidR="00B60639" w:rsidRPr="001213AB" w:rsidRDefault="00B60639" w:rsidP="009939B4">
      <w:pPr>
        <w:ind w:left="3600"/>
        <w:rPr>
          <w:sz w:val="22"/>
          <w:szCs w:val="22"/>
        </w:rPr>
      </w:pPr>
    </w:p>
    <w:p w:rsidR="00B60639" w:rsidRPr="001213AB" w:rsidRDefault="00B60639" w:rsidP="009939B4">
      <w:pPr>
        <w:ind w:left="3600"/>
        <w:rPr>
          <w:b/>
          <w:sz w:val="22"/>
          <w:szCs w:val="22"/>
          <w:u w:val="single"/>
        </w:rPr>
      </w:pPr>
      <w:r w:rsidRPr="001213AB">
        <w:rPr>
          <w:b/>
          <w:sz w:val="22"/>
          <w:szCs w:val="22"/>
          <w:u w:val="single"/>
        </w:rPr>
        <w:t>Joint</w:t>
      </w:r>
      <w:r w:rsidR="00671E2B" w:rsidRPr="001213AB">
        <w:rPr>
          <w:b/>
          <w:sz w:val="22"/>
          <w:szCs w:val="22"/>
          <w:u w:val="single"/>
        </w:rPr>
        <w:t xml:space="preserve"> Chapter Chairs (NoVA Lead)</w:t>
      </w:r>
    </w:p>
    <w:p w:rsidR="00671E2B" w:rsidRPr="001213AB" w:rsidRDefault="00671E2B" w:rsidP="009939B4">
      <w:pPr>
        <w:ind w:left="3600"/>
        <w:rPr>
          <w:sz w:val="22"/>
          <w:szCs w:val="22"/>
        </w:rPr>
      </w:pPr>
      <w:r w:rsidRPr="001213AB">
        <w:rPr>
          <w:i/>
          <w:sz w:val="22"/>
          <w:szCs w:val="22"/>
        </w:rPr>
        <w:t>Computational Intelligence</w:t>
      </w:r>
      <w:r w:rsidRPr="001213AB">
        <w:rPr>
          <w:sz w:val="22"/>
          <w:szCs w:val="22"/>
        </w:rPr>
        <w:t>: Joel Goodman</w:t>
      </w:r>
    </w:p>
    <w:p w:rsidR="00671E2B" w:rsidRPr="001213AB" w:rsidRDefault="00671E2B" w:rsidP="009939B4">
      <w:pPr>
        <w:ind w:left="3600"/>
        <w:rPr>
          <w:sz w:val="22"/>
          <w:szCs w:val="22"/>
        </w:rPr>
      </w:pPr>
      <w:r w:rsidRPr="001213AB">
        <w:rPr>
          <w:i/>
          <w:sz w:val="22"/>
          <w:szCs w:val="22"/>
        </w:rPr>
        <w:t xml:space="preserve">Computer </w:t>
      </w:r>
      <w:r w:rsidRPr="001213AB">
        <w:rPr>
          <w:sz w:val="22"/>
          <w:szCs w:val="22"/>
        </w:rPr>
        <w:t>: Jerome Gibbon</w:t>
      </w:r>
    </w:p>
    <w:p w:rsidR="00DA296A" w:rsidRPr="001213AB" w:rsidRDefault="00671E2B" w:rsidP="009939B4">
      <w:pPr>
        <w:ind w:left="3600"/>
        <w:rPr>
          <w:sz w:val="22"/>
          <w:szCs w:val="22"/>
        </w:rPr>
      </w:pPr>
      <w:r w:rsidRPr="001213AB">
        <w:rPr>
          <w:i/>
          <w:sz w:val="22"/>
          <w:szCs w:val="22"/>
        </w:rPr>
        <w:t>Social Implications of Tech:</w:t>
      </w:r>
      <w:r w:rsidRPr="001213AB">
        <w:rPr>
          <w:sz w:val="22"/>
          <w:szCs w:val="22"/>
        </w:rPr>
        <w:t xml:space="preserve"> Murty Polvarapu</w:t>
      </w:r>
    </w:p>
    <w:p w:rsidR="00671E2B" w:rsidRPr="001213AB" w:rsidRDefault="00671E2B" w:rsidP="009939B4">
      <w:pPr>
        <w:ind w:left="3600"/>
        <w:rPr>
          <w:sz w:val="22"/>
          <w:szCs w:val="22"/>
        </w:rPr>
      </w:pPr>
      <w:r w:rsidRPr="001213AB">
        <w:rPr>
          <w:i/>
          <w:sz w:val="22"/>
          <w:szCs w:val="22"/>
        </w:rPr>
        <w:t>Nanotechnology:</w:t>
      </w:r>
      <w:r w:rsidRPr="001213AB">
        <w:rPr>
          <w:sz w:val="22"/>
          <w:szCs w:val="22"/>
        </w:rPr>
        <w:t xml:space="preserve"> Nadim Haddad</w:t>
      </w:r>
    </w:p>
    <w:p w:rsidR="00671E2B" w:rsidRPr="001213AB" w:rsidRDefault="00671E2B" w:rsidP="009939B4">
      <w:pPr>
        <w:ind w:left="3600"/>
        <w:rPr>
          <w:sz w:val="22"/>
          <w:szCs w:val="22"/>
        </w:rPr>
      </w:pPr>
      <w:r w:rsidRPr="001213AB">
        <w:rPr>
          <w:i/>
          <w:sz w:val="22"/>
          <w:szCs w:val="22"/>
        </w:rPr>
        <w:t>Power and Energy:</w:t>
      </w:r>
      <w:r w:rsidRPr="001213AB">
        <w:rPr>
          <w:sz w:val="22"/>
          <w:szCs w:val="22"/>
        </w:rPr>
        <w:t xml:space="preserve"> Yonel Teklu</w:t>
      </w:r>
    </w:p>
    <w:p w:rsidR="00671E2B" w:rsidRPr="001213AB" w:rsidRDefault="00671E2B" w:rsidP="009939B4">
      <w:pPr>
        <w:ind w:left="3600"/>
        <w:rPr>
          <w:sz w:val="22"/>
          <w:szCs w:val="22"/>
        </w:rPr>
      </w:pPr>
      <w:r w:rsidRPr="001213AB">
        <w:rPr>
          <w:i/>
          <w:sz w:val="22"/>
          <w:szCs w:val="22"/>
        </w:rPr>
        <w:t>Education:</w:t>
      </w:r>
      <w:r w:rsidRPr="001213AB">
        <w:rPr>
          <w:sz w:val="22"/>
          <w:szCs w:val="22"/>
        </w:rPr>
        <w:t xml:space="preserve"> Melissa Stange</w:t>
      </w:r>
    </w:p>
    <w:p w:rsidR="00671E2B" w:rsidRPr="001213AB" w:rsidRDefault="00671E2B" w:rsidP="009939B4">
      <w:pPr>
        <w:ind w:left="3600"/>
        <w:rPr>
          <w:sz w:val="22"/>
          <w:szCs w:val="22"/>
        </w:rPr>
      </w:pPr>
    </w:p>
    <w:p w:rsidR="00671E2B" w:rsidRPr="001213AB" w:rsidRDefault="00671E2B" w:rsidP="009939B4">
      <w:pPr>
        <w:ind w:left="3600"/>
        <w:rPr>
          <w:b/>
          <w:sz w:val="22"/>
          <w:szCs w:val="22"/>
          <w:u w:val="single"/>
        </w:rPr>
      </w:pPr>
      <w:r w:rsidRPr="001213AB">
        <w:rPr>
          <w:b/>
          <w:sz w:val="22"/>
          <w:szCs w:val="22"/>
          <w:u w:val="single"/>
        </w:rPr>
        <w:t>Affinity Group Chairs:</w:t>
      </w:r>
    </w:p>
    <w:p w:rsidR="00671E2B" w:rsidRPr="001213AB" w:rsidRDefault="00671E2B" w:rsidP="009939B4">
      <w:pPr>
        <w:ind w:left="3600"/>
        <w:rPr>
          <w:sz w:val="22"/>
          <w:szCs w:val="22"/>
        </w:rPr>
      </w:pPr>
      <w:r w:rsidRPr="001213AB">
        <w:rPr>
          <w:i/>
          <w:sz w:val="22"/>
          <w:szCs w:val="22"/>
        </w:rPr>
        <w:t>WIE:</w:t>
      </w:r>
      <w:r w:rsidRPr="001213AB">
        <w:rPr>
          <w:sz w:val="22"/>
          <w:szCs w:val="22"/>
        </w:rPr>
        <w:t xml:space="preserve"> Chandra Curtis</w:t>
      </w:r>
    </w:p>
    <w:p w:rsidR="00671E2B" w:rsidRPr="001213AB" w:rsidRDefault="00671E2B" w:rsidP="009939B4">
      <w:pPr>
        <w:ind w:left="3600"/>
        <w:rPr>
          <w:sz w:val="22"/>
          <w:szCs w:val="22"/>
        </w:rPr>
      </w:pPr>
      <w:r w:rsidRPr="001213AB">
        <w:rPr>
          <w:i/>
          <w:sz w:val="22"/>
          <w:szCs w:val="22"/>
        </w:rPr>
        <w:t>Life Members:</w:t>
      </w:r>
      <w:r w:rsidRPr="001213AB">
        <w:rPr>
          <w:sz w:val="22"/>
          <w:szCs w:val="22"/>
        </w:rPr>
        <w:t xml:space="preserve"> Marc Apter</w:t>
      </w:r>
    </w:p>
    <w:p w:rsidR="00671E2B" w:rsidRPr="001213AB" w:rsidRDefault="00671E2B" w:rsidP="009939B4">
      <w:pPr>
        <w:ind w:left="3600"/>
        <w:rPr>
          <w:sz w:val="22"/>
          <w:szCs w:val="22"/>
        </w:rPr>
      </w:pPr>
      <w:r w:rsidRPr="001213AB">
        <w:rPr>
          <w:i/>
          <w:sz w:val="22"/>
          <w:szCs w:val="22"/>
        </w:rPr>
        <w:t>Youth Professionals:</w:t>
      </w:r>
      <w:r w:rsidRPr="001213AB">
        <w:rPr>
          <w:sz w:val="22"/>
          <w:szCs w:val="22"/>
        </w:rPr>
        <w:t xml:space="preserve"> Raghav Thanigaivel</w:t>
      </w:r>
    </w:p>
    <w:p w:rsidR="00671E2B" w:rsidRPr="001213AB" w:rsidRDefault="00671E2B" w:rsidP="009939B4">
      <w:pPr>
        <w:ind w:left="3600"/>
        <w:rPr>
          <w:color w:val="FF0000"/>
          <w:sz w:val="22"/>
          <w:szCs w:val="22"/>
        </w:rPr>
      </w:pPr>
      <w:r w:rsidRPr="001213AB">
        <w:rPr>
          <w:i/>
          <w:sz w:val="22"/>
          <w:szCs w:val="22"/>
        </w:rPr>
        <w:t>Consultants Network:</w:t>
      </w:r>
      <w:r w:rsidRPr="001213AB">
        <w:rPr>
          <w:sz w:val="22"/>
          <w:szCs w:val="22"/>
        </w:rPr>
        <w:t xml:space="preserve"> </w:t>
      </w:r>
      <w:r w:rsidRPr="001213AB">
        <w:rPr>
          <w:color w:val="FF0000"/>
          <w:sz w:val="22"/>
          <w:szCs w:val="22"/>
        </w:rPr>
        <w:t>Vacant</w:t>
      </w:r>
    </w:p>
    <w:p w:rsidR="00671E2B" w:rsidRPr="001213AB" w:rsidRDefault="00671E2B" w:rsidP="009939B4">
      <w:pPr>
        <w:ind w:left="3600"/>
        <w:rPr>
          <w:sz w:val="22"/>
          <w:szCs w:val="22"/>
        </w:rPr>
      </w:pPr>
    </w:p>
    <w:p w:rsidR="00DA296A" w:rsidRPr="001213AB" w:rsidRDefault="00DA296A" w:rsidP="009939B4">
      <w:pPr>
        <w:ind w:left="3600"/>
        <w:rPr>
          <w:b/>
          <w:sz w:val="22"/>
          <w:szCs w:val="22"/>
        </w:rPr>
      </w:pPr>
    </w:p>
    <w:p w:rsidR="00115E8B" w:rsidRPr="001213AB" w:rsidRDefault="00115E8B" w:rsidP="009939B4">
      <w:pPr>
        <w:ind w:left="3600"/>
        <w:rPr>
          <w:b/>
          <w:sz w:val="22"/>
          <w:szCs w:val="22"/>
        </w:rPr>
      </w:pPr>
      <w:r w:rsidRPr="001213AB">
        <w:rPr>
          <w:b/>
          <w:sz w:val="22"/>
          <w:szCs w:val="22"/>
        </w:rPr>
        <w:t>Joint Sections Chapter Chairs:</w:t>
      </w:r>
    </w:p>
    <w:p w:rsidR="00115E8B" w:rsidRPr="001213AB" w:rsidRDefault="00115E8B" w:rsidP="009939B4">
      <w:pPr>
        <w:ind w:left="3600"/>
        <w:rPr>
          <w:sz w:val="22"/>
          <w:szCs w:val="22"/>
        </w:rPr>
      </w:pPr>
      <w:r w:rsidRPr="001213AB">
        <w:rPr>
          <w:i/>
          <w:sz w:val="22"/>
          <w:szCs w:val="22"/>
        </w:rPr>
        <w:t>Nuclear and Plasma  Science:</w:t>
      </w:r>
      <w:r w:rsidRPr="001213AB">
        <w:rPr>
          <w:sz w:val="22"/>
          <w:szCs w:val="22"/>
        </w:rPr>
        <w:t xml:space="preserve"> Harry Sauberman</w:t>
      </w:r>
    </w:p>
    <w:p w:rsidR="00115E8B" w:rsidRPr="001213AB" w:rsidRDefault="00115E8B" w:rsidP="009939B4">
      <w:pPr>
        <w:ind w:left="3600"/>
        <w:rPr>
          <w:sz w:val="22"/>
          <w:szCs w:val="22"/>
        </w:rPr>
      </w:pPr>
      <w:r w:rsidRPr="001213AB">
        <w:rPr>
          <w:i/>
          <w:sz w:val="22"/>
          <w:szCs w:val="22"/>
        </w:rPr>
        <w:t>Microwave Theory and Technique:</w:t>
      </w:r>
      <w:r w:rsidRPr="001213AB">
        <w:rPr>
          <w:sz w:val="22"/>
          <w:szCs w:val="22"/>
        </w:rPr>
        <w:t xml:space="preserve"> Robert Benoit</w:t>
      </w:r>
    </w:p>
    <w:p w:rsidR="00115E8B" w:rsidRPr="001213AB" w:rsidRDefault="00115E8B" w:rsidP="009939B4">
      <w:pPr>
        <w:ind w:left="3600"/>
        <w:rPr>
          <w:sz w:val="22"/>
          <w:szCs w:val="22"/>
        </w:rPr>
      </w:pPr>
      <w:r w:rsidRPr="001213AB">
        <w:rPr>
          <w:i/>
          <w:sz w:val="22"/>
          <w:szCs w:val="22"/>
        </w:rPr>
        <w:t>System Council</w:t>
      </w:r>
      <w:r w:rsidRPr="001213AB">
        <w:rPr>
          <w:sz w:val="22"/>
          <w:szCs w:val="22"/>
        </w:rPr>
        <w:t>: Barry Douglas</w:t>
      </w:r>
    </w:p>
    <w:p w:rsidR="00115E8B" w:rsidRPr="001213AB" w:rsidRDefault="00115E8B" w:rsidP="009939B4">
      <w:pPr>
        <w:ind w:left="3600"/>
        <w:rPr>
          <w:sz w:val="22"/>
          <w:szCs w:val="22"/>
        </w:rPr>
      </w:pPr>
      <w:r w:rsidRPr="001213AB">
        <w:rPr>
          <w:i/>
          <w:sz w:val="22"/>
          <w:szCs w:val="22"/>
        </w:rPr>
        <w:t>Vehicle Technology</w:t>
      </w:r>
      <w:r w:rsidRPr="001213AB">
        <w:rPr>
          <w:sz w:val="22"/>
          <w:szCs w:val="22"/>
        </w:rPr>
        <w:t>: Karl Berger</w:t>
      </w:r>
    </w:p>
    <w:p w:rsidR="00643BA9" w:rsidRPr="001213AB" w:rsidRDefault="00643BA9" w:rsidP="009939B4">
      <w:pPr>
        <w:ind w:left="3600"/>
        <w:rPr>
          <w:sz w:val="22"/>
          <w:szCs w:val="22"/>
        </w:rPr>
      </w:pPr>
    </w:p>
    <w:p w:rsidR="0005421C" w:rsidRPr="001213AB" w:rsidRDefault="0005421C" w:rsidP="0005421C">
      <w:pPr>
        <w:pStyle w:val="Heading1"/>
        <w:jc w:val="center"/>
      </w:pPr>
      <w:r w:rsidRPr="001213AB">
        <w:t>2019 Washington Section Officers (invited to NoVA AdCom):</w:t>
      </w:r>
    </w:p>
    <w:p w:rsidR="0005421C" w:rsidRPr="001213AB" w:rsidRDefault="0005421C" w:rsidP="0005421C">
      <w:pPr>
        <w:ind w:left="2880"/>
        <w:rPr>
          <w:i/>
          <w:color w:val="222222"/>
        </w:rPr>
      </w:pPr>
    </w:p>
    <w:p w:rsidR="0005421C" w:rsidRPr="001213AB" w:rsidRDefault="0005421C" w:rsidP="0005421C">
      <w:pPr>
        <w:ind w:left="2880"/>
      </w:pPr>
      <w:r w:rsidRPr="001213AB">
        <w:rPr>
          <w:i/>
          <w:color w:val="222222"/>
        </w:rPr>
        <w:t>Chair:</w:t>
      </w:r>
      <w:r w:rsidRPr="001213AB">
        <w:rPr>
          <w:color w:val="222222"/>
        </w:rPr>
        <w:t xml:space="preserve"> </w:t>
      </w:r>
      <w:r w:rsidRPr="001213AB">
        <w:rPr>
          <w:color w:val="222222"/>
          <w:shd w:val="clear" w:color="auto" w:fill="FFFFFF"/>
        </w:rPr>
        <w:t>Charles Dietlein (</w:t>
      </w:r>
      <w:hyperlink r:id="rId16" w:tgtFrame="_blank" w:history="1">
        <w:r w:rsidRPr="001213AB">
          <w:rPr>
            <w:rStyle w:val="Hyperlink"/>
            <w:color w:val="1155CC"/>
          </w:rPr>
          <w:t>charles.r.dietlein@ieee.org</w:t>
        </w:r>
      </w:hyperlink>
      <w:r w:rsidRPr="001213AB">
        <w:rPr>
          <w:color w:val="222222"/>
          <w:shd w:val="clear" w:color="auto" w:fill="FFFFFF"/>
        </w:rPr>
        <w:t>)</w:t>
      </w:r>
      <w:r w:rsidRPr="001213AB">
        <w:rPr>
          <w:rStyle w:val="apple-converted-space"/>
          <w:color w:val="222222"/>
          <w:shd w:val="clear" w:color="auto" w:fill="FFFFFF"/>
        </w:rPr>
        <w:t> </w:t>
      </w:r>
    </w:p>
    <w:p w:rsidR="0005421C" w:rsidRPr="001213AB" w:rsidRDefault="0005421C" w:rsidP="0005421C">
      <w:pPr>
        <w:ind w:left="2880"/>
      </w:pPr>
      <w:r w:rsidRPr="001213AB">
        <w:rPr>
          <w:i/>
          <w:color w:val="222222"/>
        </w:rPr>
        <w:t>Vice Chair:</w:t>
      </w:r>
      <w:r w:rsidRPr="001213AB">
        <w:rPr>
          <w:color w:val="222222"/>
        </w:rPr>
        <w:t xml:space="preserve"> Roger Cutitta (</w:t>
      </w:r>
      <w:hyperlink r:id="rId17" w:tgtFrame="_blank" w:history="1">
        <w:r w:rsidRPr="001213AB">
          <w:rPr>
            <w:rStyle w:val="Hyperlink"/>
            <w:color w:val="1155CC"/>
          </w:rPr>
          <w:t>rcutitta@ieee.org</w:t>
        </w:r>
      </w:hyperlink>
      <w:r w:rsidRPr="001213AB">
        <w:t>)</w:t>
      </w:r>
    </w:p>
    <w:p w:rsidR="0005421C" w:rsidRPr="001213AB" w:rsidRDefault="0005421C" w:rsidP="0005421C">
      <w:pPr>
        <w:ind w:left="2880"/>
        <w:rPr>
          <w:color w:val="222222"/>
        </w:rPr>
      </w:pPr>
      <w:r w:rsidRPr="001213AB">
        <w:rPr>
          <w:i/>
          <w:color w:val="222222"/>
        </w:rPr>
        <w:t>Treasurer:</w:t>
      </w:r>
      <w:r w:rsidRPr="001213AB">
        <w:rPr>
          <w:color w:val="222222"/>
        </w:rPr>
        <w:t xml:space="preserve"> Roger Cutitta (though he is looking for a replacement)</w:t>
      </w:r>
    </w:p>
    <w:p w:rsidR="0005421C" w:rsidRDefault="0005421C" w:rsidP="0005421C">
      <w:pPr>
        <w:ind w:left="2880"/>
        <w:rPr>
          <w:color w:val="222222"/>
        </w:rPr>
      </w:pPr>
      <w:r w:rsidRPr="001213AB">
        <w:rPr>
          <w:i/>
          <w:color w:val="222222"/>
        </w:rPr>
        <w:t>Secretary</w:t>
      </w:r>
      <w:r w:rsidRPr="001213AB">
        <w:rPr>
          <w:color w:val="222222"/>
        </w:rPr>
        <w:t>: Olivera Kotevska (</w:t>
      </w:r>
      <w:hyperlink r:id="rId18" w:tgtFrame="_blank" w:history="1">
        <w:r w:rsidRPr="001213AB">
          <w:rPr>
            <w:rStyle w:val="Hyperlink"/>
            <w:color w:val="1155CC"/>
          </w:rPr>
          <w:t>kolivera@ieee.org</w:t>
        </w:r>
      </w:hyperlink>
      <w:r w:rsidRPr="001213AB">
        <w:rPr>
          <w:color w:val="222222"/>
        </w:rPr>
        <w:t>)</w:t>
      </w:r>
    </w:p>
    <w:p w:rsidR="00EC002A" w:rsidRDefault="00EC002A" w:rsidP="00EC002A">
      <w:pPr>
        <w:ind w:left="2880"/>
        <w:rPr>
          <w:i/>
          <w:color w:val="222222"/>
          <w:u w:val="single"/>
        </w:rPr>
      </w:pPr>
    </w:p>
    <w:p w:rsidR="00EC002A" w:rsidRPr="00EC002A" w:rsidRDefault="00EC002A" w:rsidP="00EC002A">
      <w:pPr>
        <w:ind w:left="2880"/>
        <w:rPr>
          <w:i/>
          <w:color w:val="222222"/>
          <w:u w:val="single"/>
        </w:rPr>
      </w:pPr>
      <w:r w:rsidRPr="00296644">
        <w:rPr>
          <w:i/>
          <w:color w:val="222222"/>
          <w:u w:val="single"/>
        </w:rPr>
        <w:t>Directors:</w:t>
      </w:r>
    </w:p>
    <w:tbl>
      <w:tblPr>
        <w:tblW w:w="6085" w:type="dxa"/>
        <w:tblInd w:w="2683" w:type="dxa"/>
        <w:tblLook w:val="04A0"/>
      </w:tblPr>
      <w:tblGrid>
        <w:gridCol w:w="1323"/>
        <w:gridCol w:w="1096"/>
        <w:gridCol w:w="2650"/>
        <w:gridCol w:w="78"/>
        <w:gridCol w:w="938"/>
      </w:tblGrid>
      <w:tr w:rsidR="00EC002A" w:rsidTr="002C0C52">
        <w:trPr>
          <w:trHeight w:val="320"/>
        </w:trPr>
        <w:tc>
          <w:tcPr>
            <w:tcW w:w="2419" w:type="dxa"/>
            <w:gridSpan w:val="2"/>
            <w:tcBorders>
              <w:top w:val="nil"/>
              <w:left w:val="nil"/>
              <w:bottom w:val="nil"/>
              <w:right w:val="nil"/>
            </w:tcBorders>
            <w:vAlign w:val="bottom"/>
          </w:tcPr>
          <w:p w:rsidR="00EC002A" w:rsidRPr="00296644" w:rsidRDefault="00EC002A" w:rsidP="002C0C52">
            <w:pPr>
              <w:rPr>
                <w:color w:val="000000"/>
              </w:rPr>
            </w:pPr>
            <w:r w:rsidRPr="00851DAA">
              <w:rPr>
                <w:b/>
                <w:color w:val="222222"/>
              </w:rPr>
              <w:t>2018-2019</w:t>
            </w:r>
            <w:r>
              <w:rPr>
                <w:b/>
                <w:color w:val="222222"/>
              </w:rPr>
              <w:t>:</w:t>
            </w:r>
          </w:p>
        </w:tc>
        <w:tc>
          <w:tcPr>
            <w:tcW w:w="3666" w:type="dxa"/>
            <w:gridSpan w:val="3"/>
            <w:tcBorders>
              <w:top w:val="nil"/>
              <w:left w:val="nil"/>
              <w:bottom w:val="nil"/>
              <w:right w:val="nil"/>
            </w:tcBorders>
            <w:shd w:val="clear" w:color="auto" w:fill="auto"/>
            <w:noWrap/>
            <w:vAlign w:val="bottom"/>
          </w:tcPr>
          <w:p w:rsidR="00EC002A" w:rsidRPr="00296644" w:rsidRDefault="00EC002A" w:rsidP="002C0C52">
            <w:pPr>
              <w:rPr>
                <w:color w:val="000000"/>
              </w:rPr>
            </w:pPr>
          </w:p>
        </w:tc>
      </w:tr>
      <w:tr w:rsidR="00EC002A" w:rsidTr="002C0C52">
        <w:trPr>
          <w:trHeight w:val="320"/>
        </w:trPr>
        <w:tc>
          <w:tcPr>
            <w:tcW w:w="1323" w:type="dxa"/>
            <w:tcBorders>
              <w:top w:val="nil"/>
              <w:left w:val="nil"/>
              <w:bottom w:val="nil"/>
              <w:right w:val="nil"/>
            </w:tcBorders>
            <w:vAlign w:val="bottom"/>
          </w:tcPr>
          <w:p w:rsidR="00EC002A" w:rsidRPr="00296644" w:rsidRDefault="00EC002A" w:rsidP="002C0C52">
            <w:pPr>
              <w:rPr>
                <w:color w:val="000000"/>
              </w:rPr>
            </w:pPr>
            <w:r w:rsidRPr="00296644">
              <w:rPr>
                <w:color w:val="000000"/>
              </w:rPr>
              <w:t>Brian</w:t>
            </w:r>
          </w:p>
        </w:tc>
        <w:tc>
          <w:tcPr>
            <w:tcW w:w="1096" w:type="dxa"/>
            <w:tcBorders>
              <w:top w:val="nil"/>
              <w:left w:val="nil"/>
              <w:bottom w:val="nil"/>
              <w:right w:val="nil"/>
            </w:tcBorders>
            <w:shd w:val="clear" w:color="auto" w:fill="auto"/>
            <w:noWrap/>
            <w:vAlign w:val="bottom"/>
            <w:hideMark/>
          </w:tcPr>
          <w:p w:rsidR="00EC002A" w:rsidRPr="00296644" w:rsidRDefault="00EC002A" w:rsidP="002C0C52">
            <w:pPr>
              <w:rPr>
                <w:color w:val="000000"/>
              </w:rPr>
            </w:pPr>
            <w:r w:rsidRPr="00296644">
              <w:rPr>
                <w:color w:val="000000"/>
              </w:rPr>
              <w:t>Riely</w:t>
            </w:r>
          </w:p>
        </w:tc>
        <w:tc>
          <w:tcPr>
            <w:tcW w:w="3666" w:type="dxa"/>
            <w:gridSpan w:val="3"/>
            <w:tcBorders>
              <w:top w:val="nil"/>
              <w:left w:val="nil"/>
              <w:bottom w:val="nil"/>
              <w:right w:val="nil"/>
            </w:tcBorders>
            <w:shd w:val="clear" w:color="auto" w:fill="auto"/>
            <w:noWrap/>
            <w:vAlign w:val="bottom"/>
            <w:hideMark/>
          </w:tcPr>
          <w:p w:rsidR="00EC002A" w:rsidRPr="00296644" w:rsidRDefault="00EC002A" w:rsidP="002C0C52">
            <w:pPr>
              <w:rPr>
                <w:color w:val="000000"/>
              </w:rPr>
            </w:pPr>
            <w:r w:rsidRPr="00296644">
              <w:rPr>
                <w:color w:val="000000"/>
              </w:rPr>
              <w:t>brian.riely@gmail.com</w:t>
            </w:r>
          </w:p>
        </w:tc>
      </w:tr>
      <w:tr w:rsidR="00EC002A" w:rsidTr="002C0C52">
        <w:trPr>
          <w:trHeight w:val="320"/>
        </w:trPr>
        <w:tc>
          <w:tcPr>
            <w:tcW w:w="1323" w:type="dxa"/>
            <w:tcBorders>
              <w:top w:val="nil"/>
              <w:left w:val="nil"/>
              <w:bottom w:val="nil"/>
              <w:right w:val="nil"/>
            </w:tcBorders>
            <w:vAlign w:val="bottom"/>
          </w:tcPr>
          <w:p w:rsidR="00EC002A" w:rsidRPr="00296644" w:rsidRDefault="00EC002A" w:rsidP="002C0C52">
            <w:pPr>
              <w:rPr>
                <w:color w:val="000000"/>
              </w:rPr>
            </w:pPr>
            <w:r w:rsidRPr="00296644">
              <w:rPr>
                <w:color w:val="000000"/>
              </w:rPr>
              <w:t>Harvey</w:t>
            </w:r>
          </w:p>
        </w:tc>
        <w:tc>
          <w:tcPr>
            <w:tcW w:w="1096" w:type="dxa"/>
            <w:tcBorders>
              <w:top w:val="nil"/>
              <w:left w:val="nil"/>
              <w:bottom w:val="nil"/>
              <w:right w:val="nil"/>
            </w:tcBorders>
            <w:shd w:val="clear" w:color="auto" w:fill="auto"/>
            <w:noWrap/>
            <w:vAlign w:val="bottom"/>
            <w:hideMark/>
          </w:tcPr>
          <w:p w:rsidR="00EC002A" w:rsidRPr="00296644" w:rsidRDefault="00EC002A" w:rsidP="002C0C52">
            <w:pPr>
              <w:rPr>
                <w:color w:val="000000"/>
              </w:rPr>
            </w:pPr>
            <w:r w:rsidRPr="00296644">
              <w:rPr>
                <w:color w:val="000000"/>
              </w:rPr>
              <w:t>Newman</w:t>
            </w:r>
          </w:p>
        </w:tc>
        <w:tc>
          <w:tcPr>
            <w:tcW w:w="3666" w:type="dxa"/>
            <w:gridSpan w:val="3"/>
            <w:tcBorders>
              <w:top w:val="nil"/>
              <w:left w:val="nil"/>
              <w:bottom w:val="nil"/>
              <w:right w:val="nil"/>
            </w:tcBorders>
            <w:shd w:val="clear" w:color="auto" w:fill="auto"/>
            <w:noWrap/>
            <w:vAlign w:val="bottom"/>
            <w:hideMark/>
          </w:tcPr>
          <w:p w:rsidR="00EC002A" w:rsidRPr="00296644" w:rsidRDefault="00EC002A" w:rsidP="002C0C52">
            <w:pPr>
              <w:rPr>
                <w:color w:val="000000"/>
              </w:rPr>
            </w:pPr>
            <w:r w:rsidRPr="00296644">
              <w:rPr>
                <w:color w:val="000000"/>
              </w:rPr>
              <w:t>h.s.newman@ieee.org</w:t>
            </w:r>
          </w:p>
        </w:tc>
      </w:tr>
      <w:tr w:rsidR="00EC002A" w:rsidTr="002C0C52">
        <w:trPr>
          <w:trHeight w:val="320"/>
        </w:trPr>
        <w:tc>
          <w:tcPr>
            <w:tcW w:w="1323" w:type="dxa"/>
            <w:tcBorders>
              <w:top w:val="nil"/>
              <w:left w:val="nil"/>
              <w:bottom w:val="nil"/>
              <w:right w:val="nil"/>
            </w:tcBorders>
            <w:vAlign w:val="bottom"/>
          </w:tcPr>
          <w:p w:rsidR="00EC002A" w:rsidRPr="00296644" w:rsidRDefault="00EC002A" w:rsidP="002C0C52">
            <w:pPr>
              <w:rPr>
                <w:color w:val="000000"/>
              </w:rPr>
            </w:pPr>
            <w:r w:rsidRPr="00296644">
              <w:rPr>
                <w:color w:val="000000"/>
              </w:rPr>
              <w:t>James</w:t>
            </w:r>
          </w:p>
        </w:tc>
        <w:tc>
          <w:tcPr>
            <w:tcW w:w="1096" w:type="dxa"/>
            <w:tcBorders>
              <w:top w:val="nil"/>
              <w:left w:val="nil"/>
              <w:bottom w:val="nil"/>
              <w:right w:val="nil"/>
            </w:tcBorders>
            <w:shd w:val="clear" w:color="auto" w:fill="auto"/>
            <w:noWrap/>
            <w:vAlign w:val="bottom"/>
            <w:hideMark/>
          </w:tcPr>
          <w:p w:rsidR="00EC002A" w:rsidRPr="00296644" w:rsidRDefault="00EC002A" w:rsidP="002C0C52">
            <w:pPr>
              <w:rPr>
                <w:color w:val="000000"/>
              </w:rPr>
            </w:pPr>
            <w:r w:rsidRPr="00296644">
              <w:rPr>
                <w:color w:val="000000"/>
              </w:rPr>
              <w:t>Christian</w:t>
            </w:r>
          </w:p>
        </w:tc>
        <w:tc>
          <w:tcPr>
            <w:tcW w:w="3666" w:type="dxa"/>
            <w:gridSpan w:val="3"/>
            <w:tcBorders>
              <w:top w:val="nil"/>
              <w:left w:val="nil"/>
              <w:bottom w:val="nil"/>
              <w:right w:val="nil"/>
            </w:tcBorders>
            <w:shd w:val="clear" w:color="auto" w:fill="auto"/>
            <w:noWrap/>
            <w:vAlign w:val="bottom"/>
            <w:hideMark/>
          </w:tcPr>
          <w:p w:rsidR="00EC002A" w:rsidRPr="00296644" w:rsidRDefault="00EC002A" w:rsidP="002C0C52">
            <w:pPr>
              <w:rPr>
                <w:color w:val="000000"/>
              </w:rPr>
            </w:pPr>
            <w:r w:rsidRPr="00296644">
              <w:rPr>
                <w:color w:val="000000"/>
              </w:rPr>
              <w:t>jchristian@wmata.com</w:t>
            </w:r>
          </w:p>
        </w:tc>
      </w:tr>
      <w:tr w:rsidR="00EC002A" w:rsidTr="002C0C52">
        <w:trPr>
          <w:trHeight w:val="320"/>
        </w:trPr>
        <w:tc>
          <w:tcPr>
            <w:tcW w:w="1323" w:type="dxa"/>
            <w:tcBorders>
              <w:top w:val="nil"/>
              <w:left w:val="nil"/>
              <w:bottom w:val="nil"/>
              <w:right w:val="nil"/>
            </w:tcBorders>
            <w:vAlign w:val="bottom"/>
          </w:tcPr>
          <w:p w:rsidR="00EC002A" w:rsidRPr="00296644" w:rsidRDefault="00EC002A" w:rsidP="002C0C52">
            <w:pPr>
              <w:rPr>
                <w:color w:val="000000"/>
              </w:rPr>
            </w:pPr>
            <w:r w:rsidRPr="00296644">
              <w:rPr>
                <w:color w:val="000000"/>
              </w:rPr>
              <w:t>Vijayanand</w:t>
            </w:r>
          </w:p>
        </w:tc>
        <w:tc>
          <w:tcPr>
            <w:tcW w:w="1096" w:type="dxa"/>
            <w:tcBorders>
              <w:top w:val="nil"/>
              <w:left w:val="nil"/>
              <w:bottom w:val="nil"/>
              <w:right w:val="nil"/>
            </w:tcBorders>
            <w:shd w:val="clear" w:color="auto" w:fill="auto"/>
            <w:noWrap/>
            <w:vAlign w:val="bottom"/>
            <w:hideMark/>
          </w:tcPr>
          <w:p w:rsidR="00EC002A" w:rsidRPr="00296644" w:rsidRDefault="00EC002A" w:rsidP="002C0C52">
            <w:pPr>
              <w:rPr>
                <w:color w:val="000000"/>
              </w:rPr>
            </w:pPr>
            <w:r w:rsidRPr="00296644">
              <w:rPr>
                <w:color w:val="000000"/>
              </w:rPr>
              <w:t>Kowtha</w:t>
            </w:r>
          </w:p>
        </w:tc>
        <w:tc>
          <w:tcPr>
            <w:tcW w:w="3666" w:type="dxa"/>
            <w:gridSpan w:val="3"/>
            <w:tcBorders>
              <w:top w:val="nil"/>
              <w:left w:val="nil"/>
              <w:bottom w:val="nil"/>
              <w:right w:val="nil"/>
            </w:tcBorders>
            <w:shd w:val="clear" w:color="auto" w:fill="auto"/>
            <w:noWrap/>
            <w:vAlign w:val="bottom"/>
            <w:hideMark/>
          </w:tcPr>
          <w:p w:rsidR="00EC002A" w:rsidRPr="00296644" w:rsidRDefault="00EC002A" w:rsidP="002C0C52">
            <w:pPr>
              <w:rPr>
                <w:color w:val="000000"/>
              </w:rPr>
            </w:pPr>
            <w:r w:rsidRPr="00296644">
              <w:rPr>
                <w:color w:val="000000"/>
              </w:rPr>
              <w:t>vckowtha@gmail.com</w:t>
            </w:r>
          </w:p>
        </w:tc>
      </w:tr>
      <w:tr w:rsidR="00EC002A" w:rsidRPr="00851DAA" w:rsidTr="002C0C52">
        <w:trPr>
          <w:gridAfter w:val="1"/>
          <w:wAfter w:w="938" w:type="dxa"/>
          <w:trHeight w:val="320"/>
        </w:trPr>
        <w:tc>
          <w:tcPr>
            <w:tcW w:w="2419" w:type="dxa"/>
            <w:gridSpan w:val="2"/>
            <w:tcBorders>
              <w:top w:val="nil"/>
              <w:left w:val="nil"/>
              <w:bottom w:val="nil"/>
              <w:right w:val="nil"/>
            </w:tcBorders>
            <w:vAlign w:val="bottom"/>
          </w:tcPr>
          <w:p w:rsidR="00EC002A" w:rsidRPr="00851DAA" w:rsidRDefault="00EC002A" w:rsidP="002C0C52">
            <w:pPr>
              <w:rPr>
                <w:b/>
                <w:color w:val="000000"/>
              </w:rPr>
            </w:pPr>
            <w:r w:rsidRPr="00851DAA">
              <w:rPr>
                <w:b/>
                <w:color w:val="000000"/>
              </w:rPr>
              <w:t>2019-2020:</w:t>
            </w:r>
          </w:p>
        </w:tc>
        <w:tc>
          <w:tcPr>
            <w:tcW w:w="2728" w:type="dxa"/>
            <w:gridSpan w:val="2"/>
            <w:tcBorders>
              <w:top w:val="nil"/>
              <w:left w:val="nil"/>
              <w:bottom w:val="nil"/>
              <w:right w:val="nil"/>
            </w:tcBorders>
            <w:shd w:val="clear" w:color="auto" w:fill="auto"/>
            <w:noWrap/>
            <w:vAlign w:val="bottom"/>
          </w:tcPr>
          <w:p w:rsidR="00EC002A" w:rsidRPr="00851DAA" w:rsidRDefault="00EC002A" w:rsidP="002C0C52">
            <w:pPr>
              <w:rPr>
                <w:b/>
                <w:color w:val="000000"/>
              </w:rPr>
            </w:pPr>
          </w:p>
        </w:tc>
      </w:tr>
      <w:tr w:rsidR="00EC002A" w:rsidTr="002C0C52">
        <w:trPr>
          <w:gridAfter w:val="1"/>
          <w:wAfter w:w="938" w:type="dxa"/>
          <w:trHeight w:val="320"/>
        </w:trPr>
        <w:tc>
          <w:tcPr>
            <w:tcW w:w="1323" w:type="dxa"/>
            <w:tcBorders>
              <w:top w:val="nil"/>
              <w:left w:val="nil"/>
              <w:bottom w:val="nil"/>
              <w:right w:val="nil"/>
            </w:tcBorders>
            <w:vAlign w:val="bottom"/>
          </w:tcPr>
          <w:p w:rsidR="00EC002A" w:rsidRPr="00851DAA" w:rsidRDefault="00EC002A" w:rsidP="002C0C52">
            <w:pPr>
              <w:rPr>
                <w:strike/>
                <w:color w:val="000000"/>
              </w:rPr>
            </w:pPr>
            <w:r w:rsidRPr="00851DAA">
              <w:rPr>
                <w:strike/>
                <w:color w:val="000000"/>
              </w:rPr>
              <w:t>Mary</w:t>
            </w:r>
          </w:p>
        </w:tc>
        <w:tc>
          <w:tcPr>
            <w:tcW w:w="1096" w:type="dxa"/>
            <w:tcBorders>
              <w:top w:val="nil"/>
              <w:left w:val="nil"/>
              <w:bottom w:val="nil"/>
              <w:right w:val="nil"/>
            </w:tcBorders>
            <w:shd w:val="clear" w:color="auto" w:fill="auto"/>
            <w:noWrap/>
            <w:vAlign w:val="bottom"/>
            <w:hideMark/>
          </w:tcPr>
          <w:p w:rsidR="00EC002A" w:rsidRPr="00851DAA" w:rsidRDefault="00EC002A" w:rsidP="002C0C52">
            <w:pPr>
              <w:rPr>
                <w:strike/>
                <w:color w:val="000000"/>
              </w:rPr>
            </w:pPr>
            <w:r w:rsidRPr="00851DAA">
              <w:rPr>
                <w:strike/>
                <w:color w:val="000000"/>
              </w:rPr>
              <w:t>Tobin</w:t>
            </w:r>
          </w:p>
        </w:tc>
        <w:tc>
          <w:tcPr>
            <w:tcW w:w="2728" w:type="dxa"/>
            <w:gridSpan w:val="2"/>
            <w:tcBorders>
              <w:top w:val="nil"/>
              <w:left w:val="nil"/>
              <w:bottom w:val="nil"/>
              <w:right w:val="nil"/>
            </w:tcBorders>
            <w:shd w:val="clear" w:color="auto" w:fill="auto"/>
            <w:noWrap/>
            <w:vAlign w:val="bottom"/>
            <w:hideMark/>
          </w:tcPr>
          <w:p w:rsidR="00EC002A" w:rsidRPr="00851DAA" w:rsidRDefault="00EC002A" w:rsidP="002C0C52">
            <w:pPr>
              <w:rPr>
                <w:strike/>
                <w:color w:val="000000"/>
              </w:rPr>
            </w:pPr>
            <w:r w:rsidRPr="00851DAA">
              <w:rPr>
                <w:strike/>
                <w:color w:val="000000"/>
              </w:rPr>
              <w:t>mtobin@ieee.org</w:t>
            </w:r>
          </w:p>
        </w:tc>
      </w:tr>
      <w:tr w:rsidR="00EC002A" w:rsidTr="002C0C52">
        <w:trPr>
          <w:trHeight w:val="320"/>
        </w:trPr>
        <w:tc>
          <w:tcPr>
            <w:tcW w:w="1323" w:type="dxa"/>
            <w:tcBorders>
              <w:top w:val="nil"/>
              <w:left w:val="nil"/>
              <w:bottom w:val="nil"/>
              <w:right w:val="nil"/>
            </w:tcBorders>
            <w:vAlign w:val="bottom"/>
          </w:tcPr>
          <w:p w:rsidR="00EC002A" w:rsidRPr="00851DAA" w:rsidRDefault="00EC002A" w:rsidP="002C0C52">
            <w:pPr>
              <w:rPr>
                <w:strike/>
                <w:color w:val="000000"/>
              </w:rPr>
            </w:pPr>
            <w:r w:rsidRPr="00851DAA">
              <w:rPr>
                <w:strike/>
                <w:color w:val="000000"/>
              </w:rPr>
              <w:t>Douglas</w:t>
            </w:r>
          </w:p>
        </w:tc>
        <w:tc>
          <w:tcPr>
            <w:tcW w:w="1096" w:type="dxa"/>
            <w:tcBorders>
              <w:top w:val="nil"/>
              <w:left w:val="nil"/>
              <w:bottom w:val="nil"/>
              <w:right w:val="nil"/>
            </w:tcBorders>
            <w:shd w:val="clear" w:color="auto" w:fill="auto"/>
            <w:noWrap/>
            <w:vAlign w:val="bottom"/>
            <w:hideMark/>
          </w:tcPr>
          <w:p w:rsidR="00EC002A" w:rsidRPr="00851DAA" w:rsidRDefault="00EC002A" w:rsidP="002C0C52">
            <w:pPr>
              <w:rPr>
                <w:strike/>
                <w:color w:val="000000"/>
              </w:rPr>
            </w:pPr>
            <w:r w:rsidRPr="00851DAA">
              <w:rPr>
                <w:strike/>
                <w:color w:val="000000"/>
              </w:rPr>
              <w:t>Holly</w:t>
            </w:r>
          </w:p>
        </w:tc>
        <w:tc>
          <w:tcPr>
            <w:tcW w:w="3666" w:type="dxa"/>
            <w:gridSpan w:val="3"/>
            <w:tcBorders>
              <w:top w:val="nil"/>
              <w:left w:val="nil"/>
              <w:bottom w:val="nil"/>
              <w:right w:val="nil"/>
            </w:tcBorders>
            <w:shd w:val="clear" w:color="auto" w:fill="auto"/>
            <w:noWrap/>
            <w:vAlign w:val="bottom"/>
            <w:hideMark/>
          </w:tcPr>
          <w:p w:rsidR="00EC002A" w:rsidRPr="00851DAA" w:rsidRDefault="00EC002A" w:rsidP="002C0C52">
            <w:pPr>
              <w:rPr>
                <w:strike/>
                <w:color w:val="000000"/>
              </w:rPr>
            </w:pPr>
            <w:r w:rsidRPr="00851DAA">
              <w:rPr>
                <w:strike/>
                <w:color w:val="000000"/>
              </w:rPr>
              <w:t>dougholly@ieee.org</w:t>
            </w:r>
          </w:p>
        </w:tc>
      </w:tr>
      <w:tr w:rsidR="00EC002A" w:rsidTr="002C0C52">
        <w:trPr>
          <w:trHeight w:val="320"/>
        </w:trPr>
        <w:tc>
          <w:tcPr>
            <w:tcW w:w="1323" w:type="dxa"/>
            <w:tcBorders>
              <w:top w:val="nil"/>
              <w:left w:val="nil"/>
              <w:bottom w:val="nil"/>
              <w:right w:val="nil"/>
            </w:tcBorders>
            <w:vAlign w:val="bottom"/>
          </w:tcPr>
          <w:p w:rsidR="00EC002A" w:rsidRPr="00851DAA" w:rsidRDefault="00EC002A" w:rsidP="002C0C52">
            <w:pPr>
              <w:rPr>
                <w:strike/>
                <w:color w:val="000000"/>
              </w:rPr>
            </w:pPr>
            <w:r w:rsidRPr="00851DAA">
              <w:rPr>
                <w:strike/>
                <w:color w:val="000000"/>
              </w:rPr>
              <w:t>Roger</w:t>
            </w:r>
          </w:p>
        </w:tc>
        <w:tc>
          <w:tcPr>
            <w:tcW w:w="1096" w:type="dxa"/>
            <w:tcBorders>
              <w:top w:val="nil"/>
              <w:left w:val="nil"/>
              <w:bottom w:val="nil"/>
              <w:right w:val="nil"/>
            </w:tcBorders>
            <w:shd w:val="clear" w:color="auto" w:fill="auto"/>
            <w:noWrap/>
            <w:vAlign w:val="bottom"/>
            <w:hideMark/>
          </w:tcPr>
          <w:p w:rsidR="00EC002A" w:rsidRPr="00851DAA" w:rsidRDefault="00EC002A" w:rsidP="002C0C52">
            <w:pPr>
              <w:rPr>
                <w:strike/>
                <w:color w:val="000000"/>
              </w:rPr>
            </w:pPr>
            <w:r w:rsidRPr="00851DAA">
              <w:rPr>
                <w:strike/>
                <w:color w:val="000000"/>
              </w:rPr>
              <w:t>Kaul</w:t>
            </w:r>
          </w:p>
        </w:tc>
        <w:tc>
          <w:tcPr>
            <w:tcW w:w="3666" w:type="dxa"/>
            <w:gridSpan w:val="3"/>
            <w:tcBorders>
              <w:top w:val="nil"/>
              <w:left w:val="nil"/>
              <w:bottom w:val="nil"/>
              <w:right w:val="nil"/>
            </w:tcBorders>
            <w:shd w:val="clear" w:color="auto" w:fill="auto"/>
            <w:noWrap/>
            <w:vAlign w:val="bottom"/>
            <w:hideMark/>
          </w:tcPr>
          <w:p w:rsidR="00EC002A" w:rsidRPr="00851DAA" w:rsidRDefault="00EC002A" w:rsidP="002C0C52">
            <w:pPr>
              <w:rPr>
                <w:strike/>
                <w:color w:val="000000"/>
              </w:rPr>
            </w:pPr>
            <w:r w:rsidRPr="00851DAA">
              <w:rPr>
                <w:strike/>
                <w:color w:val="000000"/>
              </w:rPr>
              <w:t>r.kaul@ieee.org</w:t>
            </w:r>
          </w:p>
        </w:tc>
      </w:tr>
      <w:tr w:rsidR="00EC002A" w:rsidTr="002C0C52">
        <w:trPr>
          <w:gridAfter w:val="2"/>
          <w:wAfter w:w="1016" w:type="dxa"/>
          <w:trHeight w:val="320"/>
        </w:trPr>
        <w:tc>
          <w:tcPr>
            <w:tcW w:w="1323" w:type="dxa"/>
            <w:tcBorders>
              <w:top w:val="nil"/>
              <w:left w:val="nil"/>
              <w:bottom w:val="nil"/>
              <w:right w:val="nil"/>
            </w:tcBorders>
            <w:vAlign w:val="bottom"/>
          </w:tcPr>
          <w:p w:rsidR="00EC002A" w:rsidRPr="00851DAA" w:rsidRDefault="00EC002A" w:rsidP="002C0C52">
            <w:pPr>
              <w:rPr>
                <w:strike/>
                <w:color w:val="000000"/>
              </w:rPr>
            </w:pPr>
            <w:r w:rsidRPr="00851DAA">
              <w:rPr>
                <w:strike/>
                <w:color w:val="000000"/>
              </w:rPr>
              <w:t>Zhuosen</w:t>
            </w:r>
          </w:p>
        </w:tc>
        <w:tc>
          <w:tcPr>
            <w:tcW w:w="1096" w:type="dxa"/>
            <w:tcBorders>
              <w:top w:val="nil"/>
              <w:left w:val="nil"/>
              <w:bottom w:val="nil"/>
              <w:right w:val="nil"/>
            </w:tcBorders>
            <w:shd w:val="clear" w:color="auto" w:fill="auto"/>
            <w:noWrap/>
            <w:vAlign w:val="bottom"/>
            <w:hideMark/>
          </w:tcPr>
          <w:p w:rsidR="00EC002A" w:rsidRPr="00851DAA" w:rsidRDefault="00EC002A" w:rsidP="002C0C52">
            <w:pPr>
              <w:rPr>
                <w:strike/>
                <w:color w:val="000000"/>
              </w:rPr>
            </w:pPr>
            <w:r w:rsidRPr="00851DAA">
              <w:rPr>
                <w:strike/>
                <w:color w:val="000000"/>
              </w:rPr>
              <w:t>Wang</w:t>
            </w:r>
          </w:p>
        </w:tc>
        <w:tc>
          <w:tcPr>
            <w:tcW w:w="2650" w:type="dxa"/>
            <w:tcBorders>
              <w:top w:val="nil"/>
              <w:left w:val="nil"/>
              <w:bottom w:val="nil"/>
              <w:right w:val="nil"/>
            </w:tcBorders>
            <w:shd w:val="clear" w:color="auto" w:fill="auto"/>
            <w:noWrap/>
            <w:vAlign w:val="bottom"/>
            <w:hideMark/>
          </w:tcPr>
          <w:p w:rsidR="00EC002A" w:rsidRPr="00851DAA" w:rsidRDefault="00EC002A" w:rsidP="002C0C52">
            <w:pPr>
              <w:rPr>
                <w:strike/>
                <w:color w:val="000000"/>
              </w:rPr>
            </w:pPr>
            <w:r w:rsidRPr="00851DAA">
              <w:rPr>
                <w:strike/>
                <w:color w:val="000000"/>
              </w:rPr>
              <w:t>zhuosen.wang@nasa.gov</w:t>
            </w:r>
          </w:p>
        </w:tc>
      </w:tr>
    </w:tbl>
    <w:p w:rsidR="00EC002A" w:rsidRPr="001213AB" w:rsidRDefault="00EC002A" w:rsidP="0005421C">
      <w:pPr>
        <w:ind w:left="2880"/>
        <w:rPr>
          <w:color w:val="222222"/>
        </w:rPr>
      </w:pPr>
    </w:p>
    <w:p w:rsidR="0005421C" w:rsidRPr="001213AB" w:rsidRDefault="0005421C" w:rsidP="0005421C">
      <w:pPr>
        <w:ind w:left="2880"/>
        <w:rPr>
          <w:color w:val="222222"/>
        </w:rPr>
      </w:pPr>
    </w:p>
    <w:p w:rsidR="00115E8B" w:rsidRPr="001213AB" w:rsidRDefault="00643BA9" w:rsidP="0005421C">
      <w:pPr>
        <w:pStyle w:val="Heading1"/>
        <w:jc w:val="center"/>
        <w:rPr>
          <w:rFonts w:ascii="Times New Roman" w:hAnsi="Times New Roman" w:cs="Times New Roman"/>
          <w:sz w:val="22"/>
          <w:szCs w:val="22"/>
        </w:rPr>
      </w:pPr>
      <w:r w:rsidRPr="001213AB">
        <w:t>2018 Committee Appointments</w:t>
      </w:r>
    </w:p>
    <w:p w:rsidR="00643BA9" w:rsidRPr="001213AB" w:rsidRDefault="00643BA9" w:rsidP="008D7BAE">
      <w:pPr>
        <w:jc w:val="center"/>
        <w:rPr>
          <w:rFonts w:ascii="Calibri" w:hAnsi="Calibri" w:cs="Calibri"/>
          <w:bCs/>
          <w:sz w:val="20"/>
          <w:szCs w:val="20"/>
        </w:rPr>
      </w:pPr>
    </w:p>
    <w:p w:rsidR="007D489B" w:rsidRPr="001213AB" w:rsidRDefault="00E9360B" w:rsidP="008D7BAE">
      <w:pPr>
        <w:jc w:val="center"/>
        <w:rPr>
          <w:rFonts w:ascii="Calibri" w:hAnsi="Calibri" w:cs="Calibri"/>
          <w:bCs/>
          <w:sz w:val="20"/>
          <w:szCs w:val="20"/>
        </w:rPr>
      </w:pPr>
      <w:r w:rsidRPr="001213AB">
        <w:rPr>
          <w:rFonts w:asciiTheme="minorHAnsi" w:hAnsiTheme="minorHAnsi" w:cstheme="minorHAnsi"/>
          <w:b/>
          <w:noProof/>
          <w:sz w:val="20"/>
          <w:szCs w:val="20"/>
        </w:rPr>
        <w:lastRenderedPageBreak/>
        <w:drawing>
          <wp:inline distT="0" distB="0" distL="0" distR="0">
            <wp:extent cx="5504010" cy="412036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VA AdCom Org - 2018- Chandra.gif"/>
                    <pic:cNvPicPr/>
                  </pic:nvPicPr>
                  <pic:blipFill>
                    <a:blip r:embed="rId19"/>
                    <a:stretch>
                      <a:fillRect/>
                    </a:stretch>
                  </pic:blipFill>
                  <pic:spPr>
                    <a:xfrm>
                      <a:off x="0" y="0"/>
                      <a:ext cx="5529918" cy="4139758"/>
                    </a:xfrm>
                    <a:prstGeom prst="rect">
                      <a:avLst/>
                    </a:prstGeom>
                  </pic:spPr>
                </pic:pic>
              </a:graphicData>
            </a:graphic>
          </wp:inline>
        </w:drawing>
      </w:r>
    </w:p>
    <w:p w:rsidR="00643BA9" w:rsidRPr="001213AB" w:rsidRDefault="00643BA9">
      <w:pPr>
        <w:rPr>
          <w:rFonts w:ascii="Arial" w:hAnsi="Arial" w:cs="Arial"/>
          <w:b/>
          <w:bCs/>
          <w:kern w:val="32"/>
          <w:sz w:val="32"/>
          <w:szCs w:val="32"/>
        </w:rPr>
      </w:pPr>
      <w:bookmarkStart w:id="2" w:name="_Ref526940307"/>
    </w:p>
    <w:p w:rsidR="00CD68E8" w:rsidRPr="001213AB" w:rsidRDefault="006461FF" w:rsidP="006461FF">
      <w:pPr>
        <w:pStyle w:val="Heading1"/>
        <w:jc w:val="center"/>
      </w:pPr>
      <w:bookmarkStart w:id="3" w:name="_Ref534715333"/>
      <w:bookmarkEnd w:id="2"/>
      <w:r w:rsidRPr="001213AB">
        <w:t xml:space="preserve">Appendix </w:t>
      </w:r>
      <w:r w:rsidR="008229EB">
        <w:t>1</w:t>
      </w:r>
      <w:r w:rsidRPr="001213AB">
        <w:t>: 2019 WIE Forum</w:t>
      </w:r>
      <w:bookmarkEnd w:id="3"/>
      <w:r w:rsidR="008229EB">
        <w:t xml:space="preserve"> (Old Business)</w:t>
      </w:r>
    </w:p>
    <w:p w:rsidR="006461FF" w:rsidRPr="001213AB" w:rsidRDefault="006461FF" w:rsidP="00CD68E8"/>
    <w:p w:rsidR="006461FF" w:rsidRPr="001213AB" w:rsidRDefault="006461FF" w:rsidP="006461FF">
      <w:pPr>
        <w:rPr>
          <w:color w:val="000000" w:themeColor="text1"/>
        </w:rPr>
      </w:pPr>
      <w:r w:rsidRPr="001213AB">
        <w:rPr>
          <w:color w:val="000000" w:themeColor="text1"/>
        </w:rPr>
        <w:t>The 2019 WIE Forum will be coming to your section this year.  We are doing site selection right now.  This is the 5th year anniversary since we have revived this conference and Neeta Basantkumar (from Baltimore Section) and I are co-chairing again as we did in 2017 in Baltimore (It alternates between R and R2).</w:t>
      </w:r>
    </w:p>
    <w:p w:rsidR="006461FF" w:rsidRPr="001213AB" w:rsidRDefault="006461FF" w:rsidP="006461FF">
      <w:pPr>
        <w:rPr>
          <w:color w:val="000000" w:themeColor="text1"/>
        </w:rPr>
      </w:pPr>
      <w:r w:rsidRPr="001213AB">
        <w:rPr>
          <w:color w:val="000000" w:themeColor="text1"/>
        </w:rPr>
        <w:t> </w:t>
      </w:r>
    </w:p>
    <w:p w:rsidR="006461FF" w:rsidRPr="001213AB" w:rsidRDefault="006461FF" w:rsidP="006461FF">
      <w:pPr>
        <w:rPr>
          <w:color w:val="000000" w:themeColor="text1"/>
        </w:rPr>
      </w:pPr>
      <w:r w:rsidRPr="001213AB">
        <w:rPr>
          <w:color w:val="000000" w:themeColor="text1"/>
        </w:rPr>
        <w:t>You can see previous years programs here:</w:t>
      </w:r>
      <w:r w:rsidRPr="001213AB">
        <w:rPr>
          <w:rStyle w:val="apple-converted-space"/>
          <w:color w:val="000000" w:themeColor="text1"/>
        </w:rPr>
        <w:t> </w:t>
      </w:r>
      <w:hyperlink r:id="rId20" w:tgtFrame="_blank" w:history="1">
        <w:r w:rsidRPr="001213AB">
          <w:rPr>
            <w:rStyle w:val="Hyperlink"/>
            <w:color w:val="000000" w:themeColor="text1"/>
          </w:rPr>
          <w:t>http://sites.ieee.org/wie-forum-usa-east/</w:t>
        </w:r>
      </w:hyperlink>
    </w:p>
    <w:p w:rsidR="006461FF" w:rsidRPr="001213AB" w:rsidRDefault="006461FF" w:rsidP="006461FF">
      <w:pPr>
        <w:rPr>
          <w:color w:val="000000" w:themeColor="text1"/>
        </w:rPr>
      </w:pPr>
      <w:r w:rsidRPr="001213AB">
        <w:rPr>
          <w:color w:val="000000" w:themeColor="text1"/>
        </w:rPr>
        <w:t> </w:t>
      </w:r>
    </w:p>
    <w:p w:rsidR="006461FF" w:rsidRPr="001213AB" w:rsidRDefault="006461FF" w:rsidP="006461FF">
      <w:pPr>
        <w:rPr>
          <w:color w:val="000000" w:themeColor="text1"/>
        </w:rPr>
      </w:pPr>
      <w:r w:rsidRPr="001213AB">
        <w:rPr>
          <w:color w:val="000000" w:themeColor="text1"/>
        </w:rPr>
        <w:t>We traditionally ask the local section to cosponsor about 10% and the hosting region to cosponsor about 30% (WIE 30% and non hosting Region and IEEE-USA make up the rest) and both to help us promote and find speakers and patrons/supporters.  As soon as we select a venue (late next week we will be visiting) we will do this officially with a budget and ICX application but I wanted to give you a bit of background first before we formally submit.</w:t>
      </w:r>
    </w:p>
    <w:p w:rsidR="006461FF" w:rsidRPr="001213AB" w:rsidRDefault="006461FF" w:rsidP="006461FF">
      <w:pPr>
        <w:rPr>
          <w:color w:val="000000" w:themeColor="text1"/>
        </w:rPr>
      </w:pPr>
      <w:r w:rsidRPr="001213AB">
        <w:rPr>
          <w:color w:val="000000" w:themeColor="text1"/>
        </w:rPr>
        <w:t> </w:t>
      </w:r>
    </w:p>
    <w:p w:rsidR="006461FF" w:rsidRPr="001213AB" w:rsidRDefault="006461FF" w:rsidP="006461FF">
      <w:pPr>
        <w:rPr>
          <w:color w:val="000000" w:themeColor="text1"/>
        </w:rPr>
      </w:pPr>
      <w:r w:rsidRPr="001213AB">
        <w:rPr>
          <w:color w:val="000000" w:themeColor="text1"/>
        </w:rPr>
        <w:t>Since we revived this conference in 2015 we have always had a healthy surplus and we have had about 200 attendees per year.</w:t>
      </w:r>
    </w:p>
    <w:p w:rsidR="006461FF" w:rsidRPr="001213AB" w:rsidRDefault="006461FF" w:rsidP="006461FF">
      <w:pPr>
        <w:rPr>
          <w:color w:val="000000" w:themeColor="text1"/>
        </w:rPr>
      </w:pPr>
      <w:r w:rsidRPr="001213AB">
        <w:rPr>
          <w:color w:val="000000" w:themeColor="text1"/>
        </w:rPr>
        <w:t> </w:t>
      </w:r>
    </w:p>
    <w:p w:rsidR="006461FF" w:rsidRPr="001213AB" w:rsidRDefault="006461FF" w:rsidP="006461FF">
      <w:pPr>
        <w:rPr>
          <w:color w:val="000000" w:themeColor="text1"/>
        </w:rPr>
      </w:pPr>
      <w:r w:rsidRPr="001213AB">
        <w:rPr>
          <w:color w:val="000000" w:themeColor="text1"/>
        </w:rPr>
        <w:t>I'll reach back out once we have a venue and budget but I would appreciate a tentative consideration and decision by your committee (pending an approved budget) so we can get the ICX application in and approved as soon as possible after we have these items completed. </w:t>
      </w:r>
    </w:p>
    <w:p w:rsidR="006461FF" w:rsidRPr="001213AB" w:rsidRDefault="006461FF" w:rsidP="006461FF">
      <w:pPr>
        <w:rPr>
          <w:color w:val="000000" w:themeColor="text1"/>
        </w:rPr>
      </w:pPr>
      <w:r w:rsidRPr="001213AB">
        <w:rPr>
          <w:color w:val="000000" w:themeColor="text1"/>
        </w:rPr>
        <w:t> </w:t>
      </w:r>
    </w:p>
    <w:p w:rsidR="006461FF" w:rsidRPr="001213AB" w:rsidRDefault="006461FF" w:rsidP="006461FF">
      <w:pPr>
        <w:rPr>
          <w:color w:val="000000" w:themeColor="text1"/>
        </w:rPr>
      </w:pPr>
      <w:r w:rsidRPr="001213AB">
        <w:rPr>
          <w:color w:val="000000" w:themeColor="text1"/>
        </w:rPr>
        <w:t>Thanks for your consideration and let me know if you have questions.</w:t>
      </w:r>
    </w:p>
    <w:p w:rsidR="006461FF" w:rsidRPr="001213AB" w:rsidRDefault="006461FF" w:rsidP="006461FF">
      <w:pPr>
        <w:rPr>
          <w:color w:val="000000" w:themeColor="text1"/>
        </w:rPr>
      </w:pPr>
      <w:r w:rsidRPr="001213AB">
        <w:rPr>
          <w:color w:val="000000" w:themeColor="text1"/>
        </w:rPr>
        <w:t> </w:t>
      </w:r>
    </w:p>
    <w:p w:rsidR="006461FF" w:rsidRPr="001213AB" w:rsidRDefault="006461FF" w:rsidP="006461FF">
      <w:pPr>
        <w:rPr>
          <w:color w:val="000000" w:themeColor="text1"/>
          <w:shd w:val="clear" w:color="auto" w:fill="FFFFFF"/>
        </w:rPr>
      </w:pPr>
      <w:r w:rsidRPr="001213AB">
        <w:rPr>
          <w:color w:val="000000" w:themeColor="text1"/>
        </w:rPr>
        <w:t xml:space="preserve">Felicia Harlow </w:t>
      </w:r>
      <w:r w:rsidRPr="001213AB">
        <w:rPr>
          <w:color w:val="000000" w:themeColor="text1"/>
          <w:shd w:val="clear" w:color="auto" w:fill="FFFFFF"/>
        </w:rPr>
        <w:t>(</w:t>
      </w:r>
      <w:hyperlink r:id="rId21" w:tgtFrame="_blank" w:history="1">
        <w:r w:rsidRPr="001213AB">
          <w:rPr>
            <w:rStyle w:val="Hyperlink"/>
            <w:color w:val="000000" w:themeColor="text1"/>
          </w:rPr>
          <w:t>fharlow@ieee.org</w:t>
        </w:r>
      </w:hyperlink>
      <w:r w:rsidRPr="001213AB">
        <w:rPr>
          <w:color w:val="000000" w:themeColor="text1"/>
          <w:shd w:val="clear" w:color="auto" w:fill="FFFFFF"/>
        </w:rPr>
        <w:t>)</w:t>
      </w:r>
    </w:p>
    <w:p w:rsidR="008229EB" w:rsidRPr="001213AB" w:rsidRDefault="008229EB" w:rsidP="008229EB">
      <w:pPr>
        <w:pStyle w:val="Heading1"/>
        <w:jc w:val="center"/>
      </w:pPr>
      <w:r w:rsidRPr="001213AB">
        <w:lastRenderedPageBreak/>
        <w:t>Appendix</w:t>
      </w:r>
      <w:r>
        <w:t xml:space="preserve"> 2</w:t>
      </w:r>
      <w:r w:rsidRPr="001213AB">
        <w:t xml:space="preserve">: 2019 </w:t>
      </w:r>
      <w:r>
        <w:t>Funds Allocation for Projector (New Business)</w:t>
      </w:r>
    </w:p>
    <w:p w:rsidR="008229EB" w:rsidRDefault="008229EB" w:rsidP="008229EB">
      <w:pPr>
        <w:rPr>
          <w:color w:val="000000" w:themeColor="text1"/>
        </w:rPr>
      </w:pPr>
    </w:p>
    <w:p w:rsidR="008229EB" w:rsidRPr="008229EB" w:rsidRDefault="008229EB" w:rsidP="008229EB">
      <w:pPr>
        <w:rPr>
          <w:color w:val="000000" w:themeColor="text1"/>
        </w:rPr>
      </w:pPr>
      <w:r w:rsidRPr="008229EB">
        <w:rPr>
          <w:color w:val="000000" w:themeColor="text1"/>
        </w:rPr>
        <w:t xml:space="preserve">Whereas the NoVA IEEE chapter AdCOM is required to </w:t>
      </w:r>
      <w:r w:rsidR="00727B89" w:rsidRPr="008229EB">
        <w:rPr>
          <w:color w:val="000000" w:themeColor="text1"/>
        </w:rPr>
        <w:t>utilize</w:t>
      </w:r>
      <w:r w:rsidRPr="008229EB">
        <w:rPr>
          <w:color w:val="000000" w:themeColor="text1"/>
        </w:rPr>
        <w:t xml:space="preserve"> borrowed facilities for its monthly chapter meetings, and that those meetings always require the digital projection of PC or MAC based documents, it is moved that funds be allocated for the purchase of a portable video projector, with the following requirements:</w:t>
      </w:r>
    </w:p>
    <w:p w:rsidR="008229EB" w:rsidRPr="008229EB" w:rsidRDefault="008229EB" w:rsidP="008229EB">
      <w:pPr>
        <w:rPr>
          <w:color w:val="000000" w:themeColor="text1"/>
        </w:rPr>
      </w:pPr>
    </w:p>
    <w:p w:rsidR="008229EB" w:rsidRPr="008229EB" w:rsidRDefault="008229EB" w:rsidP="008229EB">
      <w:pPr>
        <w:pStyle w:val="ListParagraph"/>
        <w:numPr>
          <w:ilvl w:val="0"/>
          <w:numId w:val="40"/>
        </w:numPr>
        <w:rPr>
          <w:color w:val="000000" w:themeColor="text1"/>
        </w:rPr>
      </w:pPr>
      <w:r w:rsidRPr="008229EB">
        <w:rPr>
          <w:color w:val="000000" w:themeColor="text1"/>
        </w:rPr>
        <w:t xml:space="preserve">The projector supports current video/audio interfaces such as HDMI, USB as well as conventional SVGA/VGA. </w:t>
      </w:r>
    </w:p>
    <w:p w:rsidR="008229EB" w:rsidRPr="008229EB" w:rsidRDefault="008229EB" w:rsidP="008229EB">
      <w:pPr>
        <w:pStyle w:val="ListParagraph"/>
        <w:numPr>
          <w:ilvl w:val="0"/>
          <w:numId w:val="40"/>
        </w:numPr>
        <w:rPr>
          <w:color w:val="000000" w:themeColor="text1"/>
        </w:rPr>
      </w:pPr>
      <w:r w:rsidRPr="008229EB">
        <w:rPr>
          <w:color w:val="000000" w:themeColor="text1"/>
        </w:rPr>
        <w:t xml:space="preserve">Remote control is required. </w:t>
      </w:r>
    </w:p>
    <w:p w:rsidR="008229EB" w:rsidRPr="008229EB" w:rsidRDefault="008229EB" w:rsidP="008229EB">
      <w:pPr>
        <w:pStyle w:val="ListParagraph"/>
        <w:numPr>
          <w:ilvl w:val="0"/>
          <w:numId w:val="40"/>
        </w:numPr>
        <w:rPr>
          <w:color w:val="000000" w:themeColor="text1"/>
        </w:rPr>
      </w:pPr>
      <w:r w:rsidRPr="008229EB">
        <w:rPr>
          <w:color w:val="000000" w:themeColor="text1"/>
        </w:rPr>
        <w:t>Wireless support would be an added benefit and suggested</w:t>
      </w:r>
    </w:p>
    <w:p w:rsidR="008229EB" w:rsidRPr="008229EB" w:rsidRDefault="008229EB" w:rsidP="008229EB">
      <w:pPr>
        <w:pStyle w:val="ListParagraph"/>
        <w:numPr>
          <w:ilvl w:val="0"/>
          <w:numId w:val="40"/>
        </w:numPr>
        <w:rPr>
          <w:color w:val="000000" w:themeColor="text1"/>
        </w:rPr>
      </w:pPr>
      <w:r w:rsidRPr="008229EB">
        <w:rPr>
          <w:color w:val="000000" w:themeColor="text1"/>
        </w:rPr>
        <w:t xml:space="preserve">Projector provides at least 120” display from 15 feet.  Bigger is better. </w:t>
      </w:r>
    </w:p>
    <w:p w:rsidR="008229EB" w:rsidRPr="008229EB" w:rsidRDefault="008229EB" w:rsidP="008229EB">
      <w:pPr>
        <w:pStyle w:val="ListParagraph"/>
        <w:numPr>
          <w:ilvl w:val="0"/>
          <w:numId w:val="40"/>
        </w:numPr>
        <w:rPr>
          <w:color w:val="000000" w:themeColor="text1"/>
        </w:rPr>
      </w:pPr>
      <w:r w:rsidRPr="008229EB">
        <w:rPr>
          <w:color w:val="000000" w:themeColor="text1"/>
        </w:rPr>
        <w:t xml:space="preserve">The  projector comes with carrying case and </w:t>
      </w:r>
      <w:r>
        <w:rPr>
          <w:color w:val="000000" w:themeColor="text1"/>
        </w:rPr>
        <w:t xml:space="preserve">all </w:t>
      </w:r>
      <w:r w:rsidRPr="008229EB">
        <w:rPr>
          <w:color w:val="000000" w:themeColor="text1"/>
        </w:rPr>
        <w:t>necessary cables</w:t>
      </w:r>
    </w:p>
    <w:p w:rsidR="008229EB" w:rsidRPr="008229EB" w:rsidRDefault="008229EB" w:rsidP="008229EB">
      <w:pPr>
        <w:pStyle w:val="ListParagraph"/>
        <w:numPr>
          <w:ilvl w:val="0"/>
          <w:numId w:val="40"/>
        </w:numPr>
        <w:rPr>
          <w:color w:val="000000" w:themeColor="text1"/>
        </w:rPr>
      </w:pPr>
      <w:r w:rsidRPr="008229EB">
        <w:rPr>
          <w:color w:val="000000" w:themeColor="text1"/>
        </w:rPr>
        <w:t>A PORTABLE STAND adequate to support the weight of the projector is also to be acquired</w:t>
      </w:r>
    </w:p>
    <w:p w:rsidR="008229EB" w:rsidRPr="008229EB" w:rsidRDefault="008229EB" w:rsidP="008229EB">
      <w:pPr>
        <w:pStyle w:val="ListParagraph"/>
        <w:numPr>
          <w:ilvl w:val="0"/>
          <w:numId w:val="40"/>
        </w:numPr>
        <w:rPr>
          <w:color w:val="000000" w:themeColor="text1"/>
        </w:rPr>
      </w:pPr>
      <w:r w:rsidRPr="008229EB">
        <w:rPr>
          <w:color w:val="000000" w:themeColor="text1"/>
        </w:rPr>
        <w:t>A 50-100 ft. 110V extension cable is also to be  acquired</w:t>
      </w:r>
    </w:p>
    <w:p w:rsidR="008229EB" w:rsidRPr="008229EB" w:rsidRDefault="008229EB" w:rsidP="008229EB">
      <w:pPr>
        <w:pStyle w:val="ListParagraph"/>
        <w:numPr>
          <w:ilvl w:val="0"/>
          <w:numId w:val="40"/>
        </w:numPr>
        <w:rPr>
          <w:color w:val="000000" w:themeColor="text1"/>
        </w:rPr>
      </w:pPr>
      <w:r w:rsidRPr="008229EB">
        <w:rPr>
          <w:color w:val="000000" w:themeColor="text1"/>
        </w:rPr>
        <w:t>25 ft. HDMI and SVGA/VGA cables (one each)  is also to be acquired</w:t>
      </w:r>
    </w:p>
    <w:p w:rsidR="008229EB" w:rsidRPr="008229EB" w:rsidRDefault="008229EB" w:rsidP="008229EB">
      <w:pPr>
        <w:pStyle w:val="ListParagraph"/>
        <w:numPr>
          <w:ilvl w:val="0"/>
          <w:numId w:val="40"/>
        </w:numPr>
        <w:rPr>
          <w:color w:val="000000" w:themeColor="text1"/>
        </w:rPr>
      </w:pPr>
      <w:r w:rsidRPr="008229EB">
        <w:rPr>
          <w:color w:val="000000" w:themeColor="text1"/>
        </w:rPr>
        <w:t>Any necessary software to allow for either PC or MAC use is also to be acquired.</w:t>
      </w:r>
    </w:p>
    <w:p w:rsidR="008229EB" w:rsidRPr="008229EB" w:rsidRDefault="008229EB" w:rsidP="008229EB">
      <w:pPr>
        <w:pStyle w:val="ListParagraph"/>
        <w:numPr>
          <w:ilvl w:val="0"/>
          <w:numId w:val="40"/>
        </w:numPr>
        <w:rPr>
          <w:color w:val="000000" w:themeColor="text1"/>
        </w:rPr>
      </w:pPr>
      <w:r w:rsidRPr="008229EB">
        <w:rPr>
          <w:color w:val="000000" w:themeColor="text1"/>
        </w:rPr>
        <w:t>Said projector, cables, stand and software to be the responsibility and care of the AdCOM secretary who shall be responsible for bringing or getting the projector/cables/stand to each AdCOM meeting and offering it to IEEE NoVA committees for their use as appropriate.</w:t>
      </w:r>
    </w:p>
    <w:p w:rsidR="008229EB" w:rsidRPr="008229EB" w:rsidRDefault="008229EB" w:rsidP="008229EB">
      <w:pPr>
        <w:pStyle w:val="ListParagraph"/>
        <w:numPr>
          <w:ilvl w:val="0"/>
          <w:numId w:val="40"/>
        </w:numPr>
        <w:rPr>
          <w:color w:val="000000" w:themeColor="text1"/>
        </w:rPr>
      </w:pPr>
      <w:r w:rsidRPr="008229EB">
        <w:rPr>
          <w:color w:val="000000" w:themeColor="text1"/>
        </w:rPr>
        <w:t>If required, a spare/replacement projector bulb should be also acquired.</w:t>
      </w:r>
    </w:p>
    <w:p w:rsidR="00225B3F" w:rsidRPr="008229EB" w:rsidRDefault="008229EB" w:rsidP="008229EB">
      <w:pPr>
        <w:pStyle w:val="ListParagraph"/>
        <w:numPr>
          <w:ilvl w:val="0"/>
          <w:numId w:val="40"/>
        </w:numPr>
        <w:rPr>
          <w:color w:val="000000" w:themeColor="text1"/>
        </w:rPr>
      </w:pPr>
      <w:r w:rsidRPr="008229EB">
        <w:rPr>
          <w:color w:val="000000" w:themeColor="text1"/>
        </w:rPr>
        <w:t>The proposed projector and equipment cost is not to exceed $600.</w:t>
      </w:r>
    </w:p>
    <w:p w:rsidR="00225B3F" w:rsidRPr="001213AB" w:rsidRDefault="00225B3F">
      <w:pPr>
        <w:rPr>
          <w:rFonts w:ascii="Arial" w:hAnsi="Arial" w:cs="Arial"/>
          <w:b/>
          <w:bCs/>
          <w:kern w:val="32"/>
          <w:sz w:val="32"/>
          <w:szCs w:val="32"/>
        </w:rPr>
      </w:pPr>
      <w:r w:rsidRPr="001213AB">
        <w:br w:type="page"/>
      </w:r>
    </w:p>
    <w:p w:rsidR="00225B3F" w:rsidRPr="001213AB" w:rsidRDefault="00225B3F" w:rsidP="00225B3F">
      <w:pPr>
        <w:pStyle w:val="Heading1"/>
      </w:pPr>
      <w:bookmarkStart w:id="4" w:name="_Ref534720396"/>
      <w:r w:rsidRPr="001213AB">
        <w:lastRenderedPageBreak/>
        <w:t xml:space="preserve">Appendix 3: 2019 Leadership </w:t>
      </w:r>
      <w:r w:rsidR="00FD13C2" w:rsidRPr="001213AB">
        <w:t>Trai</w:t>
      </w:r>
      <w:r w:rsidRPr="001213AB">
        <w:t>ning</w:t>
      </w:r>
      <w:bookmarkEnd w:id="4"/>
    </w:p>
    <w:p w:rsidR="00225B3F" w:rsidRPr="001213AB" w:rsidRDefault="00225B3F" w:rsidP="00225B3F">
      <w:pPr>
        <w:rPr>
          <w:rFonts w:ascii="Arial" w:hAnsi="Arial" w:cs="Arial"/>
          <w:color w:val="222222"/>
        </w:rPr>
      </w:pPr>
    </w:p>
    <w:p w:rsidR="00225B3F" w:rsidRPr="001213AB" w:rsidRDefault="00225B3F" w:rsidP="00225B3F">
      <w:pPr>
        <w:rPr>
          <w:color w:val="222222"/>
        </w:rPr>
      </w:pPr>
      <w:r w:rsidRPr="001213AB">
        <w:rPr>
          <w:color w:val="222222"/>
        </w:rPr>
        <w:t>We are into the new year and we should schedule the Leadership Planning meeting if we plan to hold it this year. As previously discussed, the NOVA section was going to handle meeting logistics (location, meals) and I will manage pulling together the presentation. </w:t>
      </w:r>
    </w:p>
    <w:p w:rsidR="00225B3F" w:rsidRPr="001213AB" w:rsidRDefault="00225B3F" w:rsidP="00225B3F">
      <w:pPr>
        <w:rPr>
          <w:color w:val="222222"/>
        </w:rPr>
      </w:pPr>
    </w:p>
    <w:p w:rsidR="00225B3F" w:rsidRPr="001213AB" w:rsidRDefault="00225B3F" w:rsidP="00225B3F">
      <w:r w:rsidRPr="001213AB">
        <w:rPr>
          <w:color w:val="222222"/>
        </w:rPr>
        <w:t>I would like about 4 weeks before the session to allow time to put together the agenda and line up the presenters. So, I would suggest we consider Feb 9 or 16th. </w:t>
      </w:r>
      <w:r w:rsidR="00182F8F" w:rsidRPr="001213AB">
        <w:rPr>
          <w:color w:val="222222"/>
        </w:rPr>
        <w:t>(Note: Feb 16</w:t>
      </w:r>
      <w:r w:rsidR="00182F8F" w:rsidRPr="001213AB">
        <w:rPr>
          <w:color w:val="222222"/>
          <w:vertAlign w:val="superscript"/>
        </w:rPr>
        <w:t>th</w:t>
      </w:r>
      <w:r w:rsidR="00182F8F" w:rsidRPr="001213AB">
        <w:rPr>
          <w:color w:val="222222"/>
        </w:rPr>
        <w:t xml:space="preserve"> is the </w:t>
      </w:r>
      <w:r w:rsidR="00182F8F" w:rsidRPr="001213AB">
        <w:rPr>
          <w:color w:val="222222"/>
          <w:shd w:val="clear" w:color="auto" w:fill="FFFFFF"/>
        </w:rPr>
        <w:t>E-Week Family Day</w:t>
      </w:r>
      <w:r w:rsidR="00182F8F" w:rsidRPr="001213AB">
        <w:t>)</w:t>
      </w:r>
    </w:p>
    <w:p w:rsidR="00225B3F" w:rsidRPr="001213AB" w:rsidRDefault="00225B3F" w:rsidP="00225B3F">
      <w:pPr>
        <w:rPr>
          <w:color w:val="222222"/>
        </w:rPr>
      </w:pPr>
    </w:p>
    <w:p w:rsidR="00225B3F" w:rsidRPr="001213AB" w:rsidRDefault="00225B3F" w:rsidP="00225B3F">
      <w:pPr>
        <w:rPr>
          <w:b/>
          <w:color w:val="000000" w:themeColor="text1"/>
        </w:rPr>
      </w:pPr>
      <w:r w:rsidRPr="001213AB">
        <w:rPr>
          <w:b/>
          <w:color w:val="000000" w:themeColor="text1"/>
        </w:rPr>
        <w:t>Also, I see that Region 2 is asking for budget requests and this program qualifies. I will send him a note and suggest $1000 which is about 35 people at $20 each for food and $300 for the location. </w:t>
      </w:r>
    </w:p>
    <w:p w:rsidR="00225B3F" w:rsidRPr="001213AB" w:rsidRDefault="00225B3F" w:rsidP="00225B3F">
      <w:pPr>
        <w:rPr>
          <w:color w:val="222222"/>
        </w:rPr>
      </w:pPr>
    </w:p>
    <w:p w:rsidR="00225B3F" w:rsidRPr="001213AB" w:rsidRDefault="00225B3F" w:rsidP="00225B3F">
      <w:pPr>
        <w:rPr>
          <w:color w:val="222222"/>
        </w:rPr>
      </w:pPr>
      <w:r w:rsidRPr="001213AB">
        <w:rPr>
          <w:color w:val="222222"/>
        </w:rPr>
        <w:t>Since both sections are having meetings this week do you think we can establish the plans.</w:t>
      </w:r>
    </w:p>
    <w:p w:rsidR="00225B3F" w:rsidRPr="001213AB" w:rsidRDefault="00225B3F" w:rsidP="00225B3F">
      <w:pPr>
        <w:rPr>
          <w:color w:val="222222"/>
        </w:rPr>
      </w:pPr>
    </w:p>
    <w:p w:rsidR="00225B3F" w:rsidRPr="001213AB" w:rsidRDefault="00225B3F" w:rsidP="00225B3F">
      <w:pPr>
        <w:rPr>
          <w:color w:val="222222"/>
        </w:rPr>
      </w:pPr>
      <w:r w:rsidRPr="001213AB">
        <w:rPr>
          <w:color w:val="222222"/>
        </w:rPr>
        <w:t>Best Regards,</w:t>
      </w:r>
    </w:p>
    <w:p w:rsidR="00225B3F" w:rsidRPr="001213AB" w:rsidRDefault="00225B3F" w:rsidP="00225B3F">
      <w:pPr>
        <w:rPr>
          <w:color w:val="222222"/>
        </w:rPr>
      </w:pPr>
      <w:r w:rsidRPr="001213AB">
        <w:rPr>
          <w:color w:val="222222"/>
        </w:rPr>
        <w:t>Doug Holly</w:t>
      </w:r>
    </w:p>
    <w:p w:rsidR="00225B3F" w:rsidRPr="001213AB" w:rsidRDefault="00225B3F" w:rsidP="00225B3F">
      <w:pPr>
        <w:rPr>
          <w:color w:val="222222"/>
        </w:rPr>
      </w:pPr>
    </w:p>
    <w:p w:rsidR="00225B3F" w:rsidRPr="001213AB" w:rsidRDefault="00225B3F" w:rsidP="00225B3F">
      <w:pPr>
        <w:rPr>
          <w:color w:val="222222"/>
        </w:rPr>
      </w:pPr>
    </w:p>
    <w:p w:rsidR="00225B3F" w:rsidRPr="001213AB" w:rsidRDefault="00225B3F" w:rsidP="00225B3F">
      <w:pPr>
        <w:pStyle w:val="Heading1"/>
      </w:pPr>
      <w:bookmarkStart w:id="5" w:name="_Appendix_4:_Motion"/>
      <w:bookmarkEnd w:id="5"/>
      <w:r w:rsidRPr="001213AB">
        <w:t>Appendix 4: Motion to award cash prizes</w:t>
      </w:r>
      <w:r w:rsidRPr="001213AB">
        <w:rPr>
          <w:shd w:val="clear" w:color="auto" w:fill="FFFFFF"/>
        </w:rPr>
        <w:t xml:space="preserve"> at the 2019 Fairfax, Loudoun, Northern Virginia, and Prince-William regional STEM fairs </w:t>
      </w:r>
    </w:p>
    <w:p w:rsidR="00225B3F" w:rsidRPr="001213AB" w:rsidRDefault="00225B3F" w:rsidP="00225B3F"/>
    <w:p w:rsidR="0067051F" w:rsidRDefault="00225B3F" w:rsidP="00225B3F">
      <w:pPr>
        <w:rPr>
          <w:color w:val="000000" w:themeColor="text1"/>
          <w:shd w:val="clear" w:color="auto" w:fill="FFFFFF"/>
        </w:rPr>
      </w:pPr>
      <w:r w:rsidRPr="001213AB">
        <w:rPr>
          <w:rFonts w:ascii="Arial" w:hAnsi="Arial" w:cs="Arial"/>
          <w:color w:val="000000" w:themeColor="text1"/>
          <w:shd w:val="clear" w:color="auto" w:fill="FFFFFF"/>
        </w:rPr>
        <w:t xml:space="preserve">    </w:t>
      </w:r>
      <w:r w:rsidRPr="001213AB">
        <w:rPr>
          <w:color w:val="000000" w:themeColor="text1"/>
          <w:shd w:val="clear" w:color="auto" w:fill="FFFFFF"/>
        </w:rPr>
        <w:t>The 2019 regional STEM fairs are held in March and it’s likely the registration deadline for several will be over by the February AdCom.  If we want to provide organizational awards to winners (and inviting them to the banquet) again this year please add to this month’s agenda:</w:t>
      </w:r>
      <w:r w:rsidRPr="001213AB">
        <w:rPr>
          <w:color w:val="000000" w:themeColor="text1"/>
        </w:rPr>
        <w:br/>
      </w:r>
      <w:r w:rsidRPr="001213AB">
        <w:rPr>
          <w:color w:val="000000" w:themeColor="text1"/>
          <w:shd w:val="clear" w:color="auto" w:fill="FFFFFF"/>
        </w:rPr>
        <w:t xml:space="preserve"> </w:t>
      </w:r>
      <w:r w:rsidRPr="001213AB">
        <w:rPr>
          <w:rStyle w:val="apple-converted-space"/>
          <w:color w:val="000000" w:themeColor="text1"/>
          <w:shd w:val="clear" w:color="auto" w:fill="FFFFFF"/>
        </w:rPr>
        <w:t> </w:t>
      </w:r>
      <w:r w:rsidRPr="001213AB">
        <w:rPr>
          <w:color w:val="000000" w:themeColor="text1"/>
        </w:rPr>
        <w:br/>
      </w:r>
      <w:r w:rsidRPr="001213AB">
        <w:rPr>
          <w:color w:val="000000" w:themeColor="text1"/>
          <w:shd w:val="clear" w:color="auto" w:fill="FFFFFF"/>
        </w:rPr>
        <w:t xml:space="preserve">  “Move we fund up to $250 in cash prizes for the best projects with strong IEEE-related content in each of the 2019 Fairfax, Loudoun, Northern Virginia, and Prince-William regional STEM fairs - up to $1000 total."</w:t>
      </w:r>
      <w:r w:rsidRPr="001213AB">
        <w:rPr>
          <w:color w:val="000000" w:themeColor="text1"/>
        </w:rPr>
        <w:br/>
      </w:r>
      <w:r w:rsidRPr="001213AB">
        <w:rPr>
          <w:color w:val="000000" w:themeColor="text1"/>
          <w:shd w:val="clear" w:color="auto" w:fill="FFFFFF"/>
        </w:rPr>
        <w:t xml:space="preserve"> </w:t>
      </w:r>
      <w:r w:rsidRPr="001213AB">
        <w:rPr>
          <w:rStyle w:val="apple-converted-space"/>
          <w:color w:val="000000" w:themeColor="text1"/>
          <w:shd w:val="clear" w:color="auto" w:fill="FFFFFF"/>
        </w:rPr>
        <w:t> </w:t>
      </w:r>
      <w:r w:rsidR="00182F8F" w:rsidRPr="001213AB">
        <w:rPr>
          <w:rStyle w:val="apple-converted-space"/>
          <w:color w:val="000000" w:themeColor="text1"/>
          <w:shd w:val="clear" w:color="auto" w:fill="FFFFFF"/>
        </w:rPr>
        <w:t xml:space="preserve">Submitted: </w:t>
      </w:r>
      <w:r w:rsidRPr="001213AB">
        <w:rPr>
          <w:color w:val="000000" w:themeColor="text1"/>
          <w:shd w:val="clear" w:color="auto" w:fill="FFFFFF"/>
        </w:rPr>
        <w:t>Marty Schulman</w:t>
      </w:r>
      <w:r w:rsidR="00182F8F" w:rsidRPr="001213AB">
        <w:rPr>
          <w:color w:val="000000" w:themeColor="text1"/>
          <w:shd w:val="clear" w:color="auto" w:fill="FFFFFF"/>
        </w:rPr>
        <w:t>, Second: Marc Apter</w:t>
      </w:r>
    </w:p>
    <w:p w:rsidR="0067051F" w:rsidRDefault="0067051F" w:rsidP="00225B3F">
      <w:pPr>
        <w:rPr>
          <w:color w:val="000000" w:themeColor="text1"/>
        </w:rPr>
      </w:pPr>
    </w:p>
    <w:p w:rsidR="0067051F" w:rsidRDefault="0067051F" w:rsidP="0067051F">
      <w:pPr>
        <w:shd w:val="clear" w:color="auto" w:fill="FFFFFF"/>
        <w:textAlignment w:val="baseline"/>
        <w:rPr>
          <w:rFonts w:ascii="Helvetica Neue" w:hAnsi="Helvetica Neue"/>
          <w:color w:val="212121"/>
          <w:sz w:val="23"/>
          <w:szCs w:val="23"/>
        </w:rPr>
      </w:pPr>
      <w:r w:rsidRPr="00EC002A">
        <w:rPr>
          <w:b/>
          <w:color w:val="000000" w:themeColor="text1"/>
        </w:rPr>
        <w:t>UPDATED MOTION</w:t>
      </w:r>
      <w:r>
        <w:rPr>
          <w:color w:val="000000" w:themeColor="text1"/>
        </w:rPr>
        <w:t xml:space="preserve"> proposed by Marc Apter, second by Marty Schuman: “</w:t>
      </w:r>
      <w:r w:rsidRPr="0067051F">
        <w:rPr>
          <w:i/>
          <w:color w:val="212121"/>
          <w:sz w:val="23"/>
          <w:szCs w:val="23"/>
          <w:bdr w:val="none" w:sz="0" w:space="0" w:color="auto" w:frame="1"/>
        </w:rPr>
        <w:t>Move we fund up to $250 in cash prizes for the best projects with strong IEEE-related content in each of the 2019 Fairfax, Loudoun, Prince-William, Clarke and Frederick Counties, and the Cities in Northern Virginia holding STEM fairs - up to $1500 total</w:t>
      </w:r>
      <w:r>
        <w:rPr>
          <w:rFonts w:ascii="Helvetica Neue" w:hAnsi="Helvetica Neue"/>
          <w:color w:val="212121"/>
          <w:sz w:val="23"/>
          <w:szCs w:val="23"/>
          <w:bdr w:val="none" w:sz="0" w:space="0" w:color="auto" w:frame="1"/>
        </w:rPr>
        <w:t>.”</w:t>
      </w:r>
    </w:p>
    <w:p w:rsidR="00225B3F" w:rsidRPr="001213AB" w:rsidRDefault="00225B3F" w:rsidP="00225B3F">
      <w:pPr>
        <w:rPr>
          <w:color w:val="000000" w:themeColor="text1"/>
          <w:shd w:val="clear" w:color="auto" w:fill="FFFFFF"/>
        </w:rPr>
      </w:pPr>
      <w:r w:rsidRPr="001213AB">
        <w:rPr>
          <w:color w:val="000000" w:themeColor="text1"/>
          <w:shd w:val="clear" w:color="auto" w:fill="FFFFFF"/>
        </w:rPr>
        <w:t xml:space="preserve">    </w:t>
      </w:r>
    </w:p>
    <w:p w:rsidR="00225B3F" w:rsidRPr="001213AB" w:rsidRDefault="00225B3F" w:rsidP="00182F8F">
      <w:pPr>
        <w:pStyle w:val="Heading1"/>
        <w:rPr>
          <w:color w:val="000000" w:themeColor="text1"/>
        </w:rPr>
      </w:pPr>
      <w:bookmarkStart w:id="6" w:name="_Appendix_5:_Motion"/>
      <w:bookmarkEnd w:id="6"/>
      <w:r w:rsidRPr="001213AB">
        <w:rPr>
          <w:color w:val="000000" w:themeColor="text1"/>
        </w:rPr>
        <w:t xml:space="preserve">Appendix 5: Motion to </w:t>
      </w:r>
      <w:r w:rsidR="00182F8F" w:rsidRPr="001213AB">
        <w:rPr>
          <w:color w:val="000000" w:themeColor="text1"/>
        </w:rPr>
        <w:t>fund scholarships for the Camp Invention</w:t>
      </w:r>
    </w:p>
    <w:p w:rsidR="00182F8F" w:rsidRPr="001213AB" w:rsidRDefault="00225B3F" w:rsidP="00225B3F">
      <w:pPr>
        <w:rPr>
          <w:rStyle w:val="apple-converted-space"/>
          <w:color w:val="000000" w:themeColor="text1"/>
          <w:shd w:val="clear" w:color="auto" w:fill="FFFFFF"/>
        </w:rPr>
      </w:pPr>
      <w:r w:rsidRPr="001213AB">
        <w:rPr>
          <w:color w:val="000000" w:themeColor="text1"/>
          <w:shd w:val="clear" w:color="auto" w:fill="FFFFFF"/>
        </w:rPr>
        <w:t xml:space="preserve"> Though they do not have deadlines, Camp Invention has also begun their 2019 fundraising campaign.  If it wouldn’t be controversial consider adding this additional motion, but otherwise it can be left as a budget line item:</w:t>
      </w:r>
      <w:r w:rsidRPr="001213AB">
        <w:rPr>
          <w:color w:val="000000" w:themeColor="text1"/>
        </w:rPr>
        <w:br/>
      </w:r>
      <w:r w:rsidRPr="001213AB">
        <w:rPr>
          <w:color w:val="000000" w:themeColor="text1"/>
          <w:shd w:val="clear" w:color="auto" w:fill="FFFFFF"/>
        </w:rPr>
        <w:t xml:space="preserve"> </w:t>
      </w:r>
      <w:r w:rsidRPr="001213AB">
        <w:rPr>
          <w:rStyle w:val="apple-converted-space"/>
          <w:color w:val="000000" w:themeColor="text1"/>
          <w:shd w:val="clear" w:color="auto" w:fill="FFFFFF"/>
        </w:rPr>
        <w:t> </w:t>
      </w:r>
      <w:r w:rsidRPr="001213AB">
        <w:rPr>
          <w:color w:val="000000" w:themeColor="text1"/>
        </w:rPr>
        <w:br/>
      </w:r>
      <w:r w:rsidRPr="001213AB">
        <w:rPr>
          <w:color w:val="000000" w:themeColor="text1"/>
          <w:shd w:val="clear" w:color="auto" w:fill="FFFFFF"/>
        </w:rPr>
        <w:t xml:space="preserve">  “Move we fund $1000 in scholarships for Camp Invention’s week-long summer sessions for students who live or attend in our section’s territory."</w:t>
      </w:r>
      <w:r w:rsidRPr="001213AB">
        <w:rPr>
          <w:color w:val="000000" w:themeColor="text1"/>
        </w:rPr>
        <w:br/>
      </w:r>
      <w:r w:rsidRPr="001213AB">
        <w:rPr>
          <w:color w:val="000000" w:themeColor="text1"/>
          <w:shd w:val="clear" w:color="auto" w:fill="FFFFFF"/>
        </w:rPr>
        <w:t xml:space="preserve"> </w:t>
      </w:r>
      <w:r w:rsidRPr="001213AB">
        <w:rPr>
          <w:rStyle w:val="apple-converted-space"/>
          <w:color w:val="000000" w:themeColor="text1"/>
          <w:shd w:val="clear" w:color="auto" w:fill="FFFFFF"/>
        </w:rPr>
        <w:t> </w:t>
      </w:r>
    </w:p>
    <w:p w:rsidR="0067051F" w:rsidRDefault="0067051F" w:rsidP="0067051F">
      <w:pPr>
        <w:shd w:val="clear" w:color="auto" w:fill="FFFFFF"/>
        <w:textAlignment w:val="baseline"/>
        <w:rPr>
          <w:rFonts w:ascii="Helvetica Neue" w:hAnsi="Helvetica Neue"/>
          <w:color w:val="212121"/>
          <w:sz w:val="23"/>
          <w:szCs w:val="23"/>
        </w:rPr>
      </w:pPr>
      <w:bookmarkStart w:id="7" w:name="_GoBack"/>
      <w:r w:rsidRPr="00EC002A">
        <w:rPr>
          <w:b/>
          <w:color w:val="000000" w:themeColor="text1"/>
        </w:rPr>
        <w:lastRenderedPageBreak/>
        <w:t>UPDATED MOTION</w:t>
      </w:r>
      <w:r>
        <w:rPr>
          <w:color w:val="000000" w:themeColor="text1"/>
        </w:rPr>
        <w:t xml:space="preserve"> proposed by Marc Apter, second by Marty Schuman: “</w:t>
      </w:r>
      <w:r w:rsidRPr="0067051F">
        <w:rPr>
          <w:i/>
          <w:color w:val="212121"/>
          <w:sz w:val="23"/>
          <w:szCs w:val="23"/>
          <w:bdr w:val="none" w:sz="0" w:space="0" w:color="auto" w:frame="1"/>
        </w:rPr>
        <w:t>Move we fund $1000 in scholarships for Camp Invention’s week-long summer sessions for students who live or attend school in our section’s territory</w:t>
      </w:r>
      <w:r>
        <w:rPr>
          <w:rFonts w:ascii="Helvetica Neue" w:hAnsi="Helvetica Neue"/>
          <w:color w:val="212121"/>
          <w:sz w:val="23"/>
          <w:szCs w:val="23"/>
          <w:bdr w:val="none" w:sz="0" w:space="0" w:color="auto" w:frame="1"/>
        </w:rPr>
        <w:t>.”</w:t>
      </w:r>
    </w:p>
    <w:bookmarkEnd w:id="7"/>
    <w:p w:rsidR="00225B3F" w:rsidRPr="001213AB" w:rsidRDefault="00225B3F" w:rsidP="00225B3F">
      <w:r w:rsidRPr="001213AB">
        <w:rPr>
          <w:color w:val="000000" w:themeColor="text1"/>
        </w:rPr>
        <w:br/>
      </w:r>
      <w:r w:rsidRPr="001213AB">
        <w:rPr>
          <w:color w:val="000000" w:themeColor="text1"/>
          <w:shd w:val="clear" w:color="auto" w:fill="FFFFFF"/>
        </w:rPr>
        <w:t xml:space="preserve">     Note that after last year’s fairs I learned the IEEE passed new guidelines for events with minors.  After reviewing their </w:t>
      </w:r>
      <w:r w:rsidR="000A62CD" w:rsidRPr="001213AB">
        <w:rPr>
          <w:color w:val="000000" w:themeColor="text1"/>
          <w:shd w:val="clear" w:color="auto" w:fill="FFFFFF"/>
        </w:rPr>
        <w:t>webpage,</w:t>
      </w:r>
      <w:r w:rsidRPr="001213AB">
        <w:rPr>
          <w:color w:val="000000" w:themeColor="text1"/>
          <w:shd w:val="clear" w:color="auto" w:fill="FFFFFF"/>
        </w:rPr>
        <w:t xml:space="preserve"> it does not appear to apply to either of these activities, but I wrote the attached interpretation of how we meet or will try to meet the guidelines anyway, or whether we cannot.  Please let me know if you see anything differently.</w:t>
      </w:r>
      <w:r w:rsidRPr="001213AB">
        <w:rPr>
          <w:color w:val="500050"/>
        </w:rPr>
        <w:br/>
      </w:r>
      <w:r w:rsidRPr="001213AB">
        <w:rPr>
          <w:color w:val="500050"/>
          <w:shd w:val="clear" w:color="auto" w:fill="FFFFFF"/>
        </w:rPr>
        <w:t xml:space="preserve"> </w:t>
      </w:r>
      <w:r w:rsidRPr="001213AB">
        <w:rPr>
          <w:rStyle w:val="apple-converted-space"/>
          <w:color w:val="500050"/>
          <w:shd w:val="clear" w:color="auto" w:fill="FFFFFF"/>
        </w:rPr>
        <w:t> </w:t>
      </w:r>
      <w:r w:rsidRPr="001213AB">
        <w:rPr>
          <w:color w:val="500050"/>
        </w:rPr>
        <w:br/>
      </w:r>
      <w:r w:rsidRPr="001213AB">
        <w:rPr>
          <w:color w:val="500050"/>
          <w:shd w:val="clear" w:color="auto" w:fill="FFFFFF"/>
        </w:rPr>
        <w:t xml:space="preserve">                            </w:t>
      </w:r>
    </w:p>
    <w:p w:rsidR="00225B3F" w:rsidRPr="001213AB" w:rsidRDefault="00225B3F" w:rsidP="00225B3F"/>
    <w:p w:rsidR="006461FF" w:rsidRPr="001213AB" w:rsidRDefault="006461FF" w:rsidP="00CD68E8">
      <w:pPr>
        <w:rPr>
          <w:color w:val="000000" w:themeColor="text1"/>
        </w:rPr>
      </w:pPr>
    </w:p>
    <w:sectPr w:rsidR="006461FF" w:rsidRPr="001213AB" w:rsidSect="006461FF">
      <w:headerReference w:type="default" r:id="rId22"/>
      <w:footerReference w:type="default" r:id="rId23"/>
      <w:pgSz w:w="12240" w:h="15840" w:code="1"/>
      <w:pgMar w:top="1008" w:right="720" w:bottom="864"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B5C" w:rsidRDefault="00D86B5C">
      <w:r>
        <w:separator/>
      </w:r>
    </w:p>
  </w:endnote>
  <w:endnote w:type="continuationSeparator" w:id="0">
    <w:p w:rsidR="00D86B5C" w:rsidRDefault="00D86B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Neue">
    <w:altName w:val="Malgun Gothic"/>
    <w:charset w:val="00"/>
    <w:family w:val="auto"/>
    <w:pitch w:val="variable"/>
    <w:sig w:usb0="00000003"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06C" w:rsidRDefault="0034306C">
    <w:pPr>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B5C" w:rsidRDefault="00D86B5C">
      <w:r>
        <w:separator/>
      </w:r>
    </w:p>
  </w:footnote>
  <w:footnote w:type="continuationSeparator" w:id="0">
    <w:p w:rsidR="00D86B5C" w:rsidRDefault="00D86B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06C" w:rsidRPr="0031721A" w:rsidRDefault="0034306C" w:rsidP="00EE297B">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77EE4658"/>
    <w:name w:val="WW8Num2"/>
    <w:lvl w:ilvl="0">
      <w:start w:val="1"/>
      <w:numFmt w:val="decimal"/>
      <w:lvlText w:val="%1."/>
      <w:lvlJc w:val="left"/>
      <w:pPr>
        <w:tabs>
          <w:tab w:val="num" w:pos="450"/>
        </w:tabs>
        <w:ind w:left="450" w:hanging="360"/>
      </w:p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1800"/>
        </w:tabs>
        <w:ind w:left="1800" w:hanging="360"/>
      </w:pPr>
    </w:lvl>
    <w:lvl w:ilvl="4">
      <w:start w:val="1"/>
      <w:numFmt w:val="bullet"/>
      <w:lvlText w:val=""/>
      <w:lvlJc w:val="left"/>
      <w:pPr>
        <w:tabs>
          <w:tab w:val="num" w:pos="2160"/>
        </w:tabs>
        <w:ind w:left="2160" w:hanging="360"/>
      </w:pPr>
      <w:rPr>
        <w:rFonts w:ascii="Symbol" w:hAnsi="Symbol" w:hint="default"/>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7E70E1"/>
    <w:multiLevelType w:val="hybridMultilevel"/>
    <w:tmpl w:val="92181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F9631D"/>
    <w:multiLevelType w:val="hybridMultilevel"/>
    <w:tmpl w:val="3F6C822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08820CEC"/>
    <w:multiLevelType w:val="hybridMultilevel"/>
    <w:tmpl w:val="C9A68F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A3523C"/>
    <w:multiLevelType w:val="hybridMultilevel"/>
    <w:tmpl w:val="17E8864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D84C59"/>
    <w:multiLevelType w:val="hybridMultilevel"/>
    <w:tmpl w:val="6570F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0A1CD4"/>
    <w:multiLevelType w:val="hybridMultilevel"/>
    <w:tmpl w:val="36D4F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772FDF"/>
    <w:multiLevelType w:val="hybridMultilevel"/>
    <w:tmpl w:val="6B10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D36C4B"/>
    <w:multiLevelType w:val="hybridMultilevel"/>
    <w:tmpl w:val="40C656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AC3AC4"/>
    <w:multiLevelType w:val="multilevel"/>
    <w:tmpl w:val="684A3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765B95"/>
    <w:multiLevelType w:val="multilevel"/>
    <w:tmpl w:val="7F8CC6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C0D433E"/>
    <w:multiLevelType w:val="hybridMultilevel"/>
    <w:tmpl w:val="BA2CC980"/>
    <w:lvl w:ilvl="0" w:tplc="D1A4325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724EEA"/>
    <w:multiLevelType w:val="hybridMultilevel"/>
    <w:tmpl w:val="3CE2FDF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8874FC"/>
    <w:multiLevelType w:val="hybridMultilevel"/>
    <w:tmpl w:val="5DE47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892655"/>
    <w:multiLevelType w:val="multilevel"/>
    <w:tmpl w:val="6F883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3B210AA"/>
    <w:multiLevelType w:val="hybridMultilevel"/>
    <w:tmpl w:val="6D0AA896"/>
    <w:lvl w:ilvl="0" w:tplc="D1A4325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AF5971"/>
    <w:multiLevelType w:val="hybridMultilevel"/>
    <w:tmpl w:val="A1DC0E16"/>
    <w:lvl w:ilvl="0" w:tplc="D1A4325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A530028"/>
    <w:multiLevelType w:val="multilevel"/>
    <w:tmpl w:val="3F6A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EC5813"/>
    <w:multiLevelType w:val="hybridMultilevel"/>
    <w:tmpl w:val="28F0F27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FA0854"/>
    <w:multiLevelType w:val="hybridMultilevel"/>
    <w:tmpl w:val="46C696FE"/>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5A7CD6"/>
    <w:multiLevelType w:val="hybridMultilevel"/>
    <w:tmpl w:val="C3508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D645BFC"/>
    <w:multiLevelType w:val="hybridMultilevel"/>
    <w:tmpl w:val="C520D4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7A49C1"/>
    <w:multiLevelType w:val="hybridMultilevel"/>
    <w:tmpl w:val="0BBCAF82"/>
    <w:lvl w:ilvl="0" w:tplc="D1A4325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133690"/>
    <w:multiLevelType w:val="hybridMultilevel"/>
    <w:tmpl w:val="C46C1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00276A"/>
    <w:multiLevelType w:val="hybridMultilevel"/>
    <w:tmpl w:val="8A9AC4E2"/>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8C49F8"/>
    <w:multiLevelType w:val="hybridMultilevel"/>
    <w:tmpl w:val="FB00EA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A468C9"/>
    <w:multiLevelType w:val="hybridMultilevel"/>
    <w:tmpl w:val="69288A74"/>
    <w:lvl w:ilvl="0" w:tplc="D1A4325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443319"/>
    <w:multiLevelType w:val="hybridMultilevel"/>
    <w:tmpl w:val="2A8E0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294703"/>
    <w:multiLevelType w:val="hybridMultilevel"/>
    <w:tmpl w:val="CA745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474D24"/>
    <w:multiLevelType w:val="hybridMultilevel"/>
    <w:tmpl w:val="32E003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B743B4"/>
    <w:multiLevelType w:val="multilevel"/>
    <w:tmpl w:val="388A8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1074CA6"/>
    <w:multiLevelType w:val="multilevel"/>
    <w:tmpl w:val="82C09A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2A8375B"/>
    <w:multiLevelType w:val="hybridMultilevel"/>
    <w:tmpl w:val="DF44B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5C5DF5"/>
    <w:multiLevelType w:val="hybridMultilevel"/>
    <w:tmpl w:val="EC60C0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0266926"/>
    <w:multiLevelType w:val="multilevel"/>
    <w:tmpl w:val="44A2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DF037A"/>
    <w:multiLevelType w:val="hybridMultilevel"/>
    <w:tmpl w:val="413AB5D8"/>
    <w:lvl w:ilvl="0" w:tplc="ABF8CF0E">
      <w:start w:val="1"/>
      <w:numFmt w:val="bullet"/>
      <w:lvlText w:val=""/>
      <w:lvlJc w:val="left"/>
      <w:pPr>
        <w:tabs>
          <w:tab w:val="num" w:pos="720"/>
        </w:tabs>
        <w:ind w:left="720" w:hanging="360"/>
      </w:pPr>
      <w:rPr>
        <w:rFonts w:ascii="Symbol" w:hAnsi="Symbol" w:hint="default"/>
      </w:rPr>
    </w:lvl>
    <w:lvl w:ilvl="1" w:tplc="C7EE7220" w:tentative="1">
      <w:start w:val="1"/>
      <w:numFmt w:val="bullet"/>
      <w:lvlText w:val=""/>
      <w:lvlJc w:val="left"/>
      <w:pPr>
        <w:tabs>
          <w:tab w:val="num" w:pos="1440"/>
        </w:tabs>
        <w:ind w:left="1440" w:hanging="360"/>
      </w:pPr>
      <w:rPr>
        <w:rFonts w:ascii="Symbol" w:hAnsi="Symbol" w:hint="default"/>
      </w:rPr>
    </w:lvl>
    <w:lvl w:ilvl="2" w:tplc="A0AEB4A2" w:tentative="1">
      <w:start w:val="1"/>
      <w:numFmt w:val="bullet"/>
      <w:lvlText w:val=""/>
      <w:lvlJc w:val="left"/>
      <w:pPr>
        <w:tabs>
          <w:tab w:val="num" w:pos="2160"/>
        </w:tabs>
        <w:ind w:left="2160" w:hanging="360"/>
      </w:pPr>
      <w:rPr>
        <w:rFonts w:ascii="Symbol" w:hAnsi="Symbol" w:hint="default"/>
      </w:rPr>
    </w:lvl>
    <w:lvl w:ilvl="3" w:tplc="53CE98A2" w:tentative="1">
      <w:start w:val="1"/>
      <w:numFmt w:val="bullet"/>
      <w:lvlText w:val=""/>
      <w:lvlJc w:val="left"/>
      <w:pPr>
        <w:tabs>
          <w:tab w:val="num" w:pos="2880"/>
        </w:tabs>
        <w:ind w:left="2880" w:hanging="360"/>
      </w:pPr>
      <w:rPr>
        <w:rFonts w:ascii="Symbol" w:hAnsi="Symbol" w:hint="default"/>
      </w:rPr>
    </w:lvl>
    <w:lvl w:ilvl="4" w:tplc="F1F8648C" w:tentative="1">
      <w:start w:val="1"/>
      <w:numFmt w:val="bullet"/>
      <w:lvlText w:val=""/>
      <w:lvlJc w:val="left"/>
      <w:pPr>
        <w:tabs>
          <w:tab w:val="num" w:pos="3600"/>
        </w:tabs>
        <w:ind w:left="3600" w:hanging="360"/>
      </w:pPr>
      <w:rPr>
        <w:rFonts w:ascii="Symbol" w:hAnsi="Symbol" w:hint="default"/>
      </w:rPr>
    </w:lvl>
    <w:lvl w:ilvl="5" w:tplc="C0C26782" w:tentative="1">
      <w:start w:val="1"/>
      <w:numFmt w:val="bullet"/>
      <w:lvlText w:val=""/>
      <w:lvlJc w:val="left"/>
      <w:pPr>
        <w:tabs>
          <w:tab w:val="num" w:pos="4320"/>
        </w:tabs>
        <w:ind w:left="4320" w:hanging="360"/>
      </w:pPr>
      <w:rPr>
        <w:rFonts w:ascii="Symbol" w:hAnsi="Symbol" w:hint="default"/>
      </w:rPr>
    </w:lvl>
    <w:lvl w:ilvl="6" w:tplc="7916CA1A" w:tentative="1">
      <w:start w:val="1"/>
      <w:numFmt w:val="bullet"/>
      <w:lvlText w:val=""/>
      <w:lvlJc w:val="left"/>
      <w:pPr>
        <w:tabs>
          <w:tab w:val="num" w:pos="5040"/>
        </w:tabs>
        <w:ind w:left="5040" w:hanging="360"/>
      </w:pPr>
      <w:rPr>
        <w:rFonts w:ascii="Symbol" w:hAnsi="Symbol" w:hint="default"/>
      </w:rPr>
    </w:lvl>
    <w:lvl w:ilvl="7" w:tplc="DDACC242" w:tentative="1">
      <w:start w:val="1"/>
      <w:numFmt w:val="bullet"/>
      <w:lvlText w:val=""/>
      <w:lvlJc w:val="left"/>
      <w:pPr>
        <w:tabs>
          <w:tab w:val="num" w:pos="5760"/>
        </w:tabs>
        <w:ind w:left="5760" w:hanging="360"/>
      </w:pPr>
      <w:rPr>
        <w:rFonts w:ascii="Symbol" w:hAnsi="Symbol" w:hint="default"/>
      </w:rPr>
    </w:lvl>
    <w:lvl w:ilvl="8" w:tplc="ED34A418" w:tentative="1">
      <w:start w:val="1"/>
      <w:numFmt w:val="bullet"/>
      <w:lvlText w:val=""/>
      <w:lvlJc w:val="left"/>
      <w:pPr>
        <w:tabs>
          <w:tab w:val="num" w:pos="6480"/>
        </w:tabs>
        <w:ind w:left="6480" w:hanging="360"/>
      </w:pPr>
      <w:rPr>
        <w:rFonts w:ascii="Symbol" w:hAnsi="Symbol" w:hint="default"/>
      </w:rPr>
    </w:lvl>
  </w:abstractNum>
  <w:abstractNum w:abstractNumId="36">
    <w:nsid w:val="64AC5AFA"/>
    <w:multiLevelType w:val="hybridMultilevel"/>
    <w:tmpl w:val="C520D4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6755D4"/>
    <w:multiLevelType w:val="hybridMultilevel"/>
    <w:tmpl w:val="001A2C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B45817"/>
    <w:multiLevelType w:val="multilevel"/>
    <w:tmpl w:val="4016F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075426"/>
    <w:multiLevelType w:val="hybridMultilevel"/>
    <w:tmpl w:val="DAB6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5D54B0"/>
    <w:multiLevelType w:val="hybridMultilevel"/>
    <w:tmpl w:val="2C10C1E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DF5016"/>
    <w:multiLevelType w:val="hybridMultilevel"/>
    <w:tmpl w:val="1ED058E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B611240"/>
    <w:multiLevelType w:val="hybridMultilevel"/>
    <w:tmpl w:val="93D24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AA5F03"/>
    <w:multiLevelType w:val="hybridMultilevel"/>
    <w:tmpl w:val="6F80E7A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11"/>
  </w:num>
  <w:num w:numId="4">
    <w:abstractNumId w:val="20"/>
  </w:num>
  <w:num w:numId="5">
    <w:abstractNumId w:val="26"/>
  </w:num>
  <w:num w:numId="6">
    <w:abstractNumId w:val="16"/>
  </w:num>
  <w:num w:numId="7">
    <w:abstractNumId w:val="41"/>
  </w:num>
  <w:num w:numId="8">
    <w:abstractNumId w:val="0"/>
  </w:num>
  <w:num w:numId="9">
    <w:abstractNumId w:val="25"/>
  </w:num>
  <w:num w:numId="10">
    <w:abstractNumId w:val="40"/>
  </w:num>
  <w:num w:numId="11">
    <w:abstractNumId w:val="37"/>
  </w:num>
  <w:num w:numId="12">
    <w:abstractNumId w:val="43"/>
  </w:num>
  <w:num w:numId="13">
    <w:abstractNumId w:val="18"/>
  </w:num>
  <w:num w:numId="14">
    <w:abstractNumId w:val="5"/>
  </w:num>
  <w:num w:numId="15">
    <w:abstractNumId w:val="19"/>
  </w:num>
  <w:num w:numId="16">
    <w:abstractNumId w:val="12"/>
  </w:num>
  <w:num w:numId="17">
    <w:abstractNumId w:val="8"/>
  </w:num>
  <w:num w:numId="18">
    <w:abstractNumId w:val="1"/>
  </w:num>
  <w:num w:numId="19">
    <w:abstractNumId w:val="6"/>
  </w:num>
  <w:num w:numId="20">
    <w:abstractNumId w:val="35"/>
  </w:num>
  <w:num w:numId="21">
    <w:abstractNumId w:val="27"/>
  </w:num>
  <w:num w:numId="22">
    <w:abstractNumId w:val="3"/>
  </w:num>
  <w:num w:numId="23">
    <w:abstractNumId w:val="4"/>
  </w:num>
  <w:num w:numId="24">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36"/>
  </w:num>
  <w:num w:numId="27">
    <w:abstractNumId w:val="33"/>
  </w:num>
  <w:num w:numId="28">
    <w:abstractNumId w:val="34"/>
  </w:num>
  <w:num w:numId="29">
    <w:abstractNumId w:val="17"/>
  </w:num>
  <w:num w:numId="30">
    <w:abstractNumId w:val="28"/>
  </w:num>
  <w:num w:numId="31">
    <w:abstractNumId w:val="38"/>
  </w:num>
  <w:num w:numId="32">
    <w:abstractNumId w:val="9"/>
  </w:num>
  <w:num w:numId="33">
    <w:abstractNumId w:val="30"/>
  </w:num>
  <w:num w:numId="34">
    <w:abstractNumId w:val="42"/>
  </w:num>
  <w:num w:numId="35">
    <w:abstractNumId w:val="7"/>
  </w:num>
  <w:num w:numId="36">
    <w:abstractNumId w:val="31"/>
  </w:num>
  <w:num w:numId="37">
    <w:abstractNumId w:val="21"/>
  </w:num>
  <w:num w:numId="38">
    <w:abstractNumId w:val="39"/>
  </w:num>
  <w:num w:numId="39">
    <w:abstractNumId w:val="29"/>
  </w:num>
  <w:num w:numId="40">
    <w:abstractNumId w:val="32"/>
  </w:num>
  <w:num w:numId="41">
    <w:abstractNumId w:val="2"/>
  </w:num>
  <w:num w:numId="42">
    <w:abstractNumId w:val="13"/>
  </w:num>
  <w:num w:numId="43">
    <w:abstractNumId w:val="23"/>
  </w:num>
  <w:num w:numId="44">
    <w:abstractNumId w:val="2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isplayBackgroundShape/>
  <w:proofState w:spelling="clean" w:grammar="clean"/>
  <w:stylePaneFormatFilter w:val="3F01"/>
  <w:defaultTabStop w:val="720"/>
  <w:drawingGridHorizontalSpacing w:val="115"/>
  <w:drawingGridVerticalSpacing w:val="187"/>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D2004B"/>
    <w:rsid w:val="0000238D"/>
    <w:rsid w:val="00004524"/>
    <w:rsid w:val="000045F0"/>
    <w:rsid w:val="00004D7E"/>
    <w:rsid w:val="00005067"/>
    <w:rsid w:val="00006359"/>
    <w:rsid w:val="0000697A"/>
    <w:rsid w:val="00007122"/>
    <w:rsid w:val="00010EB0"/>
    <w:rsid w:val="00011031"/>
    <w:rsid w:val="00011374"/>
    <w:rsid w:val="000113D5"/>
    <w:rsid w:val="000114B5"/>
    <w:rsid w:val="00011829"/>
    <w:rsid w:val="00012936"/>
    <w:rsid w:val="00013B36"/>
    <w:rsid w:val="000152C8"/>
    <w:rsid w:val="000153CA"/>
    <w:rsid w:val="0001643C"/>
    <w:rsid w:val="00016DDF"/>
    <w:rsid w:val="00017366"/>
    <w:rsid w:val="000201E4"/>
    <w:rsid w:val="0002175F"/>
    <w:rsid w:val="00021AB9"/>
    <w:rsid w:val="00023396"/>
    <w:rsid w:val="00023E03"/>
    <w:rsid w:val="00024D83"/>
    <w:rsid w:val="000262CC"/>
    <w:rsid w:val="00026C7D"/>
    <w:rsid w:val="00030153"/>
    <w:rsid w:val="0003042E"/>
    <w:rsid w:val="0003181F"/>
    <w:rsid w:val="000322B5"/>
    <w:rsid w:val="0003511B"/>
    <w:rsid w:val="00040F9B"/>
    <w:rsid w:val="00041412"/>
    <w:rsid w:val="0004239F"/>
    <w:rsid w:val="00042AE9"/>
    <w:rsid w:val="000436CA"/>
    <w:rsid w:val="000436FF"/>
    <w:rsid w:val="000437BC"/>
    <w:rsid w:val="000447F9"/>
    <w:rsid w:val="00050B5A"/>
    <w:rsid w:val="00052A32"/>
    <w:rsid w:val="00053ABC"/>
    <w:rsid w:val="0005421C"/>
    <w:rsid w:val="00054B6A"/>
    <w:rsid w:val="00054CB5"/>
    <w:rsid w:val="00055984"/>
    <w:rsid w:val="00056CC4"/>
    <w:rsid w:val="00060579"/>
    <w:rsid w:val="000608DD"/>
    <w:rsid w:val="000609F1"/>
    <w:rsid w:val="000615A5"/>
    <w:rsid w:val="000626EC"/>
    <w:rsid w:val="0006389C"/>
    <w:rsid w:val="00063EFF"/>
    <w:rsid w:val="00064094"/>
    <w:rsid w:val="000641B0"/>
    <w:rsid w:val="00064E32"/>
    <w:rsid w:val="00064F3C"/>
    <w:rsid w:val="00065903"/>
    <w:rsid w:val="00066124"/>
    <w:rsid w:val="000661CE"/>
    <w:rsid w:val="000662FE"/>
    <w:rsid w:val="0006768B"/>
    <w:rsid w:val="00067E14"/>
    <w:rsid w:val="00070EE1"/>
    <w:rsid w:val="00071216"/>
    <w:rsid w:val="0007122B"/>
    <w:rsid w:val="00071C84"/>
    <w:rsid w:val="00071FDE"/>
    <w:rsid w:val="00072111"/>
    <w:rsid w:val="00072B60"/>
    <w:rsid w:val="000736A0"/>
    <w:rsid w:val="000738E6"/>
    <w:rsid w:val="000752B1"/>
    <w:rsid w:val="00077687"/>
    <w:rsid w:val="0007797E"/>
    <w:rsid w:val="00080469"/>
    <w:rsid w:val="00080679"/>
    <w:rsid w:val="00080A4C"/>
    <w:rsid w:val="000823E6"/>
    <w:rsid w:val="00082D32"/>
    <w:rsid w:val="000835BF"/>
    <w:rsid w:val="0008361B"/>
    <w:rsid w:val="000840B4"/>
    <w:rsid w:val="00084723"/>
    <w:rsid w:val="0008497F"/>
    <w:rsid w:val="000849B4"/>
    <w:rsid w:val="00085F69"/>
    <w:rsid w:val="000871C1"/>
    <w:rsid w:val="00087ABE"/>
    <w:rsid w:val="00087C33"/>
    <w:rsid w:val="00087F8B"/>
    <w:rsid w:val="0009032A"/>
    <w:rsid w:val="0009076D"/>
    <w:rsid w:val="0009279D"/>
    <w:rsid w:val="00093F06"/>
    <w:rsid w:val="00094BA7"/>
    <w:rsid w:val="00094CEF"/>
    <w:rsid w:val="000951AC"/>
    <w:rsid w:val="0009543D"/>
    <w:rsid w:val="000972E0"/>
    <w:rsid w:val="0009763E"/>
    <w:rsid w:val="00097972"/>
    <w:rsid w:val="000A0E8F"/>
    <w:rsid w:val="000A1203"/>
    <w:rsid w:val="000A269E"/>
    <w:rsid w:val="000A29BB"/>
    <w:rsid w:val="000A2D70"/>
    <w:rsid w:val="000A359A"/>
    <w:rsid w:val="000A3992"/>
    <w:rsid w:val="000A4175"/>
    <w:rsid w:val="000A4B02"/>
    <w:rsid w:val="000A510C"/>
    <w:rsid w:val="000A5704"/>
    <w:rsid w:val="000A5CA7"/>
    <w:rsid w:val="000A62CD"/>
    <w:rsid w:val="000A6C03"/>
    <w:rsid w:val="000A705B"/>
    <w:rsid w:val="000B07E9"/>
    <w:rsid w:val="000B0A23"/>
    <w:rsid w:val="000B0A83"/>
    <w:rsid w:val="000B0ED3"/>
    <w:rsid w:val="000B1017"/>
    <w:rsid w:val="000B15FA"/>
    <w:rsid w:val="000B3572"/>
    <w:rsid w:val="000B48E1"/>
    <w:rsid w:val="000B5C53"/>
    <w:rsid w:val="000B6CFC"/>
    <w:rsid w:val="000B7192"/>
    <w:rsid w:val="000B73ED"/>
    <w:rsid w:val="000C08C2"/>
    <w:rsid w:val="000C0911"/>
    <w:rsid w:val="000C09E4"/>
    <w:rsid w:val="000C15E2"/>
    <w:rsid w:val="000C2427"/>
    <w:rsid w:val="000C3070"/>
    <w:rsid w:val="000C33EA"/>
    <w:rsid w:val="000C3682"/>
    <w:rsid w:val="000C36EB"/>
    <w:rsid w:val="000C5F49"/>
    <w:rsid w:val="000C60FC"/>
    <w:rsid w:val="000D0103"/>
    <w:rsid w:val="000D0A33"/>
    <w:rsid w:val="000D0DD1"/>
    <w:rsid w:val="000D3708"/>
    <w:rsid w:val="000D541B"/>
    <w:rsid w:val="000E2014"/>
    <w:rsid w:val="000E404D"/>
    <w:rsid w:val="000E446A"/>
    <w:rsid w:val="000E49CB"/>
    <w:rsid w:val="000E4CD5"/>
    <w:rsid w:val="000E5CA4"/>
    <w:rsid w:val="000E6928"/>
    <w:rsid w:val="000F05FD"/>
    <w:rsid w:val="000F10BF"/>
    <w:rsid w:val="000F2040"/>
    <w:rsid w:val="000F2E2B"/>
    <w:rsid w:val="000F306F"/>
    <w:rsid w:val="000F38C3"/>
    <w:rsid w:val="000F44EF"/>
    <w:rsid w:val="000F4A06"/>
    <w:rsid w:val="000F5071"/>
    <w:rsid w:val="000F5182"/>
    <w:rsid w:val="000F5BD9"/>
    <w:rsid w:val="000F7983"/>
    <w:rsid w:val="001017C8"/>
    <w:rsid w:val="00102080"/>
    <w:rsid w:val="00102B55"/>
    <w:rsid w:val="001033B5"/>
    <w:rsid w:val="00103CDA"/>
    <w:rsid w:val="00104EC4"/>
    <w:rsid w:val="001072F5"/>
    <w:rsid w:val="001075D8"/>
    <w:rsid w:val="00107E4A"/>
    <w:rsid w:val="001101A2"/>
    <w:rsid w:val="00110465"/>
    <w:rsid w:val="00114317"/>
    <w:rsid w:val="00114E96"/>
    <w:rsid w:val="00114F71"/>
    <w:rsid w:val="00115E8B"/>
    <w:rsid w:val="00117DFC"/>
    <w:rsid w:val="001204A4"/>
    <w:rsid w:val="0012073C"/>
    <w:rsid w:val="00120F44"/>
    <w:rsid w:val="001211BC"/>
    <w:rsid w:val="001213AB"/>
    <w:rsid w:val="00121779"/>
    <w:rsid w:val="00123ADE"/>
    <w:rsid w:val="00123F9C"/>
    <w:rsid w:val="00124FE1"/>
    <w:rsid w:val="00125FBF"/>
    <w:rsid w:val="001270D9"/>
    <w:rsid w:val="00127A2C"/>
    <w:rsid w:val="00130B5A"/>
    <w:rsid w:val="00130FF0"/>
    <w:rsid w:val="00131EFF"/>
    <w:rsid w:val="00132305"/>
    <w:rsid w:val="0013253D"/>
    <w:rsid w:val="001335D9"/>
    <w:rsid w:val="00134053"/>
    <w:rsid w:val="00134143"/>
    <w:rsid w:val="001342A1"/>
    <w:rsid w:val="00135B24"/>
    <w:rsid w:val="00136089"/>
    <w:rsid w:val="00136266"/>
    <w:rsid w:val="00136328"/>
    <w:rsid w:val="0013790B"/>
    <w:rsid w:val="00137B9C"/>
    <w:rsid w:val="00137C9B"/>
    <w:rsid w:val="00137EB6"/>
    <w:rsid w:val="0014019C"/>
    <w:rsid w:val="00141D6A"/>
    <w:rsid w:val="00141EDE"/>
    <w:rsid w:val="00142B6C"/>
    <w:rsid w:val="00142EB6"/>
    <w:rsid w:val="001431A1"/>
    <w:rsid w:val="00143794"/>
    <w:rsid w:val="00143C03"/>
    <w:rsid w:val="001447A8"/>
    <w:rsid w:val="00145C62"/>
    <w:rsid w:val="00146038"/>
    <w:rsid w:val="001462E9"/>
    <w:rsid w:val="0014687A"/>
    <w:rsid w:val="00147A41"/>
    <w:rsid w:val="0015153F"/>
    <w:rsid w:val="0015219A"/>
    <w:rsid w:val="0015245C"/>
    <w:rsid w:val="0015376E"/>
    <w:rsid w:val="001537E3"/>
    <w:rsid w:val="0015393F"/>
    <w:rsid w:val="00154DB0"/>
    <w:rsid w:val="00155140"/>
    <w:rsid w:val="001558FF"/>
    <w:rsid w:val="00155AD2"/>
    <w:rsid w:val="00155ED3"/>
    <w:rsid w:val="00156A03"/>
    <w:rsid w:val="001575EF"/>
    <w:rsid w:val="001577DF"/>
    <w:rsid w:val="001604EB"/>
    <w:rsid w:val="001632DF"/>
    <w:rsid w:val="00163D52"/>
    <w:rsid w:val="00164BA4"/>
    <w:rsid w:val="001657CB"/>
    <w:rsid w:val="00165B22"/>
    <w:rsid w:val="00166DFF"/>
    <w:rsid w:val="00171D97"/>
    <w:rsid w:val="001726AD"/>
    <w:rsid w:val="00172A04"/>
    <w:rsid w:val="0017358F"/>
    <w:rsid w:val="001735DF"/>
    <w:rsid w:val="0017367F"/>
    <w:rsid w:val="00173965"/>
    <w:rsid w:val="00173C37"/>
    <w:rsid w:val="00173CD3"/>
    <w:rsid w:val="001740E1"/>
    <w:rsid w:val="001742E2"/>
    <w:rsid w:val="00174F04"/>
    <w:rsid w:val="00174FE8"/>
    <w:rsid w:val="00175A12"/>
    <w:rsid w:val="00175C80"/>
    <w:rsid w:val="0017792F"/>
    <w:rsid w:val="00177F38"/>
    <w:rsid w:val="00181B62"/>
    <w:rsid w:val="00182202"/>
    <w:rsid w:val="00182363"/>
    <w:rsid w:val="001823BA"/>
    <w:rsid w:val="00182F8F"/>
    <w:rsid w:val="00183318"/>
    <w:rsid w:val="00183E56"/>
    <w:rsid w:val="0018476D"/>
    <w:rsid w:val="00184B7C"/>
    <w:rsid w:val="00185037"/>
    <w:rsid w:val="00187F18"/>
    <w:rsid w:val="0019067B"/>
    <w:rsid w:val="00190DAF"/>
    <w:rsid w:val="00191039"/>
    <w:rsid w:val="0019117E"/>
    <w:rsid w:val="001915D5"/>
    <w:rsid w:val="001925A2"/>
    <w:rsid w:val="00193F89"/>
    <w:rsid w:val="00194911"/>
    <w:rsid w:val="00194F76"/>
    <w:rsid w:val="00195AE0"/>
    <w:rsid w:val="00195FE6"/>
    <w:rsid w:val="00196DD4"/>
    <w:rsid w:val="00196E0C"/>
    <w:rsid w:val="0019754C"/>
    <w:rsid w:val="001A1F4B"/>
    <w:rsid w:val="001A2CDF"/>
    <w:rsid w:val="001A3A79"/>
    <w:rsid w:val="001A3B8A"/>
    <w:rsid w:val="001A3CC8"/>
    <w:rsid w:val="001A40F5"/>
    <w:rsid w:val="001A4E4A"/>
    <w:rsid w:val="001A539A"/>
    <w:rsid w:val="001A53FB"/>
    <w:rsid w:val="001A61A3"/>
    <w:rsid w:val="001A6403"/>
    <w:rsid w:val="001A661A"/>
    <w:rsid w:val="001A760E"/>
    <w:rsid w:val="001B1E06"/>
    <w:rsid w:val="001B4757"/>
    <w:rsid w:val="001B58BC"/>
    <w:rsid w:val="001B63D9"/>
    <w:rsid w:val="001B72E8"/>
    <w:rsid w:val="001B7469"/>
    <w:rsid w:val="001B7752"/>
    <w:rsid w:val="001C1301"/>
    <w:rsid w:val="001C3EEA"/>
    <w:rsid w:val="001C459F"/>
    <w:rsid w:val="001C49C9"/>
    <w:rsid w:val="001C4D4B"/>
    <w:rsid w:val="001C4EFD"/>
    <w:rsid w:val="001C5605"/>
    <w:rsid w:val="001C62E3"/>
    <w:rsid w:val="001C6A15"/>
    <w:rsid w:val="001C6C79"/>
    <w:rsid w:val="001C724D"/>
    <w:rsid w:val="001D15D5"/>
    <w:rsid w:val="001D18C1"/>
    <w:rsid w:val="001D2B4A"/>
    <w:rsid w:val="001D3F64"/>
    <w:rsid w:val="001D5070"/>
    <w:rsid w:val="001D54B3"/>
    <w:rsid w:val="001D6414"/>
    <w:rsid w:val="001E0A11"/>
    <w:rsid w:val="001E16C6"/>
    <w:rsid w:val="001E2516"/>
    <w:rsid w:val="001E42E4"/>
    <w:rsid w:val="001E4BD8"/>
    <w:rsid w:val="001E4C4D"/>
    <w:rsid w:val="001E5357"/>
    <w:rsid w:val="001E69E6"/>
    <w:rsid w:val="001F1321"/>
    <w:rsid w:val="001F15A7"/>
    <w:rsid w:val="001F1865"/>
    <w:rsid w:val="001F1FB6"/>
    <w:rsid w:val="001F280F"/>
    <w:rsid w:val="001F2B98"/>
    <w:rsid w:val="001F312F"/>
    <w:rsid w:val="001F4B53"/>
    <w:rsid w:val="001F5856"/>
    <w:rsid w:val="001F61B2"/>
    <w:rsid w:val="001F7E43"/>
    <w:rsid w:val="002005A8"/>
    <w:rsid w:val="00200D8C"/>
    <w:rsid w:val="002014CE"/>
    <w:rsid w:val="002020EA"/>
    <w:rsid w:val="002029F1"/>
    <w:rsid w:val="00202A6C"/>
    <w:rsid w:val="00202D50"/>
    <w:rsid w:val="002032C7"/>
    <w:rsid w:val="00203DB6"/>
    <w:rsid w:val="00204B9A"/>
    <w:rsid w:val="00205B48"/>
    <w:rsid w:val="00205C4E"/>
    <w:rsid w:val="00205E99"/>
    <w:rsid w:val="00210732"/>
    <w:rsid w:val="0021088A"/>
    <w:rsid w:val="00211B9D"/>
    <w:rsid w:val="00212425"/>
    <w:rsid w:val="00213A8E"/>
    <w:rsid w:val="00213BA8"/>
    <w:rsid w:val="00214AD3"/>
    <w:rsid w:val="002178C4"/>
    <w:rsid w:val="00217E55"/>
    <w:rsid w:val="00217E91"/>
    <w:rsid w:val="002205BB"/>
    <w:rsid w:val="0022084C"/>
    <w:rsid w:val="00220EAC"/>
    <w:rsid w:val="0022508A"/>
    <w:rsid w:val="00225B3F"/>
    <w:rsid w:val="002267E3"/>
    <w:rsid w:val="002307D2"/>
    <w:rsid w:val="00231541"/>
    <w:rsid w:val="00231563"/>
    <w:rsid w:val="00231886"/>
    <w:rsid w:val="00232783"/>
    <w:rsid w:val="002339F0"/>
    <w:rsid w:val="00233EC8"/>
    <w:rsid w:val="00234004"/>
    <w:rsid w:val="002341C4"/>
    <w:rsid w:val="00234A85"/>
    <w:rsid w:val="0023522B"/>
    <w:rsid w:val="00241134"/>
    <w:rsid w:val="00241CB8"/>
    <w:rsid w:val="00241D1E"/>
    <w:rsid w:val="00242B2D"/>
    <w:rsid w:val="00243536"/>
    <w:rsid w:val="0024414E"/>
    <w:rsid w:val="00244269"/>
    <w:rsid w:val="002447A4"/>
    <w:rsid w:val="00244DE8"/>
    <w:rsid w:val="00244FDB"/>
    <w:rsid w:val="00246217"/>
    <w:rsid w:val="002467B9"/>
    <w:rsid w:val="002469AF"/>
    <w:rsid w:val="00246DAD"/>
    <w:rsid w:val="002476EE"/>
    <w:rsid w:val="002500BE"/>
    <w:rsid w:val="00250FF5"/>
    <w:rsid w:val="00252084"/>
    <w:rsid w:val="002524F0"/>
    <w:rsid w:val="00253CE5"/>
    <w:rsid w:val="002543F9"/>
    <w:rsid w:val="00257B77"/>
    <w:rsid w:val="0026092E"/>
    <w:rsid w:val="00263111"/>
    <w:rsid w:val="00263550"/>
    <w:rsid w:val="00263BA9"/>
    <w:rsid w:val="00264A1B"/>
    <w:rsid w:val="0026506D"/>
    <w:rsid w:val="002656F5"/>
    <w:rsid w:val="00265B69"/>
    <w:rsid w:val="00265D96"/>
    <w:rsid w:val="00265F5D"/>
    <w:rsid w:val="0026758F"/>
    <w:rsid w:val="00270427"/>
    <w:rsid w:val="00270723"/>
    <w:rsid w:val="0027313A"/>
    <w:rsid w:val="002740FF"/>
    <w:rsid w:val="002748C8"/>
    <w:rsid w:val="00274908"/>
    <w:rsid w:val="00274C96"/>
    <w:rsid w:val="00276AE7"/>
    <w:rsid w:val="00280619"/>
    <w:rsid w:val="0028064B"/>
    <w:rsid w:val="002832C8"/>
    <w:rsid w:val="0028401B"/>
    <w:rsid w:val="002844CC"/>
    <w:rsid w:val="00284938"/>
    <w:rsid w:val="00284B03"/>
    <w:rsid w:val="00284D53"/>
    <w:rsid w:val="00284D58"/>
    <w:rsid w:val="00285431"/>
    <w:rsid w:val="00285DFB"/>
    <w:rsid w:val="002872B4"/>
    <w:rsid w:val="002874CC"/>
    <w:rsid w:val="00287A31"/>
    <w:rsid w:val="0029021D"/>
    <w:rsid w:val="0029030A"/>
    <w:rsid w:val="00290A25"/>
    <w:rsid w:val="00290AE5"/>
    <w:rsid w:val="00291E68"/>
    <w:rsid w:val="002937FF"/>
    <w:rsid w:val="0029514F"/>
    <w:rsid w:val="00295471"/>
    <w:rsid w:val="002958B7"/>
    <w:rsid w:val="002959A7"/>
    <w:rsid w:val="00296070"/>
    <w:rsid w:val="00297121"/>
    <w:rsid w:val="00297606"/>
    <w:rsid w:val="00297D6D"/>
    <w:rsid w:val="002A021E"/>
    <w:rsid w:val="002A0B16"/>
    <w:rsid w:val="002A1D1F"/>
    <w:rsid w:val="002A2D68"/>
    <w:rsid w:val="002A3F8B"/>
    <w:rsid w:val="002A5565"/>
    <w:rsid w:val="002A5FEA"/>
    <w:rsid w:val="002A70DD"/>
    <w:rsid w:val="002A790A"/>
    <w:rsid w:val="002B02A6"/>
    <w:rsid w:val="002B1B03"/>
    <w:rsid w:val="002B2BD1"/>
    <w:rsid w:val="002B3ADC"/>
    <w:rsid w:val="002B60A1"/>
    <w:rsid w:val="002C0198"/>
    <w:rsid w:val="002C1725"/>
    <w:rsid w:val="002C1E21"/>
    <w:rsid w:val="002C30E9"/>
    <w:rsid w:val="002C3C3B"/>
    <w:rsid w:val="002C3EC4"/>
    <w:rsid w:val="002C434B"/>
    <w:rsid w:val="002C5882"/>
    <w:rsid w:val="002C5D98"/>
    <w:rsid w:val="002C5F71"/>
    <w:rsid w:val="002C7425"/>
    <w:rsid w:val="002D01F7"/>
    <w:rsid w:val="002D53D0"/>
    <w:rsid w:val="002D656A"/>
    <w:rsid w:val="002D7944"/>
    <w:rsid w:val="002E0AF2"/>
    <w:rsid w:val="002E395D"/>
    <w:rsid w:val="002E3E0B"/>
    <w:rsid w:val="002E56E1"/>
    <w:rsid w:val="002E62D8"/>
    <w:rsid w:val="002E66B2"/>
    <w:rsid w:val="002E67AA"/>
    <w:rsid w:val="002E746F"/>
    <w:rsid w:val="002F0E3E"/>
    <w:rsid w:val="002F1692"/>
    <w:rsid w:val="002F17AF"/>
    <w:rsid w:val="002F1B0F"/>
    <w:rsid w:val="002F1D9C"/>
    <w:rsid w:val="002F2103"/>
    <w:rsid w:val="002F3808"/>
    <w:rsid w:val="002F3EC7"/>
    <w:rsid w:val="002F59AF"/>
    <w:rsid w:val="002F693A"/>
    <w:rsid w:val="002F6D70"/>
    <w:rsid w:val="002F79E1"/>
    <w:rsid w:val="0030042C"/>
    <w:rsid w:val="00300BC8"/>
    <w:rsid w:val="003019FB"/>
    <w:rsid w:val="003021EA"/>
    <w:rsid w:val="00303638"/>
    <w:rsid w:val="00305CA6"/>
    <w:rsid w:val="0030640B"/>
    <w:rsid w:val="00310493"/>
    <w:rsid w:val="003109C5"/>
    <w:rsid w:val="00310BAB"/>
    <w:rsid w:val="00311A49"/>
    <w:rsid w:val="0031236C"/>
    <w:rsid w:val="003125DC"/>
    <w:rsid w:val="003125E6"/>
    <w:rsid w:val="003144CC"/>
    <w:rsid w:val="003149B6"/>
    <w:rsid w:val="003149F5"/>
    <w:rsid w:val="00316C8A"/>
    <w:rsid w:val="0031721A"/>
    <w:rsid w:val="00317CA3"/>
    <w:rsid w:val="00317D50"/>
    <w:rsid w:val="003200E1"/>
    <w:rsid w:val="00320405"/>
    <w:rsid w:val="00320A41"/>
    <w:rsid w:val="003211DE"/>
    <w:rsid w:val="00321398"/>
    <w:rsid w:val="00322508"/>
    <w:rsid w:val="0032298F"/>
    <w:rsid w:val="00322F32"/>
    <w:rsid w:val="00323840"/>
    <w:rsid w:val="003242CF"/>
    <w:rsid w:val="00324DDF"/>
    <w:rsid w:val="003267F6"/>
    <w:rsid w:val="0032699F"/>
    <w:rsid w:val="003275F3"/>
    <w:rsid w:val="0033030A"/>
    <w:rsid w:val="00332E92"/>
    <w:rsid w:val="00334524"/>
    <w:rsid w:val="0033529B"/>
    <w:rsid w:val="00335382"/>
    <w:rsid w:val="00335C56"/>
    <w:rsid w:val="003361B3"/>
    <w:rsid w:val="00336A17"/>
    <w:rsid w:val="00336A29"/>
    <w:rsid w:val="003377E6"/>
    <w:rsid w:val="00337CE4"/>
    <w:rsid w:val="0034003F"/>
    <w:rsid w:val="0034148D"/>
    <w:rsid w:val="00341D82"/>
    <w:rsid w:val="003422F4"/>
    <w:rsid w:val="00342683"/>
    <w:rsid w:val="00342AE7"/>
    <w:rsid w:val="0034306C"/>
    <w:rsid w:val="003431E0"/>
    <w:rsid w:val="0034326F"/>
    <w:rsid w:val="0034341C"/>
    <w:rsid w:val="00343AFB"/>
    <w:rsid w:val="00343BF2"/>
    <w:rsid w:val="00344F2E"/>
    <w:rsid w:val="0034510A"/>
    <w:rsid w:val="00346830"/>
    <w:rsid w:val="00347A30"/>
    <w:rsid w:val="00350804"/>
    <w:rsid w:val="00352552"/>
    <w:rsid w:val="0035282F"/>
    <w:rsid w:val="0035318F"/>
    <w:rsid w:val="0035524D"/>
    <w:rsid w:val="00355D58"/>
    <w:rsid w:val="00355E0B"/>
    <w:rsid w:val="00356B11"/>
    <w:rsid w:val="00356FC1"/>
    <w:rsid w:val="003572AB"/>
    <w:rsid w:val="00360D7A"/>
    <w:rsid w:val="00361389"/>
    <w:rsid w:val="00361680"/>
    <w:rsid w:val="00361A23"/>
    <w:rsid w:val="00361D5A"/>
    <w:rsid w:val="00362900"/>
    <w:rsid w:val="00363088"/>
    <w:rsid w:val="00363D08"/>
    <w:rsid w:val="0036513F"/>
    <w:rsid w:val="0036647B"/>
    <w:rsid w:val="00367E66"/>
    <w:rsid w:val="00370B20"/>
    <w:rsid w:val="003714AE"/>
    <w:rsid w:val="00372935"/>
    <w:rsid w:val="00373D28"/>
    <w:rsid w:val="003754FA"/>
    <w:rsid w:val="00376B72"/>
    <w:rsid w:val="003777B6"/>
    <w:rsid w:val="00381E4C"/>
    <w:rsid w:val="0038202E"/>
    <w:rsid w:val="003838D7"/>
    <w:rsid w:val="0038431B"/>
    <w:rsid w:val="003855E8"/>
    <w:rsid w:val="00386360"/>
    <w:rsid w:val="003864E0"/>
    <w:rsid w:val="003878A2"/>
    <w:rsid w:val="00387EFC"/>
    <w:rsid w:val="00390A6A"/>
    <w:rsid w:val="00392A1B"/>
    <w:rsid w:val="00392CBD"/>
    <w:rsid w:val="00393039"/>
    <w:rsid w:val="0039404C"/>
    <w:rsid w:val="00394FC1"/>
    <w:rsid w:val="003951B4"/>
    <w:rsid w:val="00395BD9"/>
    <w:rsid w:val="003962F8"/>
    <w:rsid w:val="00397EA3"/>
    <w:rsid w:val="00397EAB"/>
    <w:rsid w:val="003A1B1D"/>
    <w:rsid w:val="003A3269"/>
    <w:rsid w:val="003A3979"/>
    <w:rsid w:val="003A4D50"/>
    <w:rsid w:val="003A55D9"/>
    <w:rsid w:val="003A5915"/>
    <w:rsid w:val="003A5B5C"/>
    <w:rsid w:val="003A6F06"/>
    <w:rsid w:val="003A7069"/>
    <w:rsid w:val="003B07DD"/>
    <w:rsid w:val="003B08DD"/>
    <w:rsid w:val="003B177A"/>
    <w:rsid w:val="003B19EF"/>
    <w:rsid w:val="003B3593"/>
    <w:rsid w:val="003B3CCE"/>
    <w:rsid w:val="003B4853"/>
    <w:rsid w:val="003B4C56"/>
    <w:rsid w:val="003B6B98"/>
    <w:rsid w:val="003B7484"/>
    <w:rsid w:val="003C0ECA"/>
    <w:rsid w:val="003C2DF5"/>
    <w:rsid w:val="003C3292"/>
    <w:rsid w:val="003C4298"/>
    <w:rsid w:val="003C4A33"/>
    <w:rsid w:val="003C54F7"/>
    <w:rsid w:val="003C5D9D"/>
    <w:rsid w:val="003C787C"/>
    <w:rsid w:val="003D03C4"/>
    <w:rsid w:val="003D0DA1"/>
    <w:rsid w:val="003D1BE4"/>
    <w:rsid w:val="003D2396"/>
    <w:rsid w:val="003D2695"/>
    <w:rsid w:val="003D38DE"/>
    <w:rsid w:val="003D402D"/>
    <w:rsid w:val="003D4246"/>
    <w:rsid w:val="003D48BF"/>
    <w:rsid w:val="003D48D1"/>
    <w:rsid w:val="003D5279"/>
    <w:rsid w:val="003D5874"/>
    <w:rsid w:val="003D5D56"/>
    <w:rsid w:val="003E0455"/>
    <w:rsid w:val="003E2F01"/>
    <w:rsid w:val="003E419A"/>
    <w:rsid w:val="003E44F6"/>
    <w:rsid w:val="003E4B64"/>
    <w:rsid w:val="003E520A"/>
    <w:rsid w:val="003E5226"/>
    <w:rsid w:val="003E5280"/>
    <w:rsid w:val="003E6B4E"/>
    <w:rsid w:val="003F0074"/>
    <w:rsid w:val="003F0AF4"/>
    <w:rsid w:val="003F163A"/>
    <w:rsid w:val="003F1CED"/>
    <w:rsid w:val="003F1ED9"/>
    <w:rsid w:val="003F2F36"/>
    <w:rsid w:val="003F5314"/>
    <w:rsid w:val="003F5F5F"/>
    <w:rsid w:val="00400C7A"/>
    <w:rsid w:val="0040159B"/>
    <w:rsid w:val="00401627"/>
    <w:rsid w:val="00401732"/>
    <w:rsid w:val="004028BC"/>
    <w:rsid w:val="00404D51"/>
    <w:rsid w:val="00405276"/>
    <w:rsid w:val="00405FC7"/>
    <w:rsid w:val="00406F83"/>
    <w:rsid w:val="004070CD"/>
    <w:rsid w:val="00407BE3"/>
    <w:rsid w:val="00407E09"/>
    <w:rsid w:val="00411813"/>
    <w:rsid w:val="00411CED"/>
    <w:rsid w:val="00412123"/>
    <w:rsid w:val="00412684"/>
    <w:rsid w:val="004131BD"/>
    <w:rsid w:val="0041339F"/>
    <w:rsid w:val="004145E2"/>
    <w:rsid w:val="00414C20"/>
    <w:rsid w:val="00415072"/>
    <w:rsid w:val="00415448"/>
    <w:rsid w:val="004165AE"/>
    <w:rsid w:val="004173DB"/>
    <w:rsid w:val="0041763C"/>
    <w:rsid w:val="004176E0"/>
    <w:rsid w:val="00421114"/>
    <w:rsid w:val="00421149"/>
    <w:rsid w:val="00422184"/>
    <w:rsid w:val="00422545"/>
    <w:rsid w:val="00422A3D"/>
    <w:rsid w:val="00425B00"/>
    <w:rsid w:val="00426D87"/>
    <w:rsid w:val="00427957"/>
    <w:rsid w:val="00427B36"/>
    <w:rsid w:val="0043096F"/>
    <w:rsid w:val="00430C04"/>
    <w:rsid w:val="004319E3"/>
    <w:rsid w:val="00432BFD"/>
    <w:rsid w:val="00432DEA"/>
    <w:rsid w:val="00433358"/>
    <w:rsid w:val="00435C51"/>
    <w:rsid w:val="00436E45"/>
    <w:rsid w:val="004375A8"/>
    <w:rsid w:val="00437DC8"/>
    <w:rsid w:val="0044014F"/>
    <w:rsid w:val="00440969"/>
    <w:rsid w:val="00442346"/>
    <w:rsid w:val="00444126"/>
    <w:rsid w:val="004457AE"/>
    <w:rsid w:val="0044647A"/>
    <w:rsid w:val="00450FED"/>
    <w:rsid w:val="0045189D"/>
    <w:rsid w:val="00452B1A"/>
    <w:rsid w:val="00453425"/>
    <w:rsid w:val="00454BEA"/>
    <w:rsid w:val="00454CC1"/>
    <w:rsid w:val="00455BAB"/>
    <w:rsid w:val="004560AD"/>
    <w:rsid w:val="00456393"/>
    <w:rsid w:val="00457780"/>
    <w:rsid w:val="00457D77"/>
    <w:rsid w:val="0046018F"/>
    <w:rsid w:val="00460E09"/>
    <w:rsid w:val="00463CC8"/>
    <w:rsid w:val="00463F41"/>
    <w:rsid w:val="004650E7"/>
    <w:rsid w:val="004653C7"/>
    <w:rsid w:val="004654CE"/>
    <w:rsid w:val="00465669"/>
    <w:rsid w:val="00467916"/>
    <w:rsid w:val="00470820"/>
    <w:rsid w:val="00470BC5"/>
    <w:rsid w:val="0047112A"/>
    <w:rsid w:val="00471A3E"/>
    <w:rsid w:val="00471FA3"/>
    <w:rsid w:val="0047203B"/>
    <w:rsid w:val="004720D6"/>
    <w:rsid w:val="00472102"/>
    <w:rsid w:val="004728A1"/>
    <w:rsid w:val="0047291D"/>
    <w:rsid w:val="004736B4"/>
    <w:rsid w:val="00473BD4"/>
    <w:rsid w:val="00474287"/>
    <w:rsid w:val="0047479B"/>
    <w:rsid w:val="0047523D"/>
    <w:rsid w:val="00475A5E"/>
    <w:rsid w:val="004778A0"/>
    <w:rsid w:val="00480EFF"/>
    <w:rsid w:val="00481195"/>
    <w:rsid w:val="00481BE0"/>
    <w:rsid w:val="00481D12"/>
    <w:rsid w:val="00482367"/>
    <w:rsid w:val="00482679"/>
    <w:rsid w:val="00483E7D"/>
    <w:rsid w:val="004840C3"/>
    <w:rsid w:val="0048484F"/>
    <w:rsid w:val="00484C93"/>
    <w:rsid w:val="00485DBB"/>
    <w:rsid w:val="00487888"/>
    <w:rsid w:val="00490751"/>
    <w:rsid w:val="00490BF0"/>
    <w:rsid w:val="00490F54"/>
    <w:rsid w:val="004913DE"/>
    <w:rsid w:val="004915A4"/>
    <w:rsid w:val="00491762"/>
    <w:rsid w:val="00492AE3"/>
    <w:rsid w:val="004949FB"/>
    <w:rsid w:val="00495D09"/>
    <w:rsid w:val="00495E56"/>
    <w:rsid w:val="00496FAB"/>
    <w:rsid w:val="00497CDA"/>
    <w:rsid w:val="004A2860"/>
    <w:rsid w:val="004A35DF"/>
    <w:rsid w:val="004A3BF7"/>
    <w:rsid w:val="004A40B4"/>
    <w:rsid w:val="004A45CA"/>
    <w:rsid w:val="004A47F2"/>
    <w:rsid w:val="004A4BA6"/>
    <w:rsid w:val="004A5DFA"/>
    <w:rsid w:val="004A64BF"/>
    <w:rsid w:val="004A77C6"/>
    <w:rsid w:val="004A794B"/>
    <w:rsid w:val="004B00DD"/>
    <w:rsid w:val="004B0149"/>
    <w:rsid w:val="004B289F"/>
    <w:rsid w:val="004B53A3"/>
    <w:rsid w:val="004B5D6D"/>
    <w:rsid w:val="004B6320"/>
    <w:rsid w:val="004B660B"/>
    <w:rsid w:val="004B6840"/>
    <w:rsid w:val="004B6881"/>
    <w:rsid w:val="004C2A04"/>
    <w:rsid w:val="004C2B0D"/>
    <w:rsid w:val="004C2C0C"/>
    <w:rsid w:val="004C45E8"/>
    <w:rsid w:val="004C4B49"/>
    <w:rsid w:val="004C6733"/>
    <w:rsid w:val="004C68F8"/>
    <w:rsid w:val="004C7175"/>
    <w:rsid w:val="004D0533"/>
    <w:rsid w:val="004D0A90"/>
    <w:rsid w:val="004D0C8C"/>
    <w:rsid w:val="004D238C"/>
    <w:rsid w:val="004D2CAC"/>
    <w:rsid w:val="004D316D"/>
    <w:rsid w:val="004D394A"/>
    <w:rsid w:val="004D3B0B"/>
    <w:rsid w:val="004D507A"/>
    <w:rsid w:val="004D5501"/>
    <w:rsid w:val="004D589A"/>
    <w:rsid w:val="004D5C80"/>
    <w:rsid w:val="004D68F2"/>
    <w:rsid w:val="004D69F6"/>
    <w:rsid w:val="004D7E0C"/>
    <w:rsid w:val="004D7ED7"/>
    <w:rsid w:val="004E0D2C"/>
    <w:rsid w:val="004E115D"/>
    <w:rsid w:val="004E22BC"/>
    <w:rsid w:val="004E29E1"/>
    <w:rsid w:val="004E3926"/>
    <w:rsid w:val="004E4056"/>
    <w:rsid w:val="004E57DB"/>
    <w:rsid w:val="004E6066"/>
    <w:rsid w:val="004E7B8A"/>
    <w:rsid w:val="004F0E81"/>
    <w:rsid w:val="004F10BF"/>
    <w:rsid w:val="004F2766"/>
    <w:rsid w:val="004F3DA6"/>
    <w:rsid w:val="004F4C68"/>
    <w:rsid w:val="004F4DFD"/>
    <w:rsid w:val="004F5199"/>
    <w:rsid w:val="004F5412"/>
    <w:rsid w:val="004F5615"/>
    <w:rsid w:val="004F5760"/>
    <w:rsid w:val="004F6471"/>
    <w:rsid w:val="005012C8"/>
    <w:rsid w:val="005018F6"/>
    <w:rsid w:val="00501FBD"/>
    <w:rsid w:val="005024D8"/>
    <w:rsid w:val="00505243"/>
    <w:rsid w:val="005053CD"/>
    <w:rsid w:val="00506CFD"/>
    <w:rsid w:val="00507789"/>
    <w:rsid w:val="005077F4"/>
    <w:rsid w:val="00510247"/>
    <w:rsid w:val="00510409"/>
    <w:rsid w:val="005104C9"/>
    <w:rsid w:val="00511A13"/>
    <w:rsid w:val="005124CE"/>
    <w:rsid w:val="005130A4"/>
    <w:rsid w:val="00516396"/>
    <w:rsid w:val="005174F0"/>
    <w:rsid w:val="00517A19"/>
    <w:rsid w:val="00517B05"/>
    <w:rsid w:val="00520B48"/>
    <w:rsid w:val="005221FA"/>
    <w:rsid w:val="00522873"/>
    <w:rsid w:val="00523A60"/>
    <w:rsid w:val="00523A73"/>
    <w:rsid w:val="0052416A"/>
    <w:rsid w:val="00524340"/>
    <w:rsid w:val="00524855"/>
    <w:rsid w:val="005273B1"/>
    <w:rsid w:val="00527893"/>
    <w:rsid w:val="00530A9D"/>
    <w:rsid w:val="00530F33"/>
    <w:rsid w:val="005328CA"/>
    <w:rsid w:val="005329B8"/>
    <w:rsid w:val="0053317C"/>
    <w:rsid w:val="00534B27"/>
    <w:rsid w:val="005374DA"/>
    <w:rsid w:val="00541957"/>
    <w:rsid w:val="00541C60"/>
    <w:rsid w:val="005433A4"/>
    <w:rsid w:val="00543DD8"/>
    <w:rsid w:val="0054415E"/>
    <w:rsid w:val="0054439F"/>
    <w:rsid w:val="00544AC6"/>
    <w:rsid w:val="00546C0B"/>
    <w:rsid w:val="005473ED"/>
    <w:rsid w:val="005478EF"/>
    <w:rsid w:val="0055142B"/>
    <w:rsid w:val="0055197B"/>
    <w:rsid w:val="00551C5E"/>
    <w:rsid w:val="005523EB"/>
    <w:rsid w:val="00552E92"/>
    <w:rsid w:val="005540B3"/>
    <w:rsid w:val="00556488"/>
    <w:rsid w:val="00556624"/>
    <w:rsid w:val="00557889"/>
    <w:rsid w:val="00557A5A"/>
    <w:rsid w:val="00557DB3"/>
    <w:rsid w:val="0056106B"/>
    <w:rsid w:val="00561669"/>
    <w:rsid w:val="00563719"/>
    <w:rsid w:val="005639A2"/>
    <w:rsid w:val="00563D6D"/>
    <w:rsid w:val="00564471"/>
    <w:rsid w:val="00564540"/>
    <w:rsid w:val="00564C50"/>
    <w:rsid w:val="00566182"/>
    <w:rsid w:val="00566820"/>
    <w:rsid w:val="0056745F"/>
    <w:rsid w:val="005679D5"/>
    <w:rsid w:val="00567B4D"/>
    <w:rsid w:val="005700CD"/>
    <w:rsid w:val="00570F79"/>
    <w:rsid w:val="0057146E"/>
    <w:rsid w:val="00572540"/>
    <w:rsid w:val="00575B13"/>
    <w:rsid w:val="0057627A"/>
    <w:rsid w:val="0057665B"/>
    <w:rsid w:val="0057670A"/>
    <w:rsid w:val="00577074"/>
    <w:rsid w:val="00577E58"/>
    <w:rsid w:val="00580139"/>
    <w:rsid w:val="00580B51"/>
    <w:rsid w:val="00582884"/>
    <w:rsid w:val="00582E28"/>
    <w:rsid w:val="00584217"/>
    <w:rsid w:val="00584CDA"/>
    <w:rsid w:val="00585976"/>
    <w:rsid w:val="00587854"/>
    <w:rsid w:val="00587CDE"/>
    <w:rsid w:val="00590D44"/>
    <w:rsid w:val="0059106B"/>
    <w:rsid w:val="00591934"/>
    <w:rsid w:val="005929CA"/>
    <w:rsid w:val="005936F8"/>
    <w:rsid w:val="00593A10"/>
    <w:rsid w:val="005947C1"/>
    <w:rsid w:val="00595824"/>
    <w:rsid w:val="00596EA5"/>
    <w:rsid w:val="00596F52"/>
    <w:rsid w:val="005976EB"/>
    <w:rsid w:val="005A06E7"/>
    <w:rsid w:val="005A0D07"/>
    <w:rsid w:val="005A0F34"/>
    <w:rsid w:val="005A17F7"/>
    <w:rsid w:val="005A2E3A"/>
    <w:rsid w:val="005A3B16"/>
    <w:rsid w:val="005A43FA"/>
    <w:rsid w:val="005A448A"/>
    <w:rsid w:val="005A7085"/>
    <w:rsid w:val="005A726E"/>
    <w:rsid w:val="005A786F"/>
    <w:rsid w:val="005B0E13"/>
    <w:rsid w:val="005B1DF2"/>
    <w:rsid w:val="005B1F72"/>
    <w:rsid w:val="005B28D9"/>
    <w:rsid w:val="005B2A35"/>
    <w:rsid w:val="005B2B02"/>
    <w:rsid w:val="005B2C23"/>
    <w:rsid w:val="005B3185"/>
    <w:rsid w:val="005B5182"/>
    <w:rsid w:val="005B5193"/>
    <w:rsid w:val="005B54FC"/>
    <w:rsid w:val="005C0017"/>
    <w:rsid w:val="005C1F48"/>
    <w:rsid w:val="005C2698"/>
    <w:rsid w:val="005C2C5E"/>
    <w:rsid w:val="005C3618"/>
    <w:rsid w:val="005C40DE"/>
    <w:rsid w:val="005C4346"/>
    <w:rsid w:val="005C49E0"/>
    <w:rsid w:val="005C50D6"/>
    <w:rsid w:val="005C53D4"/>
    <w:rsid w:val="005C78D9"/>
    <w:rsid w:val="005D049B"/>
    <w:rsid w:val="005D08CD"/>
    <w:rsid w:val="005D1BE4"/>
    <w:rsid w:val="005D2AC8"/>
    <w:rsid w:val="005D2FB6"/>
    <w:rsid w:val="005D33BE"/>
    <w:rsid w:val="005D3585"/>
    <w:rsid w:val="005D38D5"/>
    <w:rsid w:val="005D3A30"/>
    <w:rsid w:val="005D3C7B"/>
    <w:rsid w:val="005D4162"/>
    <w:rsid w:val="005D4219"/>
    <w:rsid w:val="005D51BA"/>
    <w:rsid w:val="005D731D"/>
    <w:rsid w:val="005E152C"/>
    <w:rsid w:val="005E212B"/>
    <w:rsid w:val="005E28AE"/>
    <w:rsid w:val="005E4A50"/>
    <w:rsid w:val="005E561A"/>
    <w:rsid w:val="005E6D09"/>
    <w:rsid w:val="005E723C"/>
    <w:rsid w:val="005F06BF"/>
    <w:rsid w:val="005F10B9"/>
    <w:rsid w:val="005F136D"/>
    <w:rsid w:val="005F2F86"/>
    <w:rsid w:val="005F3E2A"/>
    <w:rsid w:val="005F3E59"/>
    <w:rsid w:val="005F5286"/>
    <w:rsid w:val="005F5BE2"/>
    <w:rsid w:val="005F5C3F"/>
    <w:rsid w:val="005F5F49"/>
    <w:rsid w:val="005F613A"/>
    <w:rsid w:val="005F67CF"/>
    <w:rsid w:val="005F7A11"/>
    <w:rsid w:val="005F7A62"/>
    <w:rsid w:val="00600398"/>
    <w:rsid w:val="006006F8"/>
    <w:rsid w:val="0060083C"/>
    <w:rsid w:val="006018D9"/>
    <w:rsid w:val="00601E76"/>
    <w:rsid w:val="006024AF"/>
    <w:rsid w:val="00602EC8"/>
    <w:rsid w:val="00603086"/>
    <w:rsid w:val="006037E2"/>
    <w:rsid w:val="0060599D"/>
    <w:rsid w:val="00606478"/>
    <w:rsid w:val="006109CD"/>
    <w:rsid w:val="006110F9"/>
    <w:rsid w:val="0061130E"/>
    <w:rsid w:val="0061237B"/>
    <w:rsid w:val="00612584"/>
    <w:rsid w:val="0061267A"/>
    <w:rsid w:val="0061328B"/>
    <w:rsid w:val="00613536"/>
    <w:rsid w:val="00613F41"/>
    <w:rsid w:val="00613FB7"/>
    <w:rsid w:val="00613FBE"/>
    <w:rsid w:val="00615879"/>
    <w:rsid w:val="0061643F"/>
    <w:rsid w:val="0061647D"/>
    <w:rsid w:val="00617995"/>
    <w:rsid w:val="00620150"/>
    <w:rsid w:val="006208BE"/>
    <w:rsid w:val="00621FC2"/>
    <w:rsid w:val="00622877"/>
    <w:rsid w:val="00622DB4"/>
    <w:rsid w:val="0062341D"/>
    <w:rsid w:val="00627E56"/>
    <w:rsid w:val="00630234"/>
    <w:rsid w:val="00630A15"/>
    <w:rsid w:val="00631A4E"/>
    <w:rsid w:val="0063335E"/>
    <w:rsid w:val="00634B43"/>
    <w:rsid w:val="0063564D"/>
    <w:rsid w:val="00635681"/>
    <w:rsid w:val="00636A58"/>
    <w:rsid w:val="00637073"/>
    <w:rsid w:val="00637085"/>
    <w:rsid w:val="006378B1"/>
    <w:rsid w:val="006379FF"/>
    <w:rsid w:val="006402D4"/>
    <w:rsid w:val="0064102F"/>
    <w:rsid w:val="006416DD"/>
    <w:rsid w:val="00642197"/>
    <w:rsid w:val="0064275E"/>
    <w:rsid w:val="0064393A"/>
    <w:rsid w:val="00643BA9"/>
    <w:rsid w:val="00643BC3"/>
    <w:rsid w:val="00643BE0"/>
    <w:rsid w:val="006461FF"/>
    <w:rsid w:val="00646B18"/>
    <w:rsid w:val="00646B86"/>
    <w:rsid w:val="00647C49"/>
    <w:rsid w:val="00647FD8"/>
    <w:rsid w:val="006505A6"/>
    <w:rsid w:val="00651002"/>
    <w:rsid w:val="0065425C"/>
    <w:rsid w:val="0065557C"/>
    <w:rsid w:val="00656760"/>
    <w:rsid w:val="0066096F"/>
    <w:rsid w:val="00660AA5"/>
    <w:rsid w:val="00660AF6"/>
    <w:rsid w:val="00660F47"/>
    <w:rsid w:val="0066305E"/>
    <w:rsid w:val="00663B7D"/>
    <w:rsid w:val="0066450D"/>
    <w:rsid w:val="00665F19"/>
    <w:rsid w:val="006663D5"/>
    <w:rsid w:val="00666F83"/>
    <w:rsid w:val="00667EB1"/>
    <w:rsid w:val="0067051F"/>
    <w:rsid w:val="006715FA"/>
    <w:rsid w:val="00671CB4"/>
    <w:rsid w:val="00671E2B"/>
    <w:rsid w:val="0067363F"/>
    <w:rsid w:val="00673DA9"/>
    <w:rsid w:val="0067500C"/>
    <w:rsid w:val="006753AF"/>
    <w:rsid w:val="006763DD"/>
    <w:rsid w:val="00677F67"/>
    <w:rsid w:val="00680065"/>
    <w:rsid w:val="00681590"/>
    <w:rsid w:val="006820A1"/>
    <w:rsid w:val="006821E1"/>
    <w:rsid w:val="006823FB"/>
    <w:rsid w:val="006849FD"/>
    <w:rsid w:val="00685039"/>
    <w:rsid w:val="00685C06"/>
    <w:rsid w:val="0068634F"/>
    <w:rsid w:val="0069099C"/>
    <w:rsid w:val="00690C41"/>
    <w:rsid w:val="00691D76"/>
    <w:rsid w:val="0069367D"/>
    <w:rsid w:val="00694E69"/>
    <w:rsid w:val="006953ED"/>
    <w:rsid w:val="00695468"/>
    <w:rsid w:val="006962C2"/>
    <w:rsid w:val="00697E5E"/>
    <w:rsid w:val="006A1FB4"/>
    <w:rsid w:val="006A236E"/>
    <w:rsid w:val="006A24AF"/>
    <w:rsid w:val="006A342F"/>
    <w:rsid w:val="006A3FE5"/>
    <w:rsid w:val="006B02B8"/>
    <w:rsid w:val="006B0787"/>
    <w:rsid w:val="006B0D1A"/>
    <w:rsid w:val="006B0E10"/>
    <w:rsid w:val="006B0FC1"/>
    <w:rsid w:val="006B187E"/>
    <w:rsid w:val="006B205B"/>
    <w:rsid w:val="006B3E5B"/>
    <w:rsid w:val="006B5185"/>
    <w:rsid w:val="006B54DF"/>
    <w:rsid w:val="006B6B05"/>
    <w:rsid w:val="006B6F95"/>
    <w:rsid w:val="006B77E8"/>
    <w:rsid w:val="006B796E"/>
    <w:rsid w:val="006C04EC"/>
    <w:rsid w:val="006C3605"/>
    <w:rsid w:val="006C3796"/>
    <w:rsid w:val="006C3887"/>
    <w:rsid w:val="006C502F"/>
    <w:rsid w:val="006C5946"/>
    <w:rsid w:val="006C5AE9"/>
    <w:rsid w:val="006C5F99"/>
    <w:rsid w:val="006C61F1"/>
    <w:rsid w:val="006C7312"/>
    <w:rsid w:val="006C7423"/>
    <w:rsid w:val="006C7CDB"/>
    <w:rsid w:val="006D1784"/>
    <w:rsid w:val="006D1AB4"/>
    <w:rsid w:val="006D2DED"/>
    <w:rsid w:val="006D381E"/>
    <w:rsid w:val="006D59A9"/>
    <w:rsid w:val="006D6048"/>
    <w:rsid w:val="006E0E28"/>
    <w:rsid w:val="006E1347"/>
    <w:rsid w:val="006E144A"/>
    <w:rsid w:val="006E1C1C"/>
    <w:rsid w:val="006E2029"/>
    <w:rsid w:val="006E23AE"/>
    <w:rsid w:val="006E2D20"/>
    <w:rsid w:val="006E3574"/>
    <w:rsid w:val="006E3BF7"/>
    <w:rsid w:val="006E42E4"/>
    <w:rsid w:val="006E4541"/>
    <w:rsid w:val="006E47BD"/>
    <w:rsid w:val="006E4B88"/>
    <w:rsid w:val="006E4BDA"/>
    <w:rsid w:val="006E5762"/>
    <w:rsid w:val="006E5D68"/>
    <w:rsid w:val="006E6A16"/>
    <w:rsid w:val="006E7184"/>
    <w:rsid w:val="006F1AFD"/>
    <w:rsid w:val="006F3CD2"/>
    <w:rsid w:val="006F490E"/>
    <w:rsid w:val="006F5605"/>
    <w:rsid w:val="006F7D70"/>
    <w:rsid w:val="006F7E28"/>
    <w:rsid w:val="007000EA"/>
    <w:rsid w:val="007025A3"/>
    <w:rsid w:val="00702A29"/>
    <w:rsid w:val="00703CE1"/>
    <w:rsid w:val="0070508F"/>
    <w:rsid w:val="007058A6"/>
    <w:rsid w:val="00706D48"/>
    <w:rsid w:val="0070729A"/>
    <w:rsid w:val="0070756D"/>
    <w:rsid w:val="007105BA"/>
    <w:rsid w:val="00710CB7"/>
    <w:rsid w:val="00713803"/>
    <w:rsid w:val="00714124"/>
    <w:rsid w:val="007176AF"/>
    <w:rsid w:val="007177EB"/>
    <w:rsid w:val="00721664"/>
    <w:rsid w:val="007223E4"/>
    <w:rsid w:val="00723436"/>
    <w:rsid w:val="00723668"/>
    <w:rsid w:val="007236D4"/>
    <w:rsid w:val="007238BB"/>
    <w:rsid w:val="00725CE7"/>
    <w:rsid w:val="00725E71"/>
    <w:rsid w:val="0072707D"/>
    <w:rsid w:val="0072786C"/>
    <w:rsid w:val="00727B89"/>
    <w:rsid w:val="0073026A"/>
    <w:rsid w:val="007306B4"/>
    <w:rsid w:val="00731B9D"/>
    <w:rsid w:val="0073408E"/>
    <w:rsid w:val="00734D1D"/>
    <w:rsid w:val="007351F5"/>
    <w:rsid w:val="00735E31"/>
    <w:rsid w:val="0073716F"/>
    <w:rsid w:val="00737369"/>
    <w:rsid w:val="00737BB6"/>
    <w:rsid w:val="00737D80"/>
    <w:rsid w:val="00741391"/>
    <w:rsid w:val="00742BB9"/>
    <w:rsid w:val="00743487"/>
    <w:rsid w:val="007436EF"/>
    <w:rsid w:val="00743FCC"/>
    <w:rsid w:val="0074680A"/>
    <w:rsid w:val="007472F3"/>
    <w:rsid w:val="00747F05"/>
    <w:rsid w:val="00751075"/>
    <w:rsid w:val="007512DC"/>
    <w:rsid w:val="007518C6"/>
    <w:rsid w:val="0075320F"/>
    <w:rsid w:val="0075330B"/>
    <w:rsid w:val="00754777"/>
    <w:rsid w:val="0075626C"/>
    <w:rsid w:val="00756FB6"/>
    <w:rsid w:val="00757655"/>
    <w:rsid w:val="0076094A"/>
    <w:rsid w:val="00761EB8"/>
    <w:rsid w:val="00762164"/>
    <w:rsid w:val="00762459"/>
    <w:rsid w:val="00763353"/>
    <w:rsid w:val="007649D5"/>
    <w:rsid w:val="00764D2B"/>
    <w:rsid w:val="00765E81"/>
    <w:rsid w:val="007663E9"/>
    <w:rsid w:val="007670EE"/>
    <w:rsid w:val="007675F4"/>
    <w:rsid w:val="00767A7D"/>
    <w:rsid w:val="00767B13"/>
    <w:rsid w:val="00771652"/>
    <w:rsid w:val="007727C4"/>
    <w:rsid w:val="00772C84"/>
    <w:rsid w:val="00773072"/>
    <w:rsid w:val="00773EE2"/>
    <w:rsid w:val="007742DC"/>
    <w:rsid w:val="00775D49"/>
    <w:rsid w:val="007775A4"/>
    <w:rsid w:val="00777F3A"/>
    <w:rsid w:val="00777F3B"/>
    <w:rsid w:val="00780931"/>
    <w:rsid w:val="007818DC"/>
    <w:rsid w:val="00781BE2"/>
    <w:rsid w:val="00781C6A"/>
    <w:rsid w:val="00781FDB"/>
    <w:rsid w:val="00782186"/>
    <w:rsid w:val="00782D3F"/>
    <w:rsid w:val="00783531"/>
    <w:rsid w:val="0078375C"/>
    <w:rsid w:val="00784BA5"/>
    <w:rsid w:val="00785591"/>
    <w:rsid w:val="00786FF5"/>
    <w:rsid w:val="007919FD"/>
    <w:rsid w:val="00791E75"/>
    <w:rsid w:val="00792505"/>
    <w:rsid w:val="00793AC2"/>
    <w:rsid w:val="007948D5"/>
    <w:rsid w:val="0079513F"/>
    <w:rsid w:val="007952D6"/>
    <w:rsid w:val="007975AD"/>
    <w:rsid w:val="007976B2"/>
    <w:rsid w:val="007A005E"/>
    <w:rsid w:val="007A069E"/>
    <w:rsid w:val="007A0A51"/>
    <w:rsid w:val="007A0B33"/>
    <w:rsid w:val="007A2D1B"/>
    <w:rsid w:val="007A2E0E"/>
    <w:rsid w:val="007A55E8"/>
    <w:rsid w:val="007A5D6D"/>
    <w:rsid w:val="007A6693"/>
    <w:rsid w:val="007A6B6C"/>
    <w:rsid w:val="007A7294"/>
    <w:rsid w:val="007A7FEF"/>
    <w:rsid w:val="007B0CF0"/>
    <w:rsid w:val="007B19BB"/>
    <w:rsid w:val="007B1ADB"/>
    <w:rsid w:val="007B1AFA"/>
    <w:rsid w:val="007B30B8"/>
    <w:rsid w:val="007B4499"/>
    <w:rsid w:val="007B4AC3"/>
    <w:rsid w:val="007B4E23"/>
    <w:rsid w:val="007B50B0"/>
    <w:rsid w:val="007B6696"/>
    <w:rsid w:val="007B67EA"/>
    <w:rsid w:val="007B6EA7"/>
    <w:rsid w:val="007B710C"/>
    <w:rsid w:val="007B7FDB"/>
    <w:rsid w:val="007C0460"/>
    <w:rsid w:val="007C1778"/>
    <w:rsid w:val="007C1B62"/>
    <w:rsid w:val="007C3447"/>
    <w:rsid w:val="007C353A"/>
    <w:rsid w:val="007C3C87"/>
    <w:rsid w:val="007C4411"/>
    <w:rsid w:val="007C4C83"/>
    <w:rsid w:val="007C518C"/>
    <w:rsid w:val="007C5F01"/>
    <w:rsid w:val="007C6FC3"/>
    <w:rsid w:val="007C72E2"/>
    <w:rsid w:val="007C79EB"/>
    <w:rsid w:val="007D17F9"/>
    <w:rsid w:val="007D229E"/>
    <w:rsid w:val="007D26AE"/>
    <w:rsid w:val="007D2EBE"/>
    <w:rsid w:val="007D3B2A"/>
    <w:rsid w:val="007D4271"/>
    <w:rsid w:val="007D489B"/>
    <w:rsid w:val="007D5537"/>
    <w:rsid w:val="007D6BAA"/>
    <w:rsid w:val="007D7243"/>
    <w:rsid w:val="007E112C"/>
    <w:rsid w:val="007E1D59"/>
    <w:rsid w:val="007E39FF"/>
    <w:rsid w:val="007E494C"/>
    <w:rsid w:val="007E6653"/>
    <w:rsid w:val="007E6687"/>
    <w:rsid w:val="007E6AD2"/>
    <w:rsid w:val="007E6D1B"/>
    <w:rsid w:val="007E75DE"/>
    <w:rsid w:val="007E7A4E"/>
    <w:rsid w:val="007F0DBF"/>
    <w:rsid w:val="007F1563"/>
    <w:rsid w:val="007F3274"/>
    <w:rsid w:val="007F3666"/>
    <w:rsid w:val="007F5134"/>
    <w:rsid w:val="007F65BD"/>
    <w:rsid w:val="007F6A00"/>
    <w:rsid w:val="007F7329"/>
    <w:rsid w:val="007F7E16"/>
    <w:rsid w:val="0080032C"/>
    <w:rsid w:val="00800CF7"/>
    <w:rsid w:val="00801204"/>
    <w:rsid w:val="00802C13"/>
    <w:rsid w:val="008038A4"/>
    <w:rsid w:val="00806C90"/>
    <w:rsid w:val="008102B9"/>
    <w:rsid w:val="008102C7"/>
    <w:rsid w:val="008110D4"/>
    <w:rsid w:val="008110F0"/>
    <w:rsid w:val="008113A4"/>
    <w:rsid w:val="0081355E"/>
    <w:rsid w:val="00813C78"/>
    <w:rsid w:val="0081467B"/>
    <w:rsid w:val="00814AA3"/>
    <w:rsid w:val="008156A7"/>
    <w:rsid w:val="00817FF4"/>
    <w:rsid w:val="00820D21"/>
    <w:rsid w:val="00820E7C"/>
    <w:rsid w:val="00820F37"/>
    <w:rsid w:val="00821378"/>
    <w:rsid w:val="00821A02"/>
    <w:rsid w:val="0082236E"/>
    <w:rsid w:val="008229EB"/>
    <w:rsid w:val="00822B29"/>
    <w:rsid w:val="00822C19"/>
    <w:rsid w:val="0082372C"/>
    <w:rsid w:val="00824B8A"/>
    <w:rsid w:val="00826051"/>
    <w:rsid w:val="00826100"/>
    <w:rsid w:val="00826E6B"/>
    <w:rsid w:val="00827D10"/>
    <w:rsid w:val="00830036"/>
    <w:rsid w:val="00830CE0"/>
    <w:rsid w:val="00831778"/>
    <w:rsid w:val="00831B51"/>
    <w:rsid w:val="00833622"/>
    <w:rsid w:val="008337EE"/>
    <w:rsid w:val="00833FA1"/>
    <w:rsid w:val="00835CA2"/>
    <w:rsid w:val="00835EA7"/>
    <w:rsid w:val="00836BB7"/>
    <w:rsid w:val="00836E64"/>
    <w:rsid w:val="00837F5D"/>
    <w:rsid w:val="0084018C"/>
    <w:rsid w:val="0084385B"/>
    <w:rsid w:val="00843AAA"/>
    <w:rsid w:val="00843F11"/>
    <w:rsid w:val="00844CEB"/>
    <w:rsid w:val="008452D9"/>
    <w:rsid w:val="0084582F"/>
    <w:rsid w:val="00850066"/>
    <w:rsid w:val="00850524"/>
    <w:rsid w:val="00853553"/>
    <w:rsid w:val="00853D25"/>
    <w:rsid w:val="00854C97"/>
    <w:rsid w:val="00854EE6"/>
    <w:rsid w:val="00854F9B"/>
    <w:rsid w:val="00856FD8"/>
    <w:rsid w:val="008578E2"/>
    <w:rsid w:val="00857B89"/>
    <w:rsid w:val="00857EEA"/>
    <w:rsid w:val="00857F22"/>
    <w:rsid w:val="00860912"/>
    <w:rsid w:val="00862269"/>
    <w:rsid w:val="00863017"/>
    <w:rsid w:val="008637FB"/>
    <w:rsid w:val="00864050"/>
    <w:rsid w:val="00864286"/>
    <w:rsid w:val="00866B08"/>
    <w:rsid w:val="008701AA"/>
    <w:rsid w:val="00871616"/>
    <w:rsid w:val="008716DD"/>
    <w:rsid w:val="0087220D"/>
    <w:rsid w:val="00872746"/>
    <w:rsid w:val="00873DD1"/>
    <w:rsid w:val="00873FF4"/>
    <w:rsid w:val="00874365"/>
    <w:rsid w:val="00874746"/>
    <w:rsid w:val="00874CEF"/>
    <w:rsid w:val="008751DA"/>
    <w:rsid w:val="008757F9"/>
    <w:rsid w:val="0087646F"/>
    <w:rsid w:val="00876EF4"/>
    <w:rsid w:val="0087708B"/>
    <w:rsid w:val="0087757E"/>
    <w:rsid w:val="00877AF3"/>
    <w:rsid w:val="00880230"/>
    <w:rsid w:val="0088034B"/>
    <w:rsid w:val="008804A1"/>
    <w:rsid w:val="008844F2"/>
    <w:rsid w:val="0088489E"/>
    <w:rsid w:val="00884987"/>
    <w:rsid w:val="0088529A"/>
    <w:rsid w:val="008876D9"/>
    <w:rsid w:val="00887CBA"/>
    <w:rsid w:val="00892537"/>
    <w:rsid w:val="00892E58"/>
    <w:rsid w:val="0089470D"/>
    <w:rsid w:val="00894D54"/>
    <w:rsid w:val="008976F7"/>
    <w:rsid w:val="008A246B"/>
    <w:rsid w:val="008A42F6"/>
    <w:rsid w:val="008A4917"/>
    <w:rsid w:val="008A4935"/>
    <w:rsid w:val="008A7D0F"/>
    <w:rsid w:val="008A7D22"/>
    <w:rsid w:val="008A7FAC"/>
    <w:rsid w:val="008B01D2"/>
    <w:rsid w:val="008B0812"/>
    <w:rsid w:val="008B0C3C"/>
    <w:rsid w:val="008B1F0A"/>
    <w:rsid w:val="008B295C"/>
    <w:rsid w:val="008B3058"/>
    <w:rsid w:val="008B3BE1"/>
    <w:rsid w:val="008B54A7"/>
    <w:rsid w:val="008B605D"/>
    <w:rsid w:val="008B6E04"/>
    <w:rsid w:val="008C0236"/>
    <w:rsid w:val="008C113B"/>
    <w:rsid w:val="008C22A1"/>
    <w:rsid w:val="008C29CE"/>
    <w:rsid w:val="008C32F5"/>
    <w:rsid w:val="008C33BB"/>
    <w:rsid w:val="008C392B"/>
    <w:rsid w:val="008C4854"/>
    <w:rsid w:val="008C5E05"/>
    <w:rsid w:val="008C6D3B"/>
    <w:rsid w:val="008C70EC"/>
    <w:rsid w:val="008D0D2B"/>
    <w:rsid w:val="008D29E5"/>
    <w:rsid w:val="008D31DA"/>
    <w:rsid w:val="008D32A1"/>
    <w:rsid w:val="008D4EB2"/>
    <w:rsid w:val="008D51E2"/>
    <w:rsid w:val="008D66B6"/>
    <w:rsid w:val="008D6D27"/>
    <w:rsid w:val="008D7BAE"/>
    <w:rsid w:val="008E016D"/>
    <w:rsid w:val="008E0956"/>
    <w:rsid w:val="008E0A3D"/>
    <w:rsid w:val="008E205A"/>
    <w:rsid w:val="008E20B7"/>
    <w:rsid w:val="008E253D"/>
    <w:rsid w:val="008E3B80"/>
    <w:rsid w:val="008E40FF"/>
    <w:rsid w:val="008E5637"/>
    <w:rsid w:val="008E70AA"/>
    <w:rsid w:val="008E72A8"/>
    <w:rsid w:val="008E7609"/>
    <w:rsid w:val="008E76A8"/>
    <w:rsid w:val="008F03F2"/>
    <w:rsid w:val="008F0651"/>
    <w:rsid w:val="008F0A10"/>
    <w:rsid w:val="008F0A3F"/>
    <w:rsid w:val="008F0AE9"/>
    <w:rsid w:val="008F18CA"/>
    <w:rsid w:val="008F1AF0"/>
    <w:rsid w:val="008F22FB"/>
    <w:rsid w:val="008F4221"/>
    <w:rsid w:val="008F42EC"/>
    <w:rsid w:val="008F4330"/>
    <w:rsid w:val="008F4546"/>
    <w:rsid w:val="008F5101"/>
    <w:rsid w:val="008F5500"/>
    <w:rsid w:val="008F56FC"/>
    <w:rsid w:val="008F57B6"/>
    <w:rsid w:val="008F6A8F"/>
    <w:rsid w:val="008F6C07"/>
    <w:rsid w:val="00901BC5"/>
    <w:rsid w:val="00902CEE"/>
    <w:rsid w:val="00903027"/>
    <w:rsid w:val="009033DB"/>
    <w:rsid w:val="009042D1"/>
    <w:rsid w:val="0090481F"/>
    <w:rsid w:val="00905694"/>
    <w:rsid w:val="00905976"/>
    <w:rsid w:val="00905E08"/>
    <w:rsid w:val="009064B3"/>
    <w:rsid w:val="00906D16"/>
    <w:rsid w:val="00906E57"/>
    <w:rsid w:val="00906EB4"/>
    <w:rsid w:val="00906F61"/>
    <w:rsid w:val="009072DE"/>
    <w:rsid w:val="00907A9F"/>
    <w:rsid w:val="00910704"/>
    <w:rsid w:val="009107B2"/>
    <w:rsid w:val="00910E26"/>
    <w:rsid w:val="00911BE0"/>
    <w:rsid w:val="0091388D"/>
    <w:rsid w:val="00913F0D"/>
    <w:rsid w:val="00915A99"/>
    <w:rsid w:val="00915C5F"/>
    <w:rsid w:val="0091619D"/>
    <w:rsid w:val="0091667C"/>
    <w:rsid w:val="00916C27"/>
    <w:rsid w:val="0092077C"/>
    <w:rsid w:val="00920C48"/>
    <w:rsid w:val="0092145D"/>
    <w:rsid w:val="009216E4"/>
    <w:rsid w:val="00921EC0"/>
    <w:rsid w:val="009224C5"/>
    <w:rsid w:val="00922A01"/>
    <w:rsid w:val="00923885"/>
    <w:rsid w:val="00923F70"/>
    <w:rsid w:val="00925239"/>
    <w:rsid w:val="0092558B"/>
    <w:rsid w:val="00926E7A"/>
    <w:rsid w:val="009272C5"/>
    <w:rsid w:val="00927429"/>
    <w:rsid w:val="0092792A"/>
    <w:rsid w:val="00927974"/>
    <w:rsid w:val="0093068A"/>
    <w:rsid w:val="00931ABE"/>
    <w:rsid w:val="00932043"/>
    <w:rsid w:val="00932278"/>
    <w:rsid w:val="00932286"/>
    <w:rsid w:val="00933C45"/>
    <w:rsid w:val="00933CDB"/>
    <w:rsid w:val="00933DAA"/>
    <w:rsid w:val="00933E00"/>
    <w:rsid w:val="00933EE3"/>
    <w:rsid w:val="00933F34"/>
    <w:rsid w:val="0093403B"/>
    <w:rsid w:val="00935701"/>
    <w:rsid w:val="00935821"/>
    <w:rsid w:val="00935D31"/>
    <w:rsid w:val="00936472"/>
    <w:rsid w:val="009367ED"/>
    <w:rsid w:val="00936AB5"/>
    <w:rsid w:val="00941153"/>
    <w:rsid w:val="0094162E"/>
    <w:rsid w:val="00942642"/>
    <w:rsid w:val="00942BB4"/>
    <w:rsid w:val="009433C4"/>
    <w:rsid w:val="009453A3"/>
    <w:rsid w:val="009455F2"/>
    <w:rsid w:val="00946B55"/>
    <w:rsid w:val="00946E52"/>
    <w:rsid w:val="00950F1A"/>
    <w:rsid w:val="00951E8F"/>
    <w:rsid w:val="0095231D"/>
    <w:rsid w:val="00953D17"/>
    <w:rsid w:val="00954E30"/>
    <w:rsid w:val="00955879"/>
    <w:rsid w:val="0095681A"/>
    <w:rsid w:val="009572E8"/>
    <w:rsid w:val="00957E56"/>
    <w:rsid w:val="0096052B"/>
    <w:rsid w:val="00960E45"/>
    <w:rsid w:val="00961306"/>
    <w:rsid w:val="00961C7C"/>
    <w:rsid w:val="00963B82"/>
    <w:rsid w:val="009649FA"/>
    <w:rsid w:val="00964B43"/>
    <w:rsid w:val="00965739"/>
    <w:rsid w:val="00965B12"/>
    <w:rsid w:val="00966636"/>
    <w:rsid w:val="00972AF5"/>
    <w:rsid w:val="00973EF9"/>
    <w:rsid w:val="00974209"/>
    <w:rsid w:val="009758CD"/>
    <w:rsid w:val="00976036"/>
    <w:rsid w:val="009772FA"/>
    <w:rsid w:val="009778FD"/>
    <w:rsid w:val="00981579"/>
    <w:rsid w:val="009817EF"/>
    <w:rsid w:val="0098198D"/>
    <w:rsid w:val="00981A30"/>
    <w:rsid w:val="009821D7"/>
    <w:rsid w:val="009827D4"/>
    <w:rsid w:val="009828F5"/>
    <w:rsid w:val="009836DC"/>
    <w:rsid w:val="00984DE4"/>
    <w:rsid w:val="00985138"/>
    <w:rsid w:val="009851F6"/>
    <w:rsid w:val="00985C99"/>
    <w:rsid w:val="00986456"/>
    <w:rsid w:val="00987926"/>
    <w:rsid w:val="00990C87"/>
    <w:rsid w:val="00990D63"/>
    <w:rsid w:val="00992FBF"/>
    <w:rsid w:val="009939B4"/>
    <w:rsid w:val="00993D3B"/>
    <w:rsid w:val="0099678C"/>
    <w:rsid w:val="00996C73"/>
    <w:rsid w:val="00997BBE"/>
    <w:rsid w:val="009A2718"/>
    <w:rsid w:val="009A2BFB"/>
    <w:rsid w:val="009A2FFF"/>
    <w:rsid w:val="009A3D46"/>
    <w:rsid w:val="009A4A82"/>
    <w:rsid w:val="009A52BE"/>
    <w:rsid w:val="009A5736"/>
    <w:rsid w:val="009A687D"/>
    <w:rsid w:val="009A6962"/>
    <w:rsid w:val="009A7398"/>
    <w:rsid w:val="009A7436"/>
    <w:rsid w:val="009A7D69"/>
    <w:rsid w:val="009B21BE"/>
    <w:rsid w:val="009B2289"/>
    <w:rsid w:val="009B22DF"/>
    <w:rsid w:val="009B2981"/>
    <w:rsid w:val="009B2E74"/>
    <w:rsid w:val="009B3A69"/>
    <w:rsid w:val="009B4BCD"/>
    <w:rsid w:val="009B57DA"/>
    <w:rsid w:val="009B5D65"/>
    <w:rsid w:val="009B5FA9"/>
    <w:rsid w:val="009B7789"/>
    <w:rsid w:val="009B7BF4"/>
    <w:rsid w:val="009B7E2A"/>
    <w:rsid w:val="009C0C60"/>
    <w:rsid w:val="009C2038"/>
    <w:rsid w:val="009C391D"/>
    <w:rsid w:val="009C41FA"/>
    <w:rsid w:val="009C5D9A"/>
    <w:rsid w:val="009C6332"/>
    <w:rsid w:val="009C6641"/>
    <w:rsid w:val="009C70B7"/>
    <w:rsid w:val="009C76A5"/>
    <w:rsid w:val="009D083E"/>
    <w:rsid w:val="009D0D1D"/>
    <w:rsid w:val="009D0EEA"/>
    <w:rsid w:val="009D18D3"/>
    <w:rsid w:val="009D2395"/>
    <w:rsid w:val="009D3C81"/>
    <w:rsid w:val="009D499A"/>
    <w:rsid w:val="009D4C21"/>
    <w:rsid w:val="009D620A"/>
    <w:rsid w:val="009D663C"/>
    <w:rsid w:val="009D7656"/>
    <w:rsid w:val="009E0935"/>
    <w:rsid w:val="009E1F2E"/>
    <w:rsid w:val="009E2C17"/>
    <w:rsid w:val="009E36AD"/>
    <w:rsid w:val="009E3F09"/>
    <w:rsid w:val="009E45C9"/>
    <w:rsid w:val="009E475C"/>
    <w:rsid w:val="009E745B"/>
    <w:rsid w:val="009E7B28"/>
    <w:rsid w:val="009F0004"/>
    <w:rsid w:val="009F14BE"/>
    <w:rsid w:val="009F1690"/>
    <w:rsid w:val="009F2BA5"/>
    <w:rsid w:val="009F2FFA"/>
    <w:rsid w:val="009F31BE"/>
    <w:rsid w:val="009F3521"/>
    <w:rsid w:val="009F3975"/>
    <w:rsid w:val="009F3DC7"/>
    <w:rsid w:val="009F4914"/>
    <w:rsid w:val="009F49CC"/>
    <w:rsid w:val="009F4CFD"/>
    <w:rsid w:val="009F5E87"/>
    <w:rsid w:val="009F5FEA"/>
    <w:rsid w:val="009F75DD"/>
    <w:rsid w:val="00A00F81"/>
    <w:rsid w:val="00A013E3"/>
    <w:rsid w:val="00A02066"/>
    <w:rsid w:val="00A024D9"/>
    <w:rsid w:val="00A028C9"/>
    <w:rsid w:val="00A02FEF"/>
    <w:rsid w:val="00A0369E"/>
    <w:rsid w:val="00A03E2F"/>
    <w:rsid w:val="00A05E91"/>
    <w:rsid w:val="00A07C7D"/>
    <w:rsid w:val="00A07CAB"/>
    <w:rsid w:val="00A100BB"/>
    <w:rsid w:val="00A10314"/>
    <w:rsid w:val="00A10EF4"/>
    <w:rsid w:val="00A111E2"/>
    <w:rsid w:val="00A1172D"/>
    <w:rsid w:val="00A11AFB"/>
    <w:rsid w:val="00A13560"/>
    <w:rsid w:val="00A13E26"/>
    <w:rsid w:val="00A150E4"/>
    <w:rsid w:val="00A159F3"/>
    <w:rsid w:val="00A15F37"/>
    <w:rsid w:val="00A16008"/>
    <w:rsid w:val="00A16956"/>
    <w:rsid w:val="00A16BCF"/>
    <w:rsid w:val="00A17F6E"/>
    <w:rsid w:val="00A20FCF"/>
    <w:rsid w:val="00A21D8E"/>
    <w:rsid w:val="00A221F9"/>
    <w:rsid w:val="00A2324D"/>
    <w:rsid w:val="00A23689"/>
    <w:rsid w:val="00A249C5"/>
    <w:rsid w:val="00A24F50"/>
    <w:rsid w:val="00A2569B"/>
    <w:rsid w:val="00A25FC3"/>
    <w:rsid w:val="00A2671C"/>
    <w:rsid w:val="00A30011"/>
    <w:rsid w:val="00A300D3"/>
    <w:rsid w:val="00A30472"/>
    <w:rsid w:val="00A307B2"/>
    <w:rsid w:val="00A30C37"/>
    <w:rsid w:val="00A31BB7"/>
    <w:rsid w:val="00A326EB"/>
    <w:rsid w:val="00A32BCA"/>
    <w:rsid w:val="00A3344D"/>
    <w:rsid w:val="00A35B13"/>
    <w:rsid w:val="00A37200"/>
    <w:rsid w:val="00A374E4"/>
    <w:rsid w:val="00A37E3B"/>
    <w:rsid w:val="00A41058"/>
    <w:rsid w:val="00A43950"/>
    <w:rsid w:val="00A43DDA"/>
    <w:rsid w:val="00A4436A"/>
    <w:rsid w:val="00A44AF1"/>
    <w:rsid w:val="00A45329"/>
    <w:rsid w:val="00A5052F"/>
    <w:rsid w:val="00A51884"/>
    <w:rsid w:val="00A530E6"/>
    <w:rsid w:val="00A53829"/>
    <w:rsid w:val="00A54245"/>
    <w:rsid w:val="00A55987"/>
    <w:rsid w:val="00A56B17"/>
    <w:rsid w:val="00A56E34"/>
    <w:rsid w:val="00A56FF0"/>
    <w:rsid w:val="00A57B79"/>
    <w:rsid w:val="00A615B7"/>
    <w:rsid w:val="00A6247A"/>
    <w:rsid w:val="00A629CF"/>
    <w:rsid w:val="00A62FE7"/>
    <w:rsid w:val="00A638B6"/>
    <w:rsid w:val="00A6465C"/>
    <w:rsid w:val="00A6550E"/>
    <w:rsid w:val="00A657C7"/>
    <w:rsid w:val="00A6586D"/>
    <w:rsid w:val="00A65882"/>
    <w:rsid w:val="00A659C8"/>
    <w:rsid w:val="00A66C16"/>
    <w:rsid w:val="00A710E9"/>
    <w:rsid w:val="00A71D9F"/>
    <w:rsid w:val="00A7362B"/>
    <w:rsid w:val="00A755F5"/>
    <w:rsid w:val="00A76471"/>
    <w:rsid w:val="00A7695E"/>
    <w:rsid w:val="00A77D6F"/>
    <w:rsid w:val="00A80401"/>
    <w:rsid w:val="00A80786"/>
    <w:rsid w:val="00A8463C"/>
    <w:rsid w:val="00A858A7"/>
    <w:rsid w:val="00A86FBA"/>
    <w:rsid w:val="00A87390"/>
    <w:rsid w:val="00A91C90"/>
    <w:rsid w:val="00A9304D"/>
    <w:rsid w:val="00A9436C"/>
    <w:rsid w:val="00A94470"/>
    <w:rsid w:val="00A94BC1"/>
    <w:rsid w:val="00A95F7E"/>
    <w:rsid w:val="00A96C08"/>
    <w:rsid w:val="00A97AC3"/>
    <w:rsid w:val="00A97FA6"/>
    <w:rsid w:val="00AA0282"/>
    <w:rsid w:val="00AA1634"/>
    <w:rsid w:val="00AA18AB"/>
    <w:rsid w:val="00AA2ABB"/>
    <w:rsid w:val="00AA31F9"/>
    <w:rsid w:val="00AA3C64"/>
    <w:rsid w:val="00AA3F00"/>
    <w:rsid w:val="00AA4856"/>
    <w:rsid w:val="00AA4CDE"/>
    <w:rsid w:val="00AA5378"/>
    <w:rsid w:val="00AA5BFC"/>
    <w:rsid w:val="00AA6AB2"/>
    <w:rsid w:val="00AA7536"/>
    <w:rsid w:val="00AB08C9"/>
    <w:rsid w:val="00AB0AA2"/>
    <w:rsid w:val="00AB2DDD"/>
    <w:rsid w:val="00AB335B"/>
    <w:rsid w:val="00AB4360"/>
    <w:rsid w:val="00AB4D16"/>
    <w:rsid w:val="00AB5FD8"/>
    <w:rsid w:val="00AB61D9"/>
    <w:rsid w:val="00AC1018"/>
    <w:rsid w:val="00AC11B8"/>
    <w:rsid w:val="00AC2CE1"/>
    <w:rsid w:val="00AC3AA8"/>
    <w:rsid w:val="00AC4715"/>
    <w:rsid w:val="00AC485B"/>
    <w:rsid w:val="00AC565E"/>
    <w:rsid w:val="00AC5DEB"/>
    <w:rsid w:val="00AC6801"/>
    <w:rsid w:val="00AC6A35"/>
    <w:rsid w:val="00AC6F9E"/>
    <w:rsid w:val="00AC72D1"/>
    <w:rsid w:val="00AD0D70"/>
    <w:rsid w:val="00AD1379"/>
    <w:rsid w:val="00AD2459"/>
    <w:rsid w:val="00AD5406"/>
    <w:rsid w:val="00AD5DF2"/>
    <w:rsid w:val="00AD5F15"/>
    <w:rsid w:val="00AD6EA7"/>
    <w:rsid w:val="00AD6FE8"/>
    <w:rsid w:val="00AD767C"/>
    <w:rsid w:val="00AD7873"/>
    <w:rsid w:val="00AE1169"/>
    <w:rsid w:val="00AE14E3"/>
    <w:rsid w:val="00AE32AE"/>
    <w:rsid w:val="00AE3871"/>
    <w:rsid w:val="00AE45EA"/>
    <w:rsid w:val="00AE497E"/>
    <w:rsid w:val="00AE4CD3"/>
    <w:rsid w:val="00AE5F56"/>
    <w:rsid w:val="00AE6B49"/>
    <w:rsid w:val="00AE77C8"/>
    <w:rsid w:val="00AF0B4D"/>
    <w:rsid w:val="00AF0C56"/>
    <w:rsid w:val="00AF0FA3"/>
    <w:rsid w:val="00AF22F6"/>
    <w:rsid w:val="00AF25B5"/>
    <w:rsid w:val="00AF26AB"/>
    <w:rsid w:val="00AF2D99"/>
    <w:rsid w:val="00AF2DC6"/>
    <w:rsid w:val="00AF3524"/>
    <w:rsid w:val="00AF3A19"/>
    <w:rsid w:val="00AF3C08"/>
    <w:rsid w:val="00AF6F30"/>
    <w:rsid w:val="00AF76E9"/>
    <w:rsid w:val="00B011DE"/>
    <w:rsid w:val="00B01274"/>
    <w:rsid w:val="00B013EF"/>
    <w:rsid w:val="00B03E37"/>
    <w:rsid w:val="00B042B8"/>
    <w:rsid w:val="00B04757"/>
    <w:rsid w:val="00B0602F"/>
    <w:rsid w:val="00B06836"/>
    <w:rsid w:val="00B076D1"/>
    <w:rsid w:val="00B07FDA"/>
    <w:rsid w:val="00B10568"/>
    <w:rsid w:val="00B1113B"/>
    <w:rsid w:val="00B1190A"/>
    <w:rsid w:val="00B11B00"/>
    <w:rsid w:val="00B11CEF"/>
    <w:rsid w:val="00B15B52"/>
    <w:rsid w:val="00B16940"/>
    <w:rsid w:val="00B16DB7"/>
    <w:rsid w:val="00B174CD"/>
    <w:rsid w:val="00B20054"/>
    <w:rsid w:val="00B20972"/>
    <w:rsid w:val="00B20DE5"/>
    <w:rsid w:val="00B2145C"/>
    <w:rsid w:val="00B23750"/>
    <w:rsid w:val="00B23899"/>
    <w:rsid w:val="00B25DBA"/>
    <w:rsid w:val="00B2613E"/>
    <w:rsid w:val="00B261A2"/>
    <w:rsid w:val="00B30F92"/>
    <w:rsid w:val="00B3327C"/>
    <w:rsid w:val="00B33A6D"/>
    <w:rsid w:val="00B33DA5"/>
    <w:rsid w:val="00B34A9E"/>
    <w:rsid w:val="00B34DFC"/>
    <w:rsid w:val="00B3510B"/>
    <w:rsid w:val="00B353FF"/>
    <w:rsid w:val="00B37B3F"/>
    <w:rsid w:val="00B403F6"/>
    <w:rsid w:val="00B40644"/>
    <w:rsid w:val="00B406BF"/>
    <w:rsid w:val="00B40DBA"/>
    <w:rsid w:val="00B42822"/>
    <w:rsid w:val="00B42BD0"/>
    <w:rsid w:val="00B430FF"/>
    <w:rsid w:val="00B43E67"/>
    <w:rsid w:val="00B44415"/>
    <w:rsid w:val="00B44C04"/>
    <w:rsid w:val="00B44E19"/>
    <w:rsid w:val="00B46CF6"/>
    <w:rsid w:val="00B46EA6"/>
    <w:rsid w:val="00B47320"/>
    <w:rsid w:val="00B4757F"/>
    <w:rsid w:val="00B47931"/>
    <w:rsid w:val="00B51874"/>
    <w:rsid w:val="00B51D42"/>
    <w:rsid w:val="00B53056"/>
    <w:rsid w:val="00B53094"/>
    <w:rsid w:val="00B53F71"/>
    <w:rsid w:val="00B54F61"/>
    <w:rsid w:val="00B55844"/>
    <w:rsid w:val="00B55A48"/>
    <w:rsid w:val="00B55AB3"/>
    <w:rsid w:val="00B56B06"/>
    <w:rsid w:val="00B573BF"/>
    <w:rsid w:val="00B60639"/>
    <w:rsid w:val="00B60EF2"/>
    <w:rsid w:val="00B61DA9"/>
    <w:rsid w:val="00B6454F"/>
    <w:rsid w:val="00B650C3"/>
    <w:rsid w:val="00B6569D"/>
    <w:rsid w:val="00B65904"/>
    <w:rsid w:val="00B6639D"/>
    <w:rsid w:val="00B6677B"/>
    <w:rsid w:val="00B70F23"/>
    <w:rsid w:val="00B71A80"/>
    <w:rsid w:val="00B71AB9"/>
    <w:rsid w:val="00B723D2"/>
    <w:rsid w:val="00B7316C"/>
    <w:rsid w:val="00B731D1"/>
    <w:rsid w:val="00B737D2"/>
    <w:rsid w:val="00B7502C"/>
    <w:rsid w:val="00B764F4"/>
    <w:rsid w:val="00B7675A"/>
    <w:rsid w:val="00B76806"/>
    <w:rsid w:val="00B76C0D"/>
    <w:rsid w:val="00B7750F"/>
    <w:rsid w:val="00B77B9E"/>
    <w:rsid w:val="00B77C53"/>
    <w:rsid w:val="00B8005D"/>
    <w:rsid w:val="00B8143C"/>
    <w:rsid w:val="00B81579"/>
    <w:rsid w:val="00B84272"/>
    <w:rsid w:val="00B8701A"/>
    <w:rsid w:val="00B8734E"/>
    <w:rsid w:val="00B8778F"/>
    <w:rsid w:val="00B903EE"/>
    <w:rsid w:val="00B91A5B"/>
    <w:rsid w:val="00B91D48"/>
    <w:rsid w:val="00B9242E"/>
    <w:rsid w:val="00B9252E"/>
    <w:rsid w:val="00B939F2"/>
    <w:rsid w:val="00B96526"/>
    <w:rsid w:val="00B96EC0"/>
    <w:rsid w:val="00B97E85"/>
    <w:rsid w:val="00BA0C2E"/>
    <w:rsid w:val="00BA0FD4"/>
    <w:rsid w:val="00BA292E"/>
    <w:rsid w:val="00BA4979"/>
    <w:rsid w:val="00BA4F29"/>
    <w:rsid w:val="00BB20B3"/>
    <w:rsid w:val="00BB38B1"/>
    <w:rsid w:val="00BB3FD4"/>
    <w:rsid w:val="00BB4E35"/>
    <w:rsid w:val="00BB686C"/>
    <w:rsid w:val="00BC06AE"/>
    <w:rsid w:val="00BC171B"/>
    <w:rsid w:val="00BC1885"/>
    <w:rsid w:val="00BC1F81"/>
    <w:rsid w:val="00BC2FA1"/>
    <w:rsid w:val="00BC363C"/>
    <w:rsid w:val="00BC4362"/>
    <w:rsid w:val="00BC45E9"/>
    <w:rsid w:val="00BC469E"/>
    <w:rsid w:val="00BC6458"/>
    <w:rsid w:val="00BC65FB"/>
    <w:rsid w:val="00BC70AB"/>
    <w:rsid w:val="00BC7D73"/>
    <w:rsid w:val="00BD192A"/>
    <w:rsid w:val="00BD4BCA"/>
    <w:rsid w:val="00BD577E"/>
    <w:rsid w:val="00BD57AC"/>
    <w:rsid w:val="00BD5FA6"/>
    <w:rsid w:val="00BD6404"/>
    <w:rsid w:val="00BD7974"/>
    <w:rsid w:val="00BD797E"/>
    <w:rsid w:val="00BD7DFC"/>
    <w:rsid w:val="00BE0569"/>
    <w:rsid w:val="00BE2657"/>
    <w:rsid w:val="00BE34BB"/>
    <w:rsid w:val="00BE3846"/>
    <w:rsid w:val="00BE3992"/>
    <w:rsid w:val="00BE4120"/>
    <w:rsid w:val="00BE4DF9"/>
    <w:rsid w:val="00BE610B"/>
    <w:rsid w:val="00BE63D8"/>
    <w:rsid w:val="00BE7FDE"/>
    <w:rsid w:val="00BF1C44"/>
    <w:rsid w:val="00BF1FD6"/>
    <w:rsid w:val="00BF2393"/>
    <w:rsid w:val="00BF3EB4"/>
    <w:rsid w:val="00BF42EA"/>
    <w:rsid w:val="00BF4906"/>
    <w:rsid w:val="00BF513B"/>
    <w:rsid w:val="00BF580A"/>
    <w:rsid w:val="00BF6DFB"/>
    <w:rsid w:val="00BF724A"/>
    <w:rsid w:val="00BF7ADC"/>
    <w:rsid w:val="00C00327"/>
    <w:rsid w:val="00C014AA"/>
    <w:rsid w:val="00C02C72"/>
    <w:rsid w:val="00C02F0E"/>
    <w:rsid w:val="00C03E5E"/>
    <w:rsid w:val="00C041A6"/>
    <w:rsid w:val="00C0443B"/>
    <w:rsid w:val="00C05062"/>
    <w:rsid w:val="00C05312"/>
    <w:rsid w:val="00C05667"/>
    <w:rsid w:val="00C05EF4"/>
    <w:rsid w:val="00C0641B"/>
    <w:rsid w:val="00C07128"/>
    <w:rsid w:val="00C072F5"/>
    <w:rsid w:val="00C076F5"/>
    <w:rsid w:val="00C07D63"/>
    <w:rsid w:val="00C108B5"/>
    <w:rsid w:val="00C10EB8"/>
    <w:rsid w:val="00C1415B"/>
    <w:rsid w:val="00C1473D"/>
    <w:rsid w:val="00C14D8E"/>
    <w:rsid w:val="00C14F22"/>
    <w:rsid w:val="00C15F82"/>
    <w:rsid w:val="00C16F8C"/>
    <w:rsid w:val="00C17517"/>
    <w:rsid w:val="00C204EC"/>
    <w:rsid w:val="00C206AF"/>
    <w:rsid w:val="00C221F9"/>
    <w:rsid w:val="00C22C1D"/>
    <w:rsid w:val="00C22CCC"/>
    <w:rsid w:val="00C23060"/>
    <w:rsid w:val="00C242E9"/>
    <w:rsid w:val="00C24EC3"/>
    <w:rsid w:val="00C25288"/>
    <w:rsid w:val="00C25459"/>
    <w:rsid w:val="00C25C39"/>
    <w:rsid w:val="00C25D6C"/>
    <w:rsid w:val="00C26013"/>
    <w:rsid w:val="00C2622A"/>
    <w:rsid w:val="00C26249"/>
    <w:rsid w:val="00C30872"/>
    <w:rsid w:val="00C309B5"/>
    <w:rsid w:val="00C30B3E"/>
    <w:rsid w:val="00C31A3C"/>
    <w:rsid w:val="00C31C03"/>
    <w:rsid w:val="00C31E52"/>
    <w:rsid w:val="00C31E75"/>
    <w:rsid w:val="00C32008"/>
    <w:rsid w:val="00C3221D"/>
    <w:rsid w:val="00C3230F"/>
    <w:rsid w:val="00C32C32"/>
    <w:rsid w:val="00C35192"/>
    <w:rsid w:val="00C366DC"/>
    <w:rsid w:val="00C36933"/>
    <w:rsid w:val="00C37428"/>
    <w:rsid w:val="00C41368"/>
    <w:rsid w:val="00C413C6"/>
    <w:rsid w:val="00C413D7"/>
    <w:rsid w:val="00C41E58"/>
    <w:rsid w:val="00C42424"/>
    <w:rsid w:val="00C45339"/>
    <w:rsid w:val="00C46215"/>
    <w:rsid w:val="00C472B0"/>
    <w:rsid w:val="00C50350"/>
    <w:rsid w:val="00C50817"/>
    <w:rsid w:val="00C509D9"/>
    <w:rsid w:val="00C51B01"/>
    <w:rsid w:val="00C51D4F"/>
    <w:rsid w:val="00C523C4"/>
    <w:rsid w:val="00C52D04"/>
    <w:rsid w:val="00C53086"/>
    <w:rsid w:val="00C538F9"/>
    <w:rsid w:val="00C53CA1"/>
    <w:rsid w:val="00C5408C"/>
    <w:rsid w:val="00C55972"/>
    <w:rsid w:val="00C56C51"/>
    <w:rsid w:val="00C60279"/>
    <w:rsid w:val="00C61BEF"/>
    <w:rsid w:val="00C6228E"/>
    <w:rsid w:val="00C631D5"/>
    <w:rsid w:val="00C63B49"/>
    <w:rsid w:val="00C6511A"/>
    <w:rsid w:val="00C65829"/>
    <w:rsid w:val="00C65FFB"/>
    <w:rsid w:val="00C6617A"/>
    <w:rsid w:val="00C66377"/>
    <w:rsid w:val="00C71291"/>
    <w:rsid w:val="00C730A4"/>
    <w:rsid w:val="00C735CF"/>
    <w:rsid w:val="00C73E26"/>
    <w:rsid w:val="00C74430"/>
    <w:rsid w:val="00C74C4D"/>
    <w:rsid w:val="00C758EC"/>
    <w:rsid w:val="00C7731C"/>
    <w:rsid w:val="00C80561"/>
    <w:rsid w:val="00C81B31"/>
    <w:rsid w:val="00C81FC4"/>
    <w:rsid w:val="00C830F7"/>
    <w:rsid w:val="00C83A5C"/>
    <w:rsid w:val="00C83CF7"/>
    <w:rsid w:val="00C852A1"/>
    <w:rsid w:val="00C85585"/>
    <w:rsid w:val="00C86003"/>
    <w:rsid w:val="00C86A0E"/>
    <w:rsid w:val="00C86AB1"/>
    <w:rsid w:val="00C87356"/>
    <w:rsid w:val="00C8739B"/>
    <w:rsid w:val="00C87D2F"/>
    <w:rsid w:val="00C917F8"/>
    <w:rsid w:val="00C91D4F"/>
    <w:rsid w:val="00C924AA"/>
    <w:rsid w:val="00C9252F"/>
    <w:rsid w:val="00C92CCB"/>
    <w:rsid w:val="00C930C6"/>
    <w:rsid w:val="00C9315C"/>
    <w:rsid w:val="00C937BB"/>
    <w:rsid w:val="00C948D0"/>
    <w:rsid w:val="00C94A1B"/>
    <w:rsid w:val="00C94CA8"/>
    <w:rsid w:val="00C95459"/>
    <w:rsid w:val="00C95B08"/>
    <w:rsid w:val="00CA048B"/>
    <w:rsid w:val="00CA11DA"/>
    <w:rsid w:val="00CA12C5"/>
    <w:rsid w:val="00CA15CA"/>
    <w:rsid w:val="00CA184F"/>
    <w:rsid w:val="00CA19D8"/>
    <w:rsid w:val="00CA3BBF"/>
    <w:rsid w:val="00CA4265"/>
    <w:rsid w:val="00CA4F05"/>
    <w:rsid w:val="00CA5796"/>
    <w:rsid w:val="00CA5C9A"/>
    <w:rsid w:val="00CB1AAF"/>
    <w:rsid w:val="00CB2648"/>
    <w:rsid w:val="00CB30C7"/>
    <w:rsid w:val="00CB3196"/>
    <w:rsid w:val="00CB46C4"/>
    <w:rsid w:val="00CB48C5"/>
    <w:rsid w:val="00CB49CF"/>
    <w:rsid w:val="00CB4F8C"/>
    <w:rsid w:val="00CB5F6B"/>
    <w:rsid w:val="00CB70B7"/>
    <w:rsid w:val="00CB7489"/>
    <w:rsid w:val="00CB7FEB"/>
    <w:rsid w:val="00CC014A"/>
    <w:rsid w:val="00CC0333"/>
    <w:rsid w:val="00CC0C79"/>
    <w:rsid w:val="00CC23DE"/>
    <w:rsid w:val="00CC3DD4"/>
    <w:rsid w:val="00CC3EF5"/>
    <w:rsid w:val="00CC450F"/>
    <w:rsid w:val="00CC7ABC"/>
    <w:rsid w:val="00CC7FDE"/>
    <w:rsid w:val="00CD2495"/>
    <w:rsid w:val="00CD2C67"/>
    <w:rsid w:val="00CD3709"/>
    <w:rsid w:val="00CD3C9F"/>
    <w:rsid w:val="00CD52B5"/>
    <w:rsid w:val="00CD5A56"/>
    <w:rsid w:val="00CD5D6D"/>
    <w:rsid w:val="00CD5F44"/>
    <w:rsid w:val="00CD68E8"/>
    <w:rsid w:val="00CD74E6"/>
    <w:rsid w:val="00CD7934"/>
    <w:rsid w:val="00CE044E"/>
    <w:rsid w:val="00CE0BC6"/>
    <w:rsid w:val="00CE22F1"/>
    <w:rsid w:val="00CE3807"/>
    <w:rsid w:val="00CE39A6"/>
    <w:rsid w:val="00CE5AA5"/>
    <w:rsid w:val="00CE66AE"/>
    <w:rsid w:val="00CF0A68"/>
    <w:rsid w:val="00CF0AB8"/>
    <w:rsid w:val="00CF0BE1"/>
    <w:rsid w:val="00CF0DFD"/>
    <w:rsid w:val="00CF1035"/>
    <w:rsid w:val="00CF1A73"/>
    <w:rsid w:val="00CF2B7E"/>
    <w:rsid w:val="00CF3D92"/>
    <w:rsid w:val="00CF5C9F"/>
    <w:rsid w:val="00CF68DD"/>
    <w:rsid w:val="00CF779D"/>
    <w:rsid w:val="00CF7FB0"/>
    <w:rsid w:val="00D00F10"/>
    <w:rsid w:val="00D013D1"/>
    <w:rsid w:val="00D02D0A"/>
    <w:rsid w:val="00D03AE7"/>
    <w:rsid w:val="00D03BE8"/>
    <w:rsid w:val="00D04F1E"/>
    <w:rsid w:val="00D07ED2"/>
    <w:rsid w:val="00D109FE"/>
    <w:rsid w:val="00D10C4D"/>
    <w:rsid w:val="00D1470A"/>
    <w:rsid w:val="00D1474F"/>
    <w:rsid w:val="00D151D1"/>
    <w:rsid w:val="00D1599A"/>
    <w:rsid w:val="00D16215"/>
    <w:rsid w:val="00D16FCA"/>
    <w:rsid w:val="00D2004B"/>
    <w:rsid w:val="00D202E9"/>
    <w:rsid w:val="00D20759"/>
    <w:rsid w:val="00D2119B"/>
    <w:rsid w:val="00D228D9"/>
    <w:rsid w:val="00D24F81"/>
    <w:rsid w:val="00D261A1"/>
    <w:rsid w:val="00D26411"/>
    <w:rsid w:val="00D2718A"/>
    <w:rsid w:val="00D30834"/>
    <w:rsid w:val="00D30D43"/>
    <w:rsid w:val="00D315BF"/>
    <w:rsid w:val="00D31B3A"/>
    <w:rsid w:val="00D33F4F"/>
    <w:rsid w:val="00D34569"/>
    <w:rsid w:val="00D35E10"/>
    <w:rsid w:val="00D403FB"/>
    <w:rsid w:val="00D41DBC"/>
    <w:rsid w:val="00D47FB6"/>
    <w:rsid w:val="00D51A6F"/>
    <w:rsid w:val="00D51BBD"/>
    <w:rsid w:val="00D51D73"/>
    <w:rsid w:val="00D51F05"/>
    <w:rsid w:val="00D5210C"/>
    <w:rsid w:val="00D53A31"/>
    <w:rsid w:val="00D54F90"/>
    <w:rsid w:val="00D5649D"/>
    <w:rsid w:val="00D56AC9"/>
    <w:rsid w:val="00D56DF2"/>
    <w:rsid w:val="00D570F4"/>
    <w:rsid w:val="00D57B38"/>
    <w:rsid w:val="00D6047E"/>
    <w:rsid w:val="00D61951"/>
    <w:rsid w:val="00D62793"/>
    <w:rsid w:val="00D628DE"/>
    <w:rsid w:val="00D62D8C"/>
    <w:rsid w:val="00D62F49"/>
    <w:rsid w:val="00D63A67"/>
    <w:rsid w:val="00D64A2C"/>
    <w:rsid w:val="00D64CB8"/>
    <w:rsid w:val="00D64FD4"/>
    <w:rsid w:val="00D65114"/>
    <w:rsid w:val="00D655C6"/>
    <w:rsid w:val="00D659C9"/>
    <w:rsid w:val="00D65C2B"/>
    <w:rsid w:val="00D65CA1"/>
    <w:rsid w:val="00D66075"/>
    <w:rsid w:val="00D66184"/>
    <w:rsid w:val="00D67646"/>
    <w:rsid w:val="00D67AAD"/>
    <w:rsid w:val="00D701D0"/>
    <w:rsid w:val="00D7081B"/>
    <w:rsid w:val="00D70A50"/>
    <w:rsid w:val="00D71119"/>
    <w:rsid w:val="00D71681"/>
    <w:rsid w:val="00D720C0"/>
    <w:rsid w:val="00D7216B"/>
    <w:rsid w:val="00D7517B"/>
    <w:rsid w:val="00D751F1"/>
    <w:rsid w:val="00D75801"/>
    <w:rsid w:val="00D761FF"/>
    <w:rsid w:val="00D80175"/>
    <w:rsid w:val="00D80BE6"/>
    <w:rsid w:val="00D83689"/>
    <w:rsid w:val="00D86B5C"/>
    <w:rsid w:val="00D87A1D"/>
    <w:rsid w:val="00D90184"/>
    <w:rsid w:val="00D902AA"/>
    <w:rsid w:val="00D9044A"/>
    <w:rsid w:val="00D90539"/>
    <w:rsid w:val="00D90CD4"/>
    <w:rsid w:val="00D912CD"/>
    <w:rsid w:val="00D91D0C"/>
    <w:rsid w:val="00D92259"/>
    <w:rsid w:val="00D94123"/>
    <w:rsid w:val="00D948DB"/>
    <w:rsid w:val="00D94C12"/>
    <w:rsid w:val="00D95608"/>
    <w:rsid w:val="00DA1120"/>
    <w:rsid w:val="00DA1A30"/>
    <w:rsid w:val="00DA2922"/>
    <w:rsid w:val="00DA296A"/>
    <w:rsid w:val="00DA2997"/>
    <w:rsid w:val="00DA3B15"/>
    <w:rsid w:val="00DA3FFF"/>
    <w:rsid w:val="00DA473C"/>
    <w:rsid w:val="00DA6611"/>
    <w:rsid w:val="00DA72E2"/>
    <w:rsid w:val="00DA7595"/>
    <w:rsid w:val="00DA77E5"/>
    <w:rsid w:val="00DA7FF5"/>
    <w:rsid w:val="00DB0BF4"/>
    <w:rsid w:val="00DB15DC"/>
    <w:rsid w:val="00DB2417"/>
    <w:rsid w:val="00DB24DB"/>
    <w:rsid w:val="00DB4CC5"/>
    <w:rsid w:val="00DB4D47"/>
    <w:rsid w:val="00DB6714"/>
    <w:rsid w:val="00DB7575"/>
    <w:rsid w:val="00DC0625"/>
    <w:rsid w:val="00DC1011"/>
    <w:rsid w:val="00DC2B2F"/>
    <w:rsid w:val="00DC35FE"/>
    <w:rsid w:val="00DC365C"/>
    <w:rsid w:val="00DC4131"/>
    <w:rsid w:val="00DC4252"/>
    <w:rsid w:val="00DC51B5"/>
    <w:rsid w:val="00DC59F3"/>
    <w:rsid w:val="00DC62DD"/>
    <w:rsid w:val="00DC640E"/>
    <w:rsid w:val="00DC684F"/>
    <w:rsid w:val="00DC6971"/>
    <w:rsid w:val="00DC6B18"/>
    <w:rsid w:val="00DC742F"/>
    <w:rsid w:val="00DC782E"/>
    <w:rsid w:val="00DC7943"/>
    <w:rsid w:val="00DD1113"/>
    <w:rsid w:val="00DD1CFA"/>
    <w:rsid w:val="00DD1D16"/>
    <w:rsid w:val="00DD3A90"/>
    <w:rsid w:val="00DD7880"/>
    <w:rsid w:val="00DD7F51"/>
    <w:rsid w:val="00DE2250"/>
    <w:rsid w:val="00DE27FC"/>
    <w:rsid w:val="00DE352F"/>
    <w:rsid w:val="00DE470B"/>
    <w:rsid w:val="00DE4F45"/>
    <w:rsid w:val="00DE5D04"/>
    <w:rsid w:val="00DE63DB"/>
    <w:rsid w:val="00DE64AB"/>
    <w:rsid w:val="00DE6B89"/>
    <w:rsid w:val="00DF2DA2"/>
    <w:rsid w:val="00DF50F8"/>
    <w:rsid w:val="00DF5F90"/>
    <w:rsid w:val="00DF6AF3"/>
    <w:rsid w:val="00DF6AF9"/>
    <w:rsid w:val="00DF7CEB"/>
    <w:rsid w:val="00E00774"/>
    <w:rsid w:val="00E01500"/>
    <w:rsid w:val="00E017B0"/>
    <w:rsid w:val="00E01AFB"/>
    <w:rsid w:val="00E05C0C"/>
    <w:rsid w:val="00E06D2C"/>
    <w:rsid w:val="00E06EBB"/>
    <w:rsid w:val="00E1068B"/>
    <w:rsid w:val="00E10781"/>
    <w:rsid w:val="00E10832"/>
    <w:rsid w:val="00E11699"/>
    <w:rsid w:val="00E134AE"/>
    <w:rsid w:val="00E1394B"/>
    <w:rsid w:val="00E142AD"/>
    <w:rsid w:val="00E15C1B"/>
    <w:rsid w:val="00E16473"/>
    <w:rsid w:val="00E20362"/>
    <w:rsid w:val="00E203F1"/>
    <w:rsid w:val="00E21FD2"/>
    <w:rsid w:val="00E2297F"/>
    <w:rsid w:val="00E22F0C"/>
    <w:rsid w:val="00E23DB3"/>
    <w:rsid w:val="00E260A9"/>
    <w:rsid w:val="00E26B24"/>
    <w:rsid w:val="00E26B9A"/>
    <w:rsid w:val="00E272F9"/>
    <w:rsid w:val="00E27992"/>
    <w:rsid w:val="00E27EF6"/>
    <w:rsid w:val="00E3016A"/>
    <w:rsid w:val="00E31EA9"/>
    <w:rsid w:val="00E31F2D"/>
    <w:rsid w:val="00E3258A"/>
    <w:rsid w:val="00E3334C"/>
    <w:rsid w:val="00E34139"/>
    <w:rsid w:val="00E3425E"/>
    <w:rsid w:val="00E34E09"/>
    <w:rsid w:val="00E35B23"/>
    <w:rsid w:val="00E368C9"/>
    <w:rsid w:val="00E36F3A"/>
    <w:rsid w:val="00E36F76"/>
    <w:rsid w:val="00E37C09"/>
    <w:rsid w:val="00E4009F"/>
    <w:rsid w:val="00E409C3"/>
    <w:rsid w:val="00E412A0"/>
    <w:rsid w:val="00E436AC"/>
    <w:rsid w:val="00E43BC9"/>
    <w:rsid w:val="00E4409C"/>
    <w:rsid w:val="00E44AD5"/>
    <w:rsid w:val="00E45E5F"/>
    <w:rsid w:val="00E5314D"/>
    <w:rsid w:val="00E543ED"/>
    <w:rsid w:val="00E5471E"/>
    <w:rsid w:val="00E54A43"/>
    <w:rsid w:val="00E562AE"/>
    <w:rsid w:val="00E56C84"/>
    <w:rsid w:val="00E56D07"/>
    <w:rsid w:val="00E573C5"/>
    <w:rsid w:val="00E601EA"/>
    <w:rsid w:val="00E6082E"/>
    <w:rsid w:val="00E61E98"/>
    <w:rsid w:val="00E640F0"/>
    <w:rsid w:val="00E65989"/>
    <w:rsid w:val="00E672EE"/>
    <w:rsid w:val="00E67A2C"/>
    <w:rsid w:val="00E70CA6"/>
    <w:rsid w:val="00E70EC2"/>
    <w:rsid w:val="00E70F5C"/>
    <w:rsid w:val="00E70FA1"/>
    <w:rsid w:val="00E71429"/>
    <w:rsid w:val="00E734E0"/>
    <w:rsid w:val="00E73539"/>
    <w:rsid w:val="00E73F70"/>
    <w:rsid w:val="00E7452F"/>
    <w:rsid w:val="00E7555F"/>
    <w:rsid w:val="00E75FB3"/>
    <w:rsid w:val="00E76E23"/>
    <w:rsid w:val="00E7710B"/>
    <w:rsid w:val="00E776C8"/>
    <w:rsid w:val="00E77876"/>
    <w:rsid w:val="00E80F06"/>
    <w:rsid w:val="00E82E6E"/>
    <w:rsid w:val="00E837FE"/>
    <w:rsid w:val="00E84A9D"/>
    <w:rsid w:val="00E8517B"/>
    <w:rsid w:val="00E85B75"/>
    <w:rsid w:val="00E86F26"/>
    <w:rsid w:val="00E87AB9"/>
    <w:rsid w:val="00E87CC6"/>
    <w:rsid w:val="00E90F30"/>
    <w:rsid w:val="00E911B9"/>
    <w:rsid w:val="00E911C7"/>
    <w:rsid w:val="00E92EB4"/>
    <w:rsid w:val="00E93326"/>
    <w:rsid w:val="00E9360B"/>
    <w:rsid w:val="00E9423F"/>
    <w:rsid w:val="00E94897"/>
    <w:rsid w:val="00E94C13"/>
    <w:rsid w:val="00E960C6"/>
    <w:rsid w:val="00E9776B"/>
    <w:rsid w:val="00E97A82"/>
    <w:rsid w:val="00E97C0B"/>
    <w:rsid w:val="00E97F45"/>
    <w:rsid w:val="00EA010C"/>
    <w:rsid w:val="00EA0258"/>
    <w:rsid w:val="00EA07B5"/>
    <w:rsid w:val="00EA0A42"/>
    <w:rsid w:val="00EA1C83"/>
    <w:rsid w:val="00EA220D"/>
    <w:rsid w:val="00EA2913"/>
    <w:rsid w:val="00EA2EA0"/>
    <w:rsid w:val="00EA35E1"/>
    <w:rsid w:val="00EA45BD"/>
    <w:rsid w:val="00EA499A"/>
    <w:rsid w:val="00EA52E6"/>
    <w:rsid w:val="00EA58FB"/>
    <w:rsid w:val="00EA7595"/>
    <w:rsid w:val="00EA7949"/>
    <w:rsid w:val="00EB1A28"/>
    <w:rsid w:val="00EB1E26"/>
    <w:rsid w:val="00EB3035"/>
    <w:rsid w:val="00EB398D"/>
    <w:rsid w:val="00EB4DDA"/>
    <w:rsid w:val="00EB4F0C"/>
    <w:rsid w:val="00EB5D4A"/>
    <w:rsid w:val="00EB6432"/>
    <w:rsid w:val="00EB7391"/>
    <w:rsid w:val="00EC002A"/>
    <w:rsid w:val="00EC01E3"/>
    <w:rsid w:val="00EC0AF2"/>
    <w:rsid w:val="00EC215B"/>
    <w:rsid w:val="00EC2425"/>
    <w:rsid w:val="00EC6E3C"/>
    <w:rsid w:val="00EC7151"/>
    <w:rsid w:val="00EC72C2"/>
    <w:rsid w:val="00EC769C"/>
    <w:rsid w:val="00EC7ED4"/>
    <w:rsid w:val="00ED09E2"/>
    <w:rsid w:val="00ED0A77"/>
    <w:rsid w:val="00ED0D21"/>
    <w:rsid w:val="00ED1272"/>
    <w:rsid w:val="00ED12A4"/>
    <w:rsid w:val="00ED2335"/>
    <w:rsid w:val="00ED34C5"/>
    <w:rsid w:val="00ED4589"/>
    <w:rsid w:val="00ED5869"/>
    <w:rsid w:val="00ED5877"/>
    <w:rsid w:val="00ED7632"/>
    <w:rsid w:val="00ED76A7"/>
    <w:rsid w:val="00EE06A2"/>
    <w:rsid w:val="00EE169A"/>
    <w:rsid w:val="00EE264E"/>
    <w:rsid w:val="00EE297B"/>
    <w:rsid w:val="00EE2C57"/>
    <w:rsid w:val="00EE30F2"/>
    <w:rsid w:val="00EE32B4"/>
    <w:rsid w:val="00EE46B7"/>
    <w:rsid w:val="00EE4B18"/>
    <w:rsid w:val="00EE5470"/>
    <w:rsid w:val="00EE6135"/>
    <w:rsid w:val="00EE6654"/>
    <w:rsid w:val="00EE7E7D"/>
    <w:rsid w:val="00EF1930"/>
    <w:rsid w:val="00EF2BFA"/>
    <w:rsid w:val="00EF38D2"/>
    <w:rsid w:val="00EF3A2E"/>
    <w:rsid w:val="00EF49A5"/>
    <w:rsid w:val="00EF5DB8"/>
    <w:rsid w:val="00EF632B"/>
    <w:rsid w:val="00EF65FC"/>
    <w:rsid w:val="00EF6D67"/>
    <w:rsid w:val="00F01A44"/>
    <w:rsid w:val="00F02059"/>
    <w:rsid w:val="00F02AAC"/>
    <w:rsid w:val="00F049B2"/>
    <w:rsid w:val="00F04AF6"/>
    <w:rsid w:val="00F04B66"/>
    <w:rsid w:val="00F0571A"/>
    <w:rsid w:val="00F0573C"/>
    <w:rsid w:val="00F060B4"/>
    <w:rsid w:val="00F06C35"/>
    <w:rsid w:val="00F1213C"/>
    <w:rsid w:val="00F1218B"/>
    <w:rsid w:val="00F12315"/>
    <w:rsid w:val="00F12F37"/>
    <w:rsid w:val="00F130D3"/>
    <w:rsid w:val="00F13299"/>
    <w:rsid w:val="00F135C1"/>
    <w:rsid w:val="00F15B69"/>
    <w:rsid w:val="00F160ED"/>
    <w:rsid w:val="00F16246"/>
    <w:rsid w:val="00F16768"/>
    <w:rsid w:val="00F17368"/>
    <w:rsid w:val="00F17ACA"/>
    <w:rsid w:val="00F17FA9"/>
    <w:rsid w:val="00F2065D"/>
    <w:rsid w:val="00F210CC"/>
    <w:rsid w:val="00F21106"/>
    <w:rsid w:val="00F2156C"/>
    <w:rsid w:val="00F21F97"/>
    <w:rsid w:val="00F22720"/>
    <w:rsid w:val="00F23119"/>
    <w:rsid w:val="00F23DB3"/>
    <w:rsid w:val="00F24249"/>
    <w:rsid w:val="00F24564"/>
    <w:rsid w:val="00F303A7"/>
    <w:rsid w:val="00F32B86"/>
    <w:rsid w:val="00F33BA8"/>
    <w:rsid w:val="00F34421"/>
    <w:rsid w:val="00F349D3"/>
    <w:rsid w:val="00F35844"/>
    <w:rsid w:val="00F362F5"/>
    <w:rsid w:val="00F36EC8"/>
    <w:rsid w:val="00F371F7"/>
    <w:rsid w:val="00F37E51"/>
    <w:rsid w:val="00F412C1"/>
    <w:rsid w:val="00F417A7"/>
    <w:rsid w:val="00F42AEE"/>
    <w:rsid w:val="00F4341D"/>
    <w:rsid w:val="00F43AC8"/>
    <w:rsid w:val="00F45282"/>
    <w:rsid w:val="00F46253"/>
    <w:rsid w:val="00F469C7"/>
    <w:rsid w:val="00F46B22"/>
    <w:rsid w:val="00F503C4"/>
    <w:rsid w:val="00F5063E"/>
    <w:rsid w:val="00F512CC"/>
    <w:rsid w:val="00F517A5"/>
    <w:rsid w:val="00F5187C"/>
    <w:rsid w:val="00F51F09"/>
    <w:rsid w:val="00F5259F"/>
    <w:rsid w:val="00F528E8"/>
    <w:rsid w:val="00F531DB"/>
    <w:rsid w:val="00F57704"/>
    <w:rsid w:val="00F57AE7"/>
    <w:rsid w:val="00F604F6"/>
    <w:rsid w:val="00F61222"/>
    <w:rsid w:val="00F629FD"/>
    <w:rsid w:val="00F631FF"/>
    <w:rsid w:val="00F632F2"/>
    <w:rsid w:val="00F63578"/>
    <w:rsid w:val="00F63A99"/>
    <w:rsid w:val="00F63E4C"/>
    <w:rsid w:val="00F64018"/>
    <w:rsid w:val="00F6516A"/>
    <w:rsid w:val="00F668C2"/>
    <w:rsid w:val="00F66D97"/>
    <w:rsid w:val="00F670DF"/>
    <w:rsid w:val="00F718CB"/>
    <w:rsid w:val="00F71DEE"/>
    <w:rsid w:val="00F7271F"/>
    <w:rsid w:val="00F73616"/>
    <w:rsid w:val="00F73914"/>
    <w:rsid w:val="00F751F3"/>
    <w:rsid w:val="00F75383"/>
    <w:rsid w:val="00F775F1"/>
    <w:rsid w:val="00F7797E"/>
    <w:rsid w:val="00F77A25"/>
    <w:rsid w:val="00F80691"/>
    <w:rsid w:val="00F80C6C"/>
    <w:rsid w:val="00F80E1F"/>
    <w:rsid w:val="00F82CE8"/>
    <w:rsid w:val="00F83404"/>
    <w:rsid w:val="00F83CF7"/>
    <w:rsid w:val="00F83D11"/>
    <w:rsid w:val="00F8475D"/>
    <w:rsid w:val="00F85A4B"/>
    <w:rsid w:val="00F85DF6"/>
    <w:rsid w:val="00F86630"/>
    <w:rsid w:val="00F86657"/>
    <w:rsid w:val="00F87314"/>
    <w:rsid w:val="00F873AE"/>
    <w:rsid w:val="00F9084A"/>
    <w:rsid w:val="00F91324"/>
    <w:rsid w:val="00F92720"/>
    <w:rsid w:val="00F92918"/>
    <w:rsid w:val="00F92A55"/>
    <w:rsid w:val="00F92A91"/>
    <w:rsid w:val="00F94A83"/>
    <w:rsid w:val="00F952AA"/>
    <w:rsid w:val="00F96892"/>
    <w:rsid w:val="00F96EB3"/>
    <w:rsid w:val="00F97F29"/>
    <w:rsid w:val="00FA13A6"/>
    <w:rsid w:val="00FA24CC"/>
    <w:rsid w:val="00FA2851"/>
    <w:rsid w:val="00FA3AE2"/>
    <w:rsid w:val="00FA486C"/>
    <w:rsid w:val="00FA5033"/>
    <w:rsid w:val="00FA53A6"/>
    <w:rsid w:val="00FA6931"/>
    <w:rsid w:val="00FA6FB2"/>
    <w:rsid w:val="00FA7E19"/>
    <w:rsid w:val="00FB01C6"/>
    <w:rsid w:val="00FB0C77"/>
    <w:rsid w:val="00FB0EF4"/>
    <w:rsid w:val="00FB1117"/>
    <w:rsid w:val="00FB1F0D"/>
    <w:rsid w:val="00FB2335"/>
    <w:rsid w:val="00FB2901"/>
    <w:rsid w:val="00FB3477"/>
    <w:rsid w:val="00FB40E8"/>
    <w:rsid w:val="00FB4298"/>
    <w:rsid w:val="00FB598C"/>
    <w:rsid w:val="00FB6130"/>
    <w:rsid w:val="00FB69FA"/>
    <w:rsid w:val="00FB79E5"/>
    <w:rsid w:val="00FC1627"/>
    <w:rsid w:val="00FC1751"/>
    <w:rsid w:val="00FC20C2"/>
    <w:rsid w:val="00FC2C45"/>
    <w:rsid w:val="00FC2D66"/>
    <w:rsid w:val="00FC2E77"/>
    <w:rsid w:val="00FC2E79"/>
    <w:rsid w:val="00FC3357"/>
    <w:rsid w:val="00FC3426"/>
    <w:rsid w:val="00FC3B9F"/>
    <w:rsid w:val="00FC3ED3"/>
    <w:rsid w:val="00FC4552"/>
    <w:rsid w:val="00FC546B"/>
    <w:rsid w:val="00FC5635"/>
    <w:rsid w:val="00FC58FC"/>
    <w:rsid w:val="00FC7C69"/>
    <w:rsid w:val="00FC7FFE"/>
    <w:rsid w:val="00FD13C2"/>
    <w:rsid w:val="00FD1BFD"/>
    <w:rsid w:val="00FD1C32"/>
    <w:rsid w:val="00FD2031"/>
    <w:rsid w:val="00FD2AC0"/>
    <w:rsid w:val="00FD2BA3"/>
    <w:rsid w:val="00FD3EB6"/>
    <w:rsid w:val="00FD6330"/>
    <w:rsid w:val="00FD65C0"/>
    <w:rsid w:val="00FD6E50"/>
    <w:rsid w:val="00FE0B2F"/>
    <w:rsid w:val="00FE0FE8"/>
    <w:rsid w:val="00FE1683"/>
    <w:rsid w:val="00FE2986"/>
    <w:rsid w:val="00FE2EEA"/>
    <w:rsid w:val="00FE40B5"/>
    <w:rsid w:val="00FE4C24"/>
    <w:rsid w:val="00FE50A4"/>
    <w:rsid w:val="00FE50F8"/>
    <w:rsid w:val="00FE51F4"/>
    <w:rsid w:val="00FE5AF7"/>
    <w:rsid w:val="00FE5D08"/>
    <w:rsid w:val="00FE6C06"/>
    <w:rsid w:val="00FE6ED6"/>
    <w:rsid w:val="00FF05B2"/>
    <w:rsid w:val="00FF0C5C"/>
    <w:rsid w:val="00FF0E7D"/>
    <w:rsid w:val="00FF1F88"/>
    <w:rsid w:val="00FF1FBD"/>
    <w:rsid w:val="00FF2CEB"/>
    <w:rsid w:val="00FF32DD"/>
    <w:rsid w:val="00FF376B"/>
    <w:rsid w:val="00FF46B7"/>
    <w:rsid w:val="00FF4D9C"/>
    <w:rsid w:val="00FF5299"/>
    <w:rsid w:val="00FF792A"/>
    <w:rsid w:val="00FF7A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
    <w:qFormat/>
    <w:rsid w:val="0067051F"/>
    <w:rPr>
      <w:sz w:val="24"/>
      <w:szCs w:val="24"/>
    </w:rPr>
  </w:style>
  <w:style w:type="paragraph" w:styleId="Heading1">
    <w:name w:val="heading 1"/>
    <w:basedOn w:val="Normal"/>
    <w:next w:val="Normal"/>
    <w:qFormat/>
    <w:rsid w:val="006B02B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B02B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B02B8"/>
    <w:pPr>
      <w:keepNext/>
      <w:spacing w:before="240" w:after="60"/>
      <w:outlineLvl w:val="2"/>
    </w:pPr>
    <w:rPr>
      <w:rFonts w:ascii="Arial" w:hAnsi="Arial" w:cs="Arial"/>
      <w:b/>
      <w:bCs/>
      <w:sz w:val="26"/>
      <w:szCs w:val="26"/>
    </w:rPr>
  </w:style>
  <w:style w:type="paragraph" w:styleId="Heading4">
    <w:name w:val="heading 4"/>
    <w:basedOn w:val="Normal"/>
    <w:next w:val="BodyText"/>
    <w:qFormat/>
    <w:rsid w:val="006B02B8"/>
    <w:pPr>
      <w:keepNext/>
      <w:spacing w:before="120" w:after="80"/>
      <w:outlineLvl w:val="3"/>
    </w:pPr>
    <w:rPr>
      <w:b/>
      <w:i/>
      <w:kern w:val="28"/>
      <w:sz w:val="20"/>
      <w:szCs w:val="20"/>
    </w:rPr>
  </w:style>
  <w:style w:type="paragraph" w:styleId="Heading5">
    <w:name w:val="heading 5"/>
    <w:basedOn w:val="Normal"/>
    <w:next w:val="Normal"/>
    <w:qFormat/>
    <w:rsid w:val="006B02B8"/>
    <w:pPr>
      <w:keepNext/>
      <w:widowControl w:val="0"/>
      <w:outlineLvl w:val="4"/>
    </w:pPr>
    <w:rPr>
      <w:rFonts w:ascii="Arial" w:hAnsi="Arial"/>
      <w:b/>
      <w:sz w:val="20"/>
      <w:szCs w:val="20"/>
    </w:rPr>
  </w:style>
  <w:style w:type="paragraph" w:styleId="Heading6">
    <w:name w:val="heading 6"/>
    <w:basedOn w:val="Normal"/>
    <w:next w:val="Normal"/>
    <w:qFormat/>
    <w:rsid w:val="006B02B8"/>
    <w:pPr>
      <w:spacing w:before="240" w:after="60"/>
      <w:outlineLvl w:val="5"/>
    </w:pPr>
    <w:rPr>
      <w:b/>
      <w:bCs/>
      <w:sz w:val="22"/>
      <w:szCs w:val="22"/>
    </w:rPr>
  </w:style>
  <w:style w:type="paragraph" w:styleId="Heading7">
    <w:name w:val="heading 7"/>
    <w:basedOn w:val="Normal"/>
    <w:next w:val="Normal"/>
    <w:qFormat/>
    <w:rsid w:val="006B02B8"/>
    <w:pPr>
      <w:keepNext/>
      <w:ind w:left="-43" w:right="-43"/>
      <w:outlineLvl w:val="6"/>
    </w:pPr>
    <w:rPr>
      <w:rFonts w:ascii="Arial" w:hAnsi="Arial" w:cs="Arial"/>
      <w:b/>
      <w:sz w:val="20"/>
      <w:szCs w:val="20"/>
    </w:rPr>
  </w:style>
  <w:style w:type="paragraph" w:styleId="Heading9">
    <w:name w:val="heading 9"/>
    <w:basedOn w:val="Normal"/>
    <w:next w:val="Normal"/>
    <w:qFormat/>
    <w:rsid w:val="006B02B8"/>
    <w:pPr>
      <w:keepNext/>
      <w:jc w:val="center"/>
      <w:outlineLvl w:val="8"/>
    </w:pPr>
    <w:rPr>
      <w:rFonts w:ascii="Comic Sans MS" w:hAnsi="Comic Sans MS"/>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B02B8"/>
    <w:pPr>
      <w:spacing w:after="120"/>
      <w:ind w:left="720"/>
    </w:pPr>
    <w:rPr>
      <w:rFonts w:ascii="Arial" w:hAnsi="Arial"/>
      <w:sz w:val="22"/>
      <w:szCs w:val="20"/>
    </w:rPr>
  </w:style>
  <w:style w:type="paragraph" w:styleId="Header">
    <w:name w:val="header"/>
    <w:basedOn w:val="Normal"/>
    <w:link w:val="HeaderChar"/>
    <w:uiPriority w:val="99"/>
    <w:rsid w:val="006B02B8"/>
    <w:pPr>
      <w:tabs>
        <w:tab w:val="center" w:pos="4320"/>
        <w:tab w:val="right" w:pos="8640"/>
      </w:tabs>
    </w:pPr>
  </w:style>
  <w:style w:type="character" w:styleId="PageNumber">
    <w:name w:val="page number"/>
    <w:basedOn w:val="DefaultParagraphFont"/>
    <w:rsid w:val="006B02B8"/>
  </w:style>
  <w:style w:type="character" w:customStyle="1" w:styleId="BodyTextChar">
    <w:name w:val="Body Text Char"/>
    <w:link w:val="BodyText"/>
    <w:rsid w:val="00CC014A"/>
    <w:rPr>
      <w:rFonts w:ascii="Arial" w:hAnsi="Arial"/>
      <w:sz w:val="22"/>
    </w:rPr>
  </w:style>
  <w:style w:type="paragraph" w:styleId="Footer">
    <w:name w:val="footer"/>
    <w:basedOn w:val="Normal"/>
    <w:link w:val="FooterChar"/>
    <w:uiPriority w:val="99"/>
    <w:rsid w:val="006B02B8"/>
    <w:pPr>
      <w:tabs>
        <w:tab w:val="center" w:pos="4320"/>
        <w:tab w:val="right" w:pos="8640"/>
      </w:tabs>
    </w:pPr>
  </w:style>
  <w:style w:type="paragraph" w:styleId="BodyTextIndent">
    <w:name w:val="Body Text Indent"/>
    <w:basedOn w:val="Normal"/>
    <w:rsid w:val="006B02B8"/>
    <w:pPr>
      <w:ind w:left="2880" w:hanging="2880"/>
    </w:pPr>
    <w:rPr>
      <w:rFonts w:ascii="Tahoma" w:hAnsi="Tahoma" w:cs="Tahoma"/>
      <w:sz w:val="20"/>
      <w:szCs w:val="20"/>
    </w:rPr>
  </w:style>
  <w:style w:type="paragraph" w:styleId="List">
    <w:name w:val="List"/>
    <w:basedOn w:val="Normal"/>
    <w:rsid w:val="006B02B8"/>
    <w:pPr>
      <w:tabs>
        <w:tab w:val="left" w:pos="720"/>
      </w:tabs>
      <w:spacing w:after="80"/>
      <w:ind w:left="720" w:hanging="360"/>
    </w:pPr>
    <w:rPr>
      <w:sz w:val="20"/>
      <w:szCs w:val="20"/>
    </w:rPr>
  </w:style>
  <w:style w:type="paragraph" w:customStyle="1" w:styleId="SubHead">
    <w:name w:val="SubHead"/>
    <w:rsid w:val="006B02B8"/>
    <w:pPr>
      <w:spacing w:before="120" w:after="120"/>
    </w:pPr>
    <w:rPr>
      <w:b/>
      <w:sz w:val="24"/>
    </w:rPr>
  </w:style>
  <w:style w:type="paragraph" w:styleId="CommentText">
    <w:name w:val="annotation text"/>
    <w:basedOn w:val="Normal"/>
    <w:link w:val="CommentTextChar"/>
    <w:semiHidden/>
    <w:rsid w:val="006B02B8"/>
    <w:rPr>
      <w:sz w:val="20"/>
      <w:szCs w:val="20"/>
    </w:rPr>
  </w:style>
  <w:style w:type="character" w:styleId="Hyperlink">
    <w:name w:val="Hyperlink"/>
    <w:uiPriority w:val="99"/>
    <w:rsid w:val="006B02B8"/>
    <w:rPr>
      <w:strike w:val="0"/>
      <w:dstrike w:val="0"/>
      <w:color w:val="00008B"/>
      <w:u w:val="none"/>
      <w:effect w:val="none"/>
    </w:rPr>
  </w:style>
  <w:style w:type="character" w:customStyle="1" w:styleId="object4">
    <w:name w:val="object4"/>
    <w:rsid w:val="006B02B8"/>
    <w:rPr>
      <w:strike w:val="0"/>
      <w:dstrike w:val="0"/>
      <w:color w:val="00008B"/>
      <w:u w:val="none"/>
      <w:effect w:val="none"/>
    </w:rPr>
  </w:style>
  <w:style w:type="character" w:customStyle="1" w:styleId="ppt1">
    <w:name w:val="ppt1"/>
    <w:basedOn w:val="DefaultParagraphFont"/>
    <w:rsid w:val="006B02B8"/>
  </w:style>
  <w:style w:type="paragraph" w:styleId="NormalWeb">
    <w:name w:val="Normal (Web)"/>
    <w:basedOn w:val="Normal"/>
    <w:uiPriority w:val="99"/>
    <w:rsid w:val="006B02B8"/>
    <w:pPr>
      <w:spacing w:before="100" w:beforeAutospacing="1" w:after="100" w:afterAutospacing="1"/>
    </w:pPr>
  </w:style>
  <w:style w:type="paragraph" w:customStyle="1" w:styleId="TableHeader">
    <w:name w:val="TableHeader"/>
    <w:basedOn w:val="Normal"/>
    <w:autoRedefine/>
    <w:rsid w:val="006B02B8"/>
    <w:pPr>
      <w:spacing w:before="60" w:after="60"/>
      <w:jc w:val="center"/>
    </w:pPr>
    <w:rPr>
      <w:sz w:val="20"/>
      <w:szCs w:val="20"/>
    </w:rPr>
  </w:style>
  <w:style w:type="paragraph" w:customStyle="1" w:styleId="TableCtr">
    <w:name w:val="TableCtr"/>
    <w:basedOn w:val="Normal"/>
    <w:autoRedefine/>
    <w:rsid w:val="006B02B8"/>
    <w:pPr>
      <w:spacing w:before="60" w:after="60"/>
      <w:jc w:val="center"/>
    </w:pPr>
    <w:rPr>
      <w:b/>
      <w:sz w:val="20"/>
      <w:szCs w:val="20"/>
    </w:rPr>
  </w:style>
  <w:style w:type="paragraph" w:customStyle="1" w:styleId="TableNormal0">
    <w:name w:val="TableNormal"/>
    <w:basedOn w:val="TableCtr"/>
    <w:autoRedefine/>
    <w:rsid w:val="006B02B8"/>
    <w:pPr>
      <w:jc w:val="left"/>
    </w:pPr>
  </w:style>
  <w:style w:type="paragraph" w:customStyle="1" w:styleId="TitleLine">
    <w:name w:val="TitleLine"/>
    <w:basedOn w:val="TableHeader"/>
    <w:autoRedefine/>
    <w:rsid w:val="006B02B8"/>
    <w:pPr>
      <w:ind w:left="144"/>
      <w:jc w:val="left"/>
    </w:pPr>
    <w:rPr>
      <w:b/>
    </w:rPr>
  </w:style>
  <w:style w:type="paragraph" w:customStyle="1" w:styleId="unordered">
    <w:name w:val="unordered"/>
    <w:basedOn w:val="Normal"/>
    <w:autoRedefine/>
    <w:rsid w:val="006B02B8"/>
    <w:pPr>
      <w:spacing w:before="60" w:after="60"/>
    </w:pPr>
    <w:rPr>
      <w:b/>
      <w:sz w:val="20"/>
      <w:szCs w:val="20"/>
    </w:rPr>
  </w:style>
  <w:style w:type="paragraph" w:styleId="E-mailSignature">
    <w:name w:val="E-mail Signature"/>
    <w:basedOn w:val="Normal"/>
    <w:rsid w:val="006B02B8"/>
    <w:pPr>
      <w:spacing w:before="100" w:beforeAutospacing="1" w:after="100" w:afterAutospacing="1"/>
    </w:pPr>
  </w:style>
  <w:style w:type="character" w:styleId="Emphasis">
    <w:name w:val="Emphasis"/>
    <w:qFormat/>
    <w:rsid w:val="006B02B8"/>
    <w:rPr>
      <w:i/>
      <w:iCs/>
    </w:rPr>
  </w:style>
  <w:style w:type="character" w:customStyle="1" w:styleId="object2">
    <w:name w:val="object2"/>
    <w:rsid w:val="006B02B8"/>
    <w:rPr>
      <w:strike w:val="0"/>
      <w:dstrike w:val="0"/>
      <w:color w:val="00008B"/>
      <w:u w:val="none"/>
      <w:effect w:val="none"/>
    </w:rPr>
  </w:style>
  <w:style w:type="character" w:customStyle="1" w:styleId="object3">
    <w:name w:val="object3"/>
    <w:rsid w:val="006B02B8"/>
    <w:rPr>
      <w:strike w:val="0"/>
      <w:dstrike w:val="0"/>
      <w:color w:val="00008B"/>
      <w:u w:val="none"/>
      <w:effect w:val="none"/>
    </w:rPr>
  </w:style>
  <w:style w:type="paragraph" w:styleId="BalloonText">
    <w:name w:val="Balloon Text"/>
    <w:basedOn w:val="Normal"/>
    <w:semiHidden/>
    <w:rsid w:val="006B02B8"/>
    <w:rPr>
      <w:rFonts w:ascii="Tahoma" w:hAnsi="Tahoma" w:cs="Tahoma"/>
      <w:sz w:val="16"/>
      <w:szCs w:val="16"/>
    </w:rPr>
  </w:style>
  <w:style w:type="paragraph" w:customStyle="1" w:styleId="ColorfulShading-Accent31">
    <w:name w:val="Colorful Shading - Accent 31"/>
    <w:basedOn w:val="Normal"/>
    <w:qFormat/>
    <w:rsid w:val="006B02B8"/>
    <w:pPr>
      <w:ind w:left="720"/>
      <w:contextualSpacing/>
    </w:pPr>
    <w:rPr>
      <w:sz w:val="20"/>
      <w:szCs w:val="20"/>
    </w:rPr>
  </w:style>
  <w:style w:type="character" w:customStyle="1" w:styleId="apple-tab-span">
    <w:name w:val="apple-tab-span"/>
    <w:basedOn w:val="DefaultParagraphFont"/>
    <w:rsid w:val="006B02B8"/>
  </w:style>
  <w:style w:type="character" w:customStyle="1" w:styleId="yshortcuts">
    <w:name w:val="yshortcuts"/>
    <w:basedOn w:val="DefaultParagraphFont"/>
    <w:rsid w:val="006B02B8"/>
  </w:style>
  <w:style w:type="character" w:styleId="Strong">
    <w:name w:val="Strong"/>
    <w:uiPriority w:val="22"/>
    <w:qFormat/>
    <w:rsid w:val="006B02B8"/>
    <w:rPr>
      <w:b/>
      <w:bCs/>
    </w:rPr>
  </w:style>
  <w:style w:type="character" w:styleId="CommentReference">
    <w:name w:val="annotation reference"/>
    <w:rsid w:val="00080679"/>
    <w:rPr>
      <w:sz w:val="16"/>
      <w:szCs w:val="16"/>
    </w:rPr>
  </w:style>
  <w:style w:type="paragraph" w:styleId="CommentSubject">
    <w:name w:val="annotation subject"/>
    <w:basedOn w:val="CommentText"/>
    <w:next w:val="CommentText"/>
    <w:link w:val="CommentSubjectChar"/>
    <w:rsid w:val="00080679"/>
    <w:rPr>
      <w:b/>
      <w:bCs/>
    </w:rPr>
  </w:style>
  <w:style w:type="character" w:customStyle="1" w:styleId="CommentTextChar">
    <w:name w:val="Comment Text Char"/>
    <w:basedOn w:val="DefaultParagraphFont"/>
    <w:link w:val="CommentText"/>
    <w:semiHidden/>
    <w:rsid w:val="00080679"/>
  </w:style>
  <w:style w:type="character" w:customStyle="1" w:styleId="CommentSubjectChar">
    <w:name w:val="Comment Subject Char"/>
    <w:link w:val="CommentSubject"/>
    <w:rsid w:val="00080679"/>
    <w:rPr>
      <w:b/>
      <w:bCs/>
    </w:rPr>
  </w:style>
  <w:style w:type="character" w:customStyle="1" w:styleId="searchterm">
    <w:name w:val="searchterm"/>
    <w:rsid w:val="00361A23"/>
  </w:style>
  <w:style w:type="character" w:customStyle="1" w:styleId="apple-converted-space">
    <w:name w:val="apple-converted-space"/>
    <w:basedOn w:val="DefaultParagraphFont"/>
    <w:rsid w:val="0028401B"/>
  </w:style>
  <w:style w:type="character" w:customStyle="1" w:styleId="yk3dzf9l6f35">
    <w:name w:val="yk3dzf9l6f35"/>
    <w:rsid w:val="00660AF6"/>
  </w:style>
  <w:style w:type="paragraph" w:customStyle="1" w:styleId="aolmailmsolistparagraph">
    <w:name w:val="aolmail_msolistparagraph"/>
    <w:basedOn w:val="Normal"/>
    <w:rsid w:val="003144CC"/>
    <w:pPr>
      <w:spacing w:before="100" w:beforeAutospacing="1" w:after="100" w:afterAutospacing="1"/>
    </w:pPr>
  </w:style>
  <w:style w:type="character" w:customStyle="1" w:styleId="HeaderChar">
    <w:name w:val="Header Char"/>
    <w:link w:val="Header"/>
    <w:uiPriority w:val="99"/>
    <w:rsid w:val="0061130E"/>
    <w:rPr>
      <w:sz w:val="24"/>
      <w:szCs w:val="24"/>
    </w:rPr>
  </w:style>
  <w:style w:type="paragraph" w:styleId="Revision">
    <w:name w:val="Revision"/>
    <w:hidden/>
    <w:uiPriority w:val="99"/>
    <w:semiHidden/>
    <w:rsid w:val="00087F8B"/>
    <w:rPr>
      <w:sz w:val="24"/>
      <w:szCs w:val="24"/>
    </w:rPr>
  </w:style>
  <w:style w:type="paragraph" w:styleId="ListParagraph">
    <w:name w:val="List Paragraph"/>
    <w:basedOn w:val="Normal"/>
    <w:uiPriority w:val="34"/>
    <w:qFormat/>
    <w:rsid w:val="000E404D"/>
    <w:pPr>
      <w:ind w:left="720"/>
      <w:contextualSpacing/>
    </w:pPr>
  </w:style>
  <w:style w:type="character" w:styleId="FollowedHyperlink">
    <w:name w:val="FollowedHyperlink"/>
    <w:basedOn w:val="DefaultParagraphFont"/>
    <w:semiHidden/>
    <w:unhideWhenUsed/>
    <w:rsid w:val="006B54DF"/>
    <w:rPr>
      <w:color w:val="954F72" w:themeColor="followedHyperlink"/>
      <w:u w:val="single"/>
    </w:rPr>
  </w:style>
  <w:style w:type="table" w:styleId="TableGrid">
    <w:name w:val="Table Grid"/>
    <w:basedOn w:val="TableNormal"/>
    <w:rsid w:val="00691D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974209"/>
    <w:rPr>
      <w:sz w:val="24"/>
      <w:szCs w:val="24"/>
    </w:rPr>
  </w:style>
  <w:style w:type="character" w:customStyle="1" w:styleId="UnresolvedMention">
    <w:name w:val="Unresolved Mention"/>
    <w:basedOn w:val="DefaultParagraphFont"/>
    <w:rsid w:val="007A7FEF"/>
    <w:rPr>
      <w:color w:val="808080"/>
      <w:shd w:val="clear" w:color="auto" w:fill="E6E6E6"/>
    </w:rPr>
  </w:style>
  <w:style w:type="paragraph" w:customStyle="1" w:styleId="m-5151215160361622318msolistparagraph">
    <w:name w:val="m_-5151215160361622318msolistparagraph"/>
    <w:basedOn w:val="Normal"/>
    <w:rsid w:val="00F049B2"/>
    <w:pPr>
      <w:spacing w:before="100" w:beforeAutospacing="1" w:after="100" w:afterAutospacing="1"/>
    </w:pPr>
  </w:style>
  <w:style w:type="character" w:customStyle="1" w:styleId="street-address">
    <w:name w:val="street-address"/>
    <w:basedOn w:val="DefaultParagraphFont"/>
    <w:rsid w:val="003D5874"/>
  </w:style>
  <w:style w:type="character" w:customStyle="1" w:styleId="location-info">
    <w:name w:val="location-info"/>
    <w:basedOn w:val="DefaultParagraphFont"/>
    <w:rsid w:val="003D5874"/>
  </w:style>
  <w:style w:type="character" w:customStyle="1" w:styleId="uxksbf">
    <w:name w:val="uxksbf"/>
    <w:basedOn w:val="DefaultParagraphFont"/>
    <w:rsid w:val="00E27EF6"/>
  </w:style>
</w:styles>
</file>

<file path=word/webSettings.xml><?xml version="1.0" encoding="utf-8"?>
<w:webSettings xmlns:r="http://schemas.openxmlformats.org/officeDocument/2006/relationships" xmlns:w="http://schemas.openxmlformats.org/wordprocessingml/2006/main">
  <w:divs>
    <w:div w:id="4402936">
      <w:bodyDiv w:val="1"/>
      <w:marLeft w:val="0"/>
      <w:marRight w:val="0"/>
      <w:marTop w:val="0"/>
      <w:marBottom w:val="0"/>
      <w:divBdr>
        <w:top w:val="none" w:sz="0" w:space="0" w:color="auto"/>
        <w:left w:val="none" w:sz="0" w:space="0" w:color="auto"/>
        <w:bottom w:val="none" w:sz="0" w:space="0" w:color="auto"/>
        <w:right w:val="none" w:sz="0" w:space="0" w:color="auto"/>
      </w:divBdr>
      <w:divsChild>
        <w:div w:id="1609965868">
          <w:marLeft w:val="0"/>
          <w:marRight w:val="0"/>
          <w:marTop w:val="0"/>
          <w:marBottom w:val="0"/>
          <w:divBdr>
            <w:top w:val="none" w:sz="0" w:space="0" w:color="auto"/>
            <w:left w:val="none" w:sz="0" w:space="0" w:color="auto"/>
            <w:bottom w:val="none" w:sz="0" w:space="0" w:color="auto"/>
            <w:right w:val="none" w:sz="0" w:space="0" w:color="auto"/>
          </w:divBdr>
        </w:div>
        <w:div w:id="832136666">
          <w:marLeft w:val="0"/>
          <w:marRight w:val="0"/>
          <w:marTop w:val="0"/>
          <w:marBottom w:val="0"/>
          <w:divBdr>
            <w:top w:val="none" w:sz="0" w:space="0" w:color="auto"/>
            <w:left w:val="none" w:sz="0" w:space="0" w:color="auto"/>
            <w:bottom w:val="none" w:sz="0" w:space="0" w:color="auto"/>
            <w:right w:val="none" w:sz="0" w:space="0" w:color="auto"/>
          </w:divBdr>
        </w:div>
      </w:divsChild>
    </w:div>
    <w:div w:id="7680176">
      <w:bodyDiv w:val="1"/>
      <w:marLeft w:val="0"/>
      <w:marRight w:val="0"/>
      <w:marTop w:val="0"/>
      <w:marBottom w:val="0"/>
      <w:divBdr>
        <w:top w:val="none" w:sz="0" w:space="0" w:color="auto"/>
        <w:left w:val="none" w:sz="0" w:space="0" w:color="auto"/>
        <w:bottom w:val="none" w:sz="0" w:space="0" w:color="auto"/>
        <w:right w:val="none" w:sz="0" w:space="0" w:color="auto"/>
      </w:divBdr>
    </w:div>
    <w:div w:id="43523568">
      <w:bodyDiv w:val="1"/>
      <w:marLeft w:val="0"/>
      <w:marRight w:val="0"/>
      <w:marTop w:val="0"/>
      <w:marBottom w:val="0"/>
      <w:divBdr>
        <w:top w:val="none" w:sz="0" w:space="0" w:color="auto"/>
        <w:left w:val="none" w:sz="0" w:space="0" w:color="auto"/>
        <w:bottom w:val="none" w:sz="0" w:space="0" w:color="auto"/>
        <w:right w:val="none" w:sz="0" w:space="0" w:color="auto"/>
      </w:divBdr>
    </w:div>
    <w:div w:id="52780121">
      <w:bodyDiv w:val="1"/>
      <w:marLeft w:val="0"/>
      <w:marRight w:val="0"/>
      <w:marTop w:val="0"/>
      <w:marBottom w:val="0"/>
      <w:divBdr>
        <w:top w:val="none" w:sz="0" w:space="0" w:color="auto"/>
        <w:left w:val="none" w:sz="0" w:space="0" w:color="auto"/>
        <w:bottom w:val="none" w:sz="0" w:space="0" w:color="auto"/>
        <w:right w:val="none" w:sz="0" w:space="0" w:color="auto"/>
      </w:divBdr>
    </w:div>
    <w:div w:id="74908947">
      <w:bodyDiv w:val="1"/>
      <w:marLeft w:val="0"/>
      <w:marRight w:val="0"/>
      <w:marTop w:val="0"/>
      <w:marBottom w:val="0"/>
      <w:divBdr>
        <w:top w:val="none" w:sz="0" w:space="0" w:color="auto"/>
        <w:left w:val="none" w:sz="0" w:space="0" w:color="auto"/>
        <w:bottom w:val="none" w:sz="0" w:space="0" w:color="auto"/>
        <w:right w:val="none" w:sz="0" w:space="0" w:color="auto"/>
      </w:divBdr>
    </w:div>
    <w:div w:id="108210790">
      <w:bodyDiv w:val="1"/>
      <w:marLeft w:val="0"/>
      <w:marRight w:val="0"/>
      <w:marTop w:val="0"/>
      <w:marBottom w:val="0"/>
      <w:divBdr>
        <w:top w:val="none" w:sz="0" w:space="0" w:color="auto"/>
        <w:left w:val="none" w:sz="0" w:space="0" w:color="auto"/>
        <w:bottom w:val="none" w:sz="0" w:space="0" w:color="auto"/>
        <w:right w:val="none" w:sz="0" w:space="0" w:color="auto"/>
      </w:divBdr>
      <w:divsChild>
        <w:div w:id="350424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3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1184">
      <w:bodyDiv w:val="1"/>
      <w:marLeft w:val="0"/>
      <w:marRight w:val="0"/>
      <w:marTop w:val="0"/>
      <w:marBottom w:val="0"/>
      <w:divBdr>
        <w:top w:val="none" w:sz="0" w:space="0" w:color="auto"/>
        <w:left w:val="none" w:sz="0" w:space="0" w:color="auto"/>
        <w:bottom w:val="none" w:sz="0" w:space="0" w:color="auto"/>
        <w:right w:val="none" w:sz="0" w:space="0" w:color="auto"/>
      </w:divBdr>
    </w:div>
    <w:div w:id="155732296">
      <w:bodyDiv w:val="1"/>
      <w:marLeft w:val="0"/>
      <w:marRight w:val="0"/>
      <w:marTop w:val="0"/>
      <w:marBottom w:val="0"/>
      <w:divBdr>
        <w:top w:val="none" w:sz="0" w:space="0" w:color="auto"/>
        <w:left w:val="none" w:sz="0" w:space="0" w:color="auto"/>
        <w:bottom w:val="none" w:sz="0" w:space="0" w:color="auto"/>
        <w:right w:val="none" w:sz="0" w:space="0" w:color="auto"/>
      </w:divBdr>
    </w:div>
    <w:div w:id="164976889">
      <w:bodyDiv w:val="1"/>
      <w:marLeft w:val="0"/>
      <w:marRight w:val="0"/>
      <w:marTop w:val="0"/>
      <w:marBottom w:val="0"/>
      <w:divBdr>
        <w:top w:val="none" w:sz="0" w:space="0" w:color="auto"/>
        <w:left w:val="none" w:sz="0" w:space="0" w:color="auto"/>
        <w:bottom w:val="none" w:sz="0" w:space="0" w:color="auto"/>
        <w:right w:val="none" w:sz="0" w:space="0" w:color="auto"/>
      </w:divBdr>
    </w:div>
    <w:div w:id="185365060">
      <w:bodyDiv w:val="1"/>
      <w:marLeft w:val="0"/>
      <w:marRight w:val="0"/>
      <w:marTop w:val="0"/>
      <w:marBottom w:val="0"/>
      <w:divBdr>
        <w:top w:val="none" w:sz="0" w:space="0" w:color="auto"/>
        <w:left w:val="none" w:sz="0" w:space="0" w:color="auto"/>
        <w:bottom w:val="none" w:sz="0" w:space="0" w:color="auto"/>
        <w:right w:val="none" w:sz="0" w:space="0" w:color="auto"/>
      </w:divBdr>
    </w:div>
    <w:div w:id="196284790">
      <w:bodyDiv w:val="1"/>
      <w:marLeft w:val="0"/>
      <w:marRight w:val="0"/>
      <w:marTop w:val="0"/>
      <w:marBottom w:val="0"/>
      <w:divBdr>
        <w:top w:val="none" w:sz="0" w:space="0" w:color="auto"/>
        <w:left w:val="none" w:sz="0" w:space="0" w:color="auto"/>
        <w:bottom w:val="none" w:sz="0" w:space="0" w:color="auto"/>
        <w:right w:val="none" w:sz="0" w:space="0" w:color="auto"/>
      </w:divBdr>
    </w:div>
    <w:div w:id="211769857">
      <w:bodyDiv w:val="1"/>
      <w:marLeft w:val="0"/>
      <w:marRight w:val="0"/>
      <w:marTop w:val="0"/>
      <w:marBottom w:val="0"/>
      <w:divBdr>
        <w:top w:val="none" w:sz="0" w:space="0" w:color="auto"/>
        <w:left w:val="none" w:sz="0" w:space="0" w:color="auto"/>
        <w:bottom w:val="none" w:sz="0" w:space="0" w:color="auto"/>
        <w:right w:val="none" w:sz="0" w:space="0" w:color="auto"/>
      </w:divBdr>
    </w:div>
    <w:div w:id="241136319">
      <w:bodyDiv w:val="1"/>
      <w:marLeft w:val="0"/>
      <w:marRight w:val="0"/>
      <w:marTop w:val="0"/>
      <w:marBottom w:val="0"/>
      <w:divBdr>
        <w:top w:val="none" w:sz="0" w:space="0" w:color="auto"/>
        <w:left w:val="none" w:sz="0" w:space="0" w:color="auto"/>
        <w:bottom w:val="none" w:sz="0" w:space="0" w:color="auto"/>
        <w:right w:val="none" w:sz="0" w:space="0" w:color="auto"/>
      </w:divBdr>
    </w:div>
    <w:div w:id="250823839">
      <w:bodyDiv w:val="1"/>
      <w:marLeft w:val="0"/>
      <w:marRight w:val="0"/>
      <w:marTop w:val="0"/>
      <w:marBottom w:val="0"/>
      <w:divBdr>
        <w:top w:val="none" w:sz="0" w:space="0" w:color="auto"/>
        <w:left w:val="none" w:sz="0" w:space="0" w:color="auto"/>
        <w:bottom w:val="none" w:sz="0" w:space="0" w:color="auto"/>
        <w:right w:val="none" w:sz="0" w:space="0" w:color="auto"/>
      </w:divBdr>
    </w:div>
    <w:div w:id="268515356">
      <w:bodyDiv w:val="1"/>
      <w:marLeft w:val="0"/>
      <w:marRight w:val="0"/>
      <w:marTop w:val="0"/>
      <w:marBottom w:val="0"/>
      <w:divBdr>
        <w:top w:val="none" w:sz="0" w:space="0" w:color="auto"/>
        <w:left w:val="none" w:sz="0" w:space="0" w:color="auto"/>
        <w:bottom w:val="none" w:sz="0" w:space="0" w:color="auto"/>
        <w:right w:val="none" w:sz="0" w:space="0" w:color="auto"/>
      </w:divBdr>
    </w:div>
    <w:div w:id="279922688">
      <w:bodyDiv w:val="1"/>
      <w:marLeft w:val="0"/>
      <w:marRight w:val="0"/>
      <w:marTop w:val="0"/>
      <w:marBottom w:val="0"/>
      <w:divBdr>
        <w:top w:val="none" w:sz="0" w:space="0" w:color="auto"/>
        <w:left w:val="none" w:sz="0" w:space="0" w:color="auto"/>
        <w:bottom w:val="none" w:sz="0" w:space="0" w:color="auto"/>
        <w:right w:val="none" w:sz="0" w:space="0" w:color="auto"/>
      </w:divBdr>
    </w:div>
    <w:div w:id="286473222">
      <w:bodyDiv w:val="1"/>
      <w:marLeft w:val="0"/>
      <w:marRight w:val="0"/>
      <w:marTop w:val="0"/>
      <w:marBottom w:val="0"/>
      <w:divBdr>
        <w:top w:val="none" w:sz="0" w:space="0" w:color="auto"/>
        <w:left w:val="none" w:sz="0" w:space="0" w:color="auto"/>
        <w:bottom w:val="none" w:sz="0" w:space="0" w:color="auto"/>
        <w:right w:val="none" w:sz="0" w:space="0" w:color="auto"/>
      </w:divBdr>
    </w:div>
    <w:div w:id="335689864">
      <w:bodyDiv w:val="1"/>
      <w:marLeft w:val="0"/>
      <w:marRight w:val="0"/>
      <w:marTop w:val="0"/>
      <w:marBottom w:val="0"/>
      <w:divBdr>
        <w:top w:val="none" w:sz="0" w:space="0" w:color="auto"/>
        <w:left w:val="none" w:sz="0" w:space="0" w:color="auto"/>
        <w:bottom w:val="none" w:sz="0" w:space="0" w:color="auto"/>
        <w:right w:val="none" w:sz="0" w:space="0" w:color="auto"/>
      </w:divBdr>
    </w:div>
    <w:div w:id="343630842">
      <w:bodyDiv w:val="1"/>
      <w:marLeft w:val="0"/>
      <w:marRight w:val="0"/>
      <w:marTop w:val="0"/>
      <w:marBottom w:val="0"/>
      <w:divBdr>
        <w:top w:val="none" w:sz="0" w:space="0" w:color="auto"/>
        <w:left w:val="none" w:sz="0" w:space="0" w:color="auto"/>
        <w:bottom w:val="none" w:sz="0" w:space="0" w:color="auto"/>
        <w:right w:val="none" w:sz="0" w:space="0" w:color="auto"/>
      </w:divBdr>
    </w:div>
    <w:div w:id="390856731">
      <w:bodyDiv w:val="1"/>
      <w:marLeft w:val="0"/>
      <w:marRight w:val="0"/>
      <w:marTop w:val="0"/>
      <w:marBottom w:val="0"/>
      <w:divBdr>
        <w:top w:val="none" w:sz="0" w:space="0" w:color="auto"/>
        <w:left w:val="none" w:sz="0" w:space="0" w:color="auto"/>
        <w:bottom w:val="none" w:sz="0" w:space="0" w:color="auto"/>
        <w:right w:val="none" w:sz="0" w:space="0" w:color="auto"/>
      </w:divBdr>
    </w:div>
    <w:div w:id="393816318">
      <w:bodyDiv w:val="1"/>
      <w:marLeft w:val="0"/>
      <w:marRight w:val="0"/>
      <w:marTop w:val="0"/>
      <w:marBottom w:val="0"/>
      <w:divBdr>
        <w:top w:val="none" w:sz="0" w:space="0" w:color="auto"/>
        <w:left w:val="none" w:sz="0" w:space="0" w:color="auto"/>
        <w:bottom w:val="none" w:sz="0" w:space="0" w:color="auto"/>
        <w:right w:val="none" w:sz="0" w:space="0" w:color="auto"/>
      </w:divBdr>
      <w:divsChild>
        <w:div w:id="1309899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47373">
      <w:bodyDiv w:val="1"/>
      <w:marLeft w:val="0"/>
      <w:marRight w:val="0"/>
      <w:marTop w:val="0"/>
      <w:marBottom w:val="0"/>
      <w:divBdr>
        <w:top w:val="none" w:sz="0" w:space="0" w:color="auto"/>
        <w:left w:val="none" w:sz="0" w:space="0" w:color="auto"/>
        <w:bottom w:val="none" w:sz="0" w:space="0" w:color="auto"/>
        <w:right w:val="none" w:sz="0" w:space="0" w:color="auto"/>
      </w:divBdr>
    </w:div>
    <w:div w:id="413432890">
      <w:bodyDiv w:val="1"/>
      <w:marLeft w:val="0"/>
      <w:marRight w:val="0"/>
      <w:marTop w:val="0"/>
      <w:marBottom w:val="0"/>
      <w:divBdr>
        <w:top w:val="none" w:sz="0" w:space="0" w:color="auto"/>
        <w:left w:val="none" w:sz="0" w:space="0" w:color="auto"/>
        <w:bottom w:val="none" w:sz="0" w:space="0" w:color="auto"/>
        <w:right w:val="none" w:sz="0" w:space="0" w:color="auto"/>
      </w:divBdr>
    </w:div>
    <w:div w:id="427040103">
      <w:bodyDiv w:val="1"/>
      <w:marLeft w:val="0"/>
      <w:marRight w:val="0"/>
      <w:marTop w:val="0"/>
      <w:marBottom w:val="0"/>
      <w:divBdr>
        <w:top w:val="none" w:sz="0" w:space="0" w:color="auto"/>
        <w:left w:val="none" w:sz="0" w:space="0" w:color="auto"/>
        <w:bottom w:val="none" w:sz="0" w:space="0" w:color="auto"/>
        <w:right w:val="none" w:sz="0" w:space="0" w:color="auto"/>
      </w:divBdr>
    </w:div>
    <w:div w:id="439376226">
      <w:bodyDiv w:val="1"/>
      <w:marLeft w:val="0"/>
      <w:marRight w:val="0"/>
      <w:marTop w:val="0"/>
      <w:marBottom w:val="0"/>
      <w:divBdr>
        <w:top w:val="none" w:sz="0" w:space="0" w:color="auto"/>
        <w:left w:val="none" w:sz="0" w:space="0" w:color="auto"/>
        <w:bottom w:val="none" w:sz="0" w:space="0" w:color="auto"/>
        <w:right w:val="none" w:sz="0" w:space="0" w:color="auto"/>
      </w:divBdr>
      <w:divsChild>
        <w:div w:id="35278520">
          <w:marLeft w:val="0"/>
          <w:marRight w:val="0"/>
          <w:marTop w:val="0"/>
          <w:marBottom w:val="0"/>
          <w:divBdr>
            <w:top w:val="none" w:sz="0" w:space="0" w:color="auto"/>
            <w:left w:val="none" w:sz="0" w:space="0" w:color="auto"/>
            <w:bottom w:val="none" w:sz="0" w:space="0" w:color="auto"/>
            <w:right w:val="none" w:sz="0" w:space="0" w:color="auto"/>
          </w:divBdr>
        </w:div>
        <w:div w:id="112941277">
          <w:marLeft w:val="0"/>
          <w:marRight w:val="0"/>
          <w:marTop w:val="0"/>
          <w:marBottom w:val="0"/>
          <w:divBdr>
            <w:top w:val="none" w:sz="0" w:space="0" w:color="auto"/>
            <w:left w:val="none" w:sz="0" w:space="0" w:color="auto"/>
            <w:bottom w:val="none" w:sz="0" w:space="0" w:color="auto"/>
            <w:right w:val="none" w:sz="0" w:space="0" w:color="auto"/>
          </w:divBdr>
        </w:div>
        <w:div w:id="866721613">
          <w:marLeft w:val="0"/>
          <w:marRight w:val="0"/>
          <w:marTop w:val="0"/>
          <w:marBottom w:val="0"/>
          <w:divBdr>
            <w:top w:val="none" w:sz="0" w:space="0" w:color="auto"/>
            <w:left w:val="none" w:sz="0" w:space="0" w:color="auto"/>
            <w:bottom w:val="none" w:sz="0" w:space="0" w:color="auto"/>
            <w:right w:val="none" w:sz="0" w:space="0" w:color="auto"/>
          </w:divBdr>
        </w:div>
        <w:div w:id="1431505532">
          <w:marLeft w:val="0"/>
          <w:marRight w:val="0"/>
          <w:marTop w:val="0"/>
          <w:marBottom w:val="0"/>
          <w:divBdr>
            <w:top w:val="none" w:sz="0" w:space="0" w:color="auto"/>
            <w:left w:val="none" w:sz="0" w:space="0" w:color="auto"/>
            <w:bottom w:val="none" w:sz="0" w:space="0" w:color="auto"/>
            <w:right w:val="none" w:sz="0" w:space="0" w:color="auto"/>
          </w:divBdr>
        </w:div>
        <w:div w:id="791821125">
          <w:marLeft w:val="0"/>
          <w:marRight w:val="0"/>
          <w:marTop w:val="0"/>
          <w:marBottom w:val="0"/>
          <w:divBdr>
            <w:top w:val="none" w:sz="0" w:space="0" w:color="auto"/>
            <w:left w:val="none" w:sz="0" w:space="0" w:color="auto"/>
            <w:bottom w:val="none" w:sz="0" w:space="0" w:color="auto"/>
            <w:right w:val="none" w:sz="0" w:space="0" w:color="auto"/>
          </w:divBdr>
        </w:div>
        <w:div w:id="1599487482">
          <w:marLeft w:val="0"/>
          <w:marRight w:val="0"/>
          <w:marTop w:val="0"/>
          <w:marBottom w:val="0"/>
          <w:divBdr>
            <w:top w:val="none" w:sz="0" w:space="0" w:color="auto"/>
            <w:left w:val="none" w:sz="0" w:space="0" w:color="auto"/>
            <w:bottom w:val="none" w:sz="0" w:space="0" w:color="auto"/>
            <w:right w:val="none" w:sz="0" w:space="0" w:color="auto"/>
          </w:divBdr>
        </w:div>
        <w:div w:id="946813985">
          <w:marLeft w:val="0"/>
          <w:marRight w:val="0"/>
          <w:marTop w:val="0"/>
          <w:marBottom w:val="0"/>
          <w:divBdr>
            <w:top w:val="none" w:sz="0" w:space="0" w:color="auto"/>
            <w:left w:val="none" w:sz="0" w:space="0" w:color="auto"/>
            <w:bottom w:val="none" w:sz="0" w:space="0" w:color="auto"/>
            <w:right w:val="none" w:sz="0" w:space="0" w:color="auto"/>
          </w:divBdr>
        </w:div>
        <w:div w:id="1262373703">
          <w:marLeft w:val="0"/>
          <w:marRight w:val="0"/>
          <w:marTop w:val="0"/>
          <w:marBottom w:val="0"/>
          <w:divBdr>
            <w:top w:val="none" w:sz="0" w:space="0" w:color="auto"/>
            <w:left w:val="none" w:sz="0" w:space="0" w:color="auto"/>
            <w:bottom w:val="none" w:sz="0" w:space="0" w:color="auto"/>
            <w:right w:val="none" w:sz="0" w:space="0" w:color="auto"/>
          </w:divBdr>
        </w:div>
        <w:div w:id="341589524">
          <w:marLeft w:val="0"/>
          <w:marRight w:val="0"/>
          <w:marTop w:val="0"/>
          <w:marBottom w:val="0"/>
          <w:divBdr>
            <w:top w:val="none" w:sz="0" w:space="0" w:color="auto"/>
            <w:left w:val="none" w:sz="0" w:space="0" w:color="auto"/>
            <w:bottom w:val="none" w:sz="0" w:space="0" w:color="auto"/>
            <w:right w:val="none" w:sz="0" w:space="0" w:color="auto"/>
          </w:divBdr>
        </w:div>
        <w:div w:id="705521057">
          <w:marLeft w:val="0"/>
          <w:marRight w:val="0"/>
          <w:marTop w:val="0"/>
          <w:marBottom w:val="0"/>
          <w:divBdr>
            <w:top w:val="none" w:sz="0" w:space="0" w:color="auto"/>
            <w:left w:val="none" w:sz="0" w:space="0" w:color="auto"/>
            <w:bottom w:val="none" w:sz="0" w:space="0" w:color="auto"/>
            <w:right w:val="none" w:sz="0" w:space="0" w:color="auto"/>
          </w:divBdr>
        </w:div>
        <w:div w:id="2110004613">
          <w:marLeft w:val="0"/>
          <w:marRight w:val="0"/>
          <w:marTop w:val="0"/>
          <w:marBottom w:val="0"/>
          <w:divBdr>
            <w:top w:val="none" w:sz="0" w:space="0" w:color="auto"/>
            <w:left w:val="none" w:sz="0" w:space="0" w:color="auto"/>
            <w:bottom w:val="none" w:sz="0" w:space="0" w:color="auto"/>
            <w:right w:val="none" w:sz="0" w:space="0" w:color="auto"/>
          </w:divBdr>
        </w:div>
        <w:div w:id="373818474">
          <w:marLeft w:val="0"/>
          <w:marRight w:val="0"/>
          <w:marTop w:val="0"/>
          <w:marBottom w:val="0"/>
          <w:divBdr>
            <w:top w:val="none" w:sz="0" w:space="0" w:color="auto"/>
            <w:left w:val="none" w:sz="0" w:space="0" w:color="auto"/>
            <w:bottom w:val="none" w:sz="0" w:space="0" w:color="auto"/>
            <w:right w:val="none" w:sz="0" w:space="0" w:color="auto"/>
          </w:divBdr>
        </w:div>
        <w:div w:id="1372001068">
          <w:marLeft w:val="0"/>
          <w:marRight w:val="0"/>
          <w:marTop w:val="0"/>
          <w:marBottom w:val="0"/>
          <w:divBdr>
            <w:top w:val="none" w:sz="0" w:space="0" w:color="auto"/>
            <w:left w:val="none" w:sz="0" w:space="0" w:color="auto"/>
            <w:bottom w:val="none" w:sz="0" w:space="0" w:color="auto"/>
            <w:right w:val="none" w:sz="0" w:space="0" w:color="auto"/>
          </w:divBdr>
        </w:div>
      </w:divsChild>
    </w:div>
    <w:div w:id="480268361">
      <w:bodyDiv w:val="1"/>
      <w:marLeft w:val="0"/>
      <w:marRight w:val="0"/>
      <w:marTop w:val="0"/>
      <w:marBottom w:val="0"/>
      <w:divBdr>
        <w:top w:val="none" w:sz="0" w:space="0" w:color="auto"/>
        <w:left w:val="none" w:sz="0" w:space="0" w:color="auto"/>
        <w:bottom w:val="none" w:sz="0" w:space="0" w:color="auto"/>
        <w:right w:val="none" w:sz="0" w:space="0" w:color="auto"/>
      </w:divBdr>
    </w:div>
    <w:div w:id="489180206">
      <w:bodyDiv w:val="1"/>
      <w:marLeft w:val="0"/>
      <w:marRight w:val="0"/>
      <w:marTop w:val="0"/>
      <w:marBottom w:val="0"/>
      <w:divBdr>
        <w:top w:val="none" w:sz="0" w:space="0" w:color="auto"/>
        <w:left w:val="none" w:sz="0" w:space="0" w:color="auto"/>
        <w:bottom w:val="none" w:sz="0" w:space="0" w:color="auto"/>
        <w:right w:val="none" w:sz="0" w:space="0" w:color="auto"/>
      </w:divBdr>
    </w:div>
    <w:div w:id="491021194">
      <w:bodyDiv w:val="1"/>
      <w:marLeft w:val="0"/>
      <w:marRight w:val="0"/>
      <w:marTop w:val="0"/>
      <w:marBottom w:val="0"/>
      <w:divBdr>
        <w:top w:val="none" w:sz="0" w:space="0" w:color="auto"/>
        <w:left w:val="none" w:sz="0" w:space="0" w:color="auto"/>
        <w:bottom w:val="none" w:sz="0" w:space="0" w:color="auto"/>
        <w:right w:val="none" w:sz="0" w:space="0" w:color="auto"/>
      </w:divBdr>
    </w:div>
    <w:div w:id="501355464">
      <w:bodyDiv w:val="1"/>
      <w:marLeft w:val="0"/>
      <w:marRight w:val="0"/>
      <w:marTop w:val="0"/>
      <w:marBottom w:val="0"/>
      <w:divBdr>
        <w:top w:val="none" w:sz="0" w:space="0" w:color="auto"/>
        <w:left w:val="none" w:sz="0" w:space="0" w:color="auto"/>
        <w:bottom w:val="none" w:sz="0" w:space="0" w:color="auto"/>
        <w:right w:val="none" w:sz="0" w:space="0" w:color="auto"/>
      </w:divBdr>
    </w:div>
    <w:div w:id="560022641">
      <w:bodyDiv w:val="1"/>
      <w:marLeft w:val="0"/>
      <w:marRight w:val="0"/>
      <w:marTop w:val="0"/>
      <w:marBottom w:val="0"/>
      <w:divBdr>
        <w:top w:val="none" w:sz="0" w:space="0" w:color="auto"/>
        <w:left w:val="none" w:sz="0" w:space="0" w:color="auto"/>
        <w:bottom w:val="none" w:sz="0" w:space="0" w:color="auto"/>
        <w:right w:val="none" w:sz="0" w:space="0" w:color="auto"/>
      </w:divBdr>
    </w:div>
    <w:div w:id="570892886">
      <w:bodyDiv w:val="1"/>
      <w:marLeft w:val="0"/>
      <w:marRight w:val="0"/>
      <w:marTop w:val="0"/>
      <w:marBottom w:val="0"/>
      <w:divBdr>
        <w:top w:val="none" w:sz="0" w:space="0" w:color="auto"/>
        <w:left w:val="none" w:sz="0" w:space="0" w:color="auto"/>
        <w:bottom w:val="none" w:sz="0" w:space="0" w:color="auto"/>
        <w:right w:val="none" w:sz="0" w:space="0" w:color="auto"/>
      </w:divBdr>
      <w:divsChild>
        <w:div w:id="659046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8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93302">
      <w:bodyDiv w:val="1"/>
      <w:marLeft w:val="0"/>
      <w:marRight w:val="0"/>
      <w:marTop w:val="0"/>
      <w:marBottom w:val="0"/>
      <w:divBdr>
        <w:top w:val="none" w:sz="0" w:space="0" w:color="auto"/>
        <w:left w:val="none" w:sz="0" w:space="0" w:color="auto"/>
        <w:bottom w:val="none" w:sz="0" w:space="0" w:color="auto"/>
        <w:right w:val="none" w:sz="0" w:space="0" w:color="auto"/>
      </w:divBdr>
    </w:div>
    <w:div w:id="703755175">
      <w:bodyDiv w:val="1"/>
      <w:marLeft w:val="0"/>
      <w:marRight w:val="0"/>
      <w:marTop w:val="0"/>
      <w:marBottom w:val="0"/>
      <w:divBdr>
        <w:top w:val="none" w:sz="0" w:space="0" w:color="auto"/>
        <w:left w:val="none" w:sz="0" w:space="0" w:color="auto"/>
        <w:bottom w:val="none" w:sz="0" w:space="0" w:color="auto"/>
        <w:right w:val="none" w:sz="0" w:space="0" w:color="auto"/>
      </w:divBdr>
    </w:div>
    <w:div w:id="706174347">
      <w:bodyDiv w:val="1"/>
      <w:marLeft w:val="0"/>
      <w:marRight w:val="0"/>
      <w:marTop w:val="0"/>
      <w:marBottom w:val="0"/>
      <w:divBdr>
        <w:top w:val="none" w:sz="0" w:space="0" w:color="auto"/>
        <w:left w:val="none" w:sz="0" w:space="0" w:color="auto"/>
        <w:bottom w:val="none" w:sz="0" w:space="0" w:color="auto"/>
        <w:right w:val="none" w:sz="0" w:space="0" w:color="auto"/>
      </w:divBdr>
    </w:div>
    <w:div w:id="745155785">
      <w:bodyDiv w:val="1"/>
      <w:marLeft w:val="0"/>
      <w:marRight w:val="0"/>
      <w:marTop w:val="0"/>
      <w:marBottom w:val="0"/>
      <w:divBdr>
        <w:top w:val="none" w:sz="0" w:space="0" w:color="auto"/>
        <w:left w:val="none" w:sz="0" w:space="0" w:color="auto"/>
        <w:bottom w:val="none" w:sz="0" w:space="0" w:color="auto"/>
        <w:right w:val="none" w:sz="0" w:space="0" w:color="auto"/>
      </w:divBdr>
    </w:div>
    <w:div w:id="750732531">
      <w:bodyDiv w:val="1"/>
      <w:marLeft w:val="0"/>
      <w:marRight w:val="0"/>
      <w:marTop w:val="0"/>
      <w:marBottom w:val="0"/>
      <w:divBdr>
        <w:top w:val="none" w:sz="0" w:space="0" w:color="auto"/>
        <w:left w:val="none" w:sz="0" w:space="0" w:color="auto"/>
        <w:bottom w:val="none" w:sz="0" w:space="0" w:color="auto"/>
        <w:right w:val="none" w:sz="0" w:space="0" w:color="auto"/>
      </w:divBdr>
    </w:div>
    <w:div w:id="791091252">
      <w:bodyDiv w:val="1"/>
      <w:marLeft w:val="0"/>
      <w:marRight w:val="0"/>
      <w:marTop w:val="0"/>
      <w:marBottom w:val="0"/>
      <w:divBdr>
        <w:top w:val="none" w:sz="0" w:space="0" w:color="auto"/>
        <w:left w:val="none" w:sz="0" w:space="0" w:color="auto"/>
        <w:bottom w:val="none" w:sz="0" w:space="0" w:color="auto"/>
        <w:right w:val="none" w:sz="0" w:space="0" w:color="auto"/>
      </w:divBdr>
    </w:div>
    <w:div w:id="819157094">
      <w:bodyDiv w:val="1"/>
      <w:marLeft w:val="0"/>
      <w:marRight w:val="0"/>
      <w:marTop w:val="0"/>
      <w:marBottom w:val="0"/>
      <w:divBdr>
        <w:top w:val="none" w:sz="0" w:space="0" w:color="auto"/>
        <w:left w:val="none" w:sz="0" w:space="0" w:color="auto"/>
        <w:bottom w:val="none" w:sz="0" w:space="0" w:color="auto"/>
        <w:right w:val="none" w:sz="0" w:space="0" w:color="auto"/>
      </w:divBdr>
    </w:div>
    <w:div w:id="821434899">
      <w:bodyDiv w:val="1"/>
      <w:marLeft w:val="0"/>
      <w:marRight w:val="0"/>
      <w:marTop w:val="0"/>
      <w:marBottom w:val="0"/>
      <w:divBdr>
        <w:top w:val="none" w:sz="0" w:space="0" w:color="auto"/>
        <w:left w:val="none" w:sz="0" w:space="0" w:color="auto"/>
        <w:bottom w:val="none" w:sz="0" w:space="0" w:color="auto"/>
        <w:right w:val="none" w:sz="0" w:space="0" w:color="auto"/>
      </w:divBdr>
      <w:divsChild>
        <w:div w:id="664354927">
          <w:marLeft w:val="0"/>
          <w:marRight w:val="0"/>
          <w:marTop w:val="0"/>
          <w:marBottom w:val="0"/>
          <w:divBdr>
            <w:top w:val="none" w:sz="0" w:space="0" w:color="auto"/>
            <w:left w:val="none" w:sz="0" w:space="0" w:color="auto"/>
            <w:bottom w:val="none" w:sz="0" w:space="0" w:color="auto"/>
            <w:right w:val="none" w:sz="0" w:space="0" w:color="auto"/>
          </w:divBdr>
        </w:div>
        <w:div w:id="1991902890">
          <w:marLeft w:val="0"/>
          <w:marRight w:val="0"/>
          <w:marTop w:val="0"/>
          <w:marBottom w:val="0"/>
          <w:divBdr>
            <w:top w:val="none" w:sz="0" w:space="0" w:color="auto"/>
            <w:left w:val="none" w:sz="0" w:space="0" w:color="auto"/>
            <w:bottom w:val="none" w:sz="0" w:space="0" w:color="auto"/>
            <w:right w:val="none" w:sz="0" w:space="0" w:color="auto"/>
          </w:divBdr>
        </w:div>
        <w:div w:id="918368537">
          <w:marLeft w:val="0"/>
          <w:marRight w:val="0"/>
          <w:marTop w:val="0"/>
          <w:marBottom w:val="0"/>
          <w:divBdr>
            <w:top w:val="none" w:sz="0" w:space="0" w:color="auto"/>
            <w:left w:val="none" w:sz="0" w:space="0" w:color="auto"/>
            <w:bottom w:val="none" w:sz="0" w:space="0" w:color="auto"/>
            <w:right w:val="none" w:sz="0" w:space="0" w:color="auto"/>
          </w:divBdr>
        </w:div>
      </w:divsChild>
    </w:div>
    <w:div w:id="855538440">
      <w:bodyDiv w:val="1"/>
      <w:marLeft w:val="0"/>
      <w:marRight w:val="0"/>
      <w:marTop w:val="0"/>
      <w:marBottom w:val="0"/>
      <w:divBdr>
        <w:top w:val="none" w:sz="0" w:space="0" w:color="auto"/>
        <w:left w:val="none" w:sz="0" w:space="0" w:color="auto"/>
        <w:bottom w:val="none" w:sz="0" w:space="0" w:color="auto"/>
        <w:right w:val="none" w:sz="0" w:space="0" w:color="auto"/>
      </w:divBdr>
    </w:div>
    <w:div w:id="883911011">
      <w:bodyDiv w:val="1"/>
      <w:marLeft w:val="0"/>
      <w:marRight w:val="0"/>
      <w:marTop w:val="0"/>
      <w:marBottom w:val="0"/>
      <w:divBdr>
        <w:top w:val="none" w:sz="0" w:space="0" w:color="auto"/>
        <w:left w:val="none" w:sz="0" w:space="0" w:color="auto"/>
        <w:bottom w:val="none" w:sz="0" w:space="0" w:color="auto"/>
        <w:right w:val="none" w:sz="0" w:space="0" w:color="auto"/>
      </w:divBdr>
    </w:div>
    <w:div w:id="891889786">
      <w:bodyDiv w:val="1"/>
      <w:marLeft w:val="0"/>
      <w:marRight w:val="0"/>
      <w:marTop w:val="0"/>
      <w:marBottom w:val="0"/>
      <w:divBdr>
        <w:top w:val="none" w:sz="0" w:space="0" w:color="auto"/>
        <w:left w:val="none" w:sz="0" w:space="0" w:color="auto"/>
        <w:bottom w:val="none" w:sz="0" w:space="0" w:color="auto"/>
        <w:right w:val="none" w:sz="0" w:space="0" w:color="auto"/>
      </w:divBdr>
      <w:divsChild>
        <w:div w:id="1843662157">
          <w:marLeft w:val="0"/>
          <w:marRight w:val="0"/>
          <w:marTop w:val="0"/>
          <w:marBottom w:val="0"/>
          <w:divBdr>
            <w:top w:val="none" w:sz="0" w:space="0" w:color="auto"/>
            <w:left w:val="none" w:sz="0" w:space="0" w:color="auto"/>
            <w:bottom w:val="none" w:sz="0" w:space="0" w:color="auto"/>
            <w:right w:val="none" w:sz="0" w:space="0" w:color="auto"/>
          </w:divBdr>
        </w:div>
        <w:div w:id="1361322111">
          <w:marLeft w:val="0"/>
          <w:marRight w:val="0"/>
          <w:marTop w:val="0"/>
          <w:marBottom w:val="0"/>
          <w:divBdr>
            <w:top w:val="none" w:sz="0" w:space="0" w:color="auto"/>
            <w:left w:val="none" w:sz="0" w:space="0" w:color="auto"/>
            <w:bottom w:val="none" w:sz="0" w:space="0" w:color="auto"/>
            <w:right w:val="none" w:sz="0" w:space="0" w:color="auto"/>
          </w:divBdr>
        </w:div>
      </w:divsChild>
    </w:div>
    <w:div w:id="916861842">
      <w:bodyDiv w:val="1"/>
      <w:marLeft w:val="0"/>
      <w:marRight w:val="0"/>
      <w:marTop w:val="0"/>
      <w:marBottom w:val="0"/>
      <w:divBdr>
        <w:top w:val="none" w:sz="0" w:space="0" w:color="auto"/>
        <w:left w:val="none" w:sz="0" w:space="0" w:color="auto"/>
        <w:bottom w:val="none" w:sz="0" w:space="0" w:color="auto"/>
        <w:right w:val="none" w:sz="0" w:space="0" w:color="auto"/>
      </w:divBdr>
    </w:div>
    <w:div w:id="922958855">
      <w:bodyDiv w:val="1"/>
      <w:marLeft w:val="0"/>
      <w:marRight w:val="0"/>
      <w:marTop w:val="0"/>
      <w:marBottom w:val="0"/>
      <w:divBdr>
        <w:top w:val="none" w:sz="0" w:space="0" w:color="auto"/>
        <w:left w:val="none" w:sz="0" w:space="0" w:color="auto"/>
        <w:bottom w:val="none" w:sz="0" w:space="0" w:color="auto"/>
        <w:right w:val="none" w:sz="0" w:space="0" w:color="auto"/>
      </w:divBdr>
      <w:divsChild>
        <w:div w:id="1484931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310369">
              <w:marLeft w:val="0"/>
              <w:marRight w:val="0"/>
              <w:marTop w:val="0"/>
              <w:marBottom w:val="0"/>
              <w:divBdr>
                <w:top w:val="none" w:sz="0" w:space="0" w:color="auto"/>
                <w:left w:val="none" w:sz="0" w:space="0" w:color="auto"/>
                <w:bottom w:val="none" w:sz="0" w:space="0" w:color="auto"/>
                <w:right w:val="none" w:sz="0" w:space="0" w:color="auto"/>
              </w:divBdr>
              <w:divsChild>
                <w:div w:id="1764763526">
                  <w:marLeft w:val="225"/>
                  <w:marRight w:val="225"/>
                  <w:marTop w:val="225"/>
                  <w:marBottom w:val="225"/>
                  <w:divBdr>
                    <w:top w:val="none" w:sz="0" w:space="0" w:color="auto"/>
                    <w:left w:val="none" w:sz="0" w:space="0" w:color="auto"/>
                    <w:bottom w:val="none" w:sz="0" w:space="0" w:color="auto"/>
                    <w:right w:val="none" w:sz="0" w:space="0" w:color="auto"/>
                  </w:divBdr>
                  <w:divsChild>
                    <w:div w:id="18506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164305">
      <w:bodyDiv w:val="1"/>
      <w:marLeft w:val="0"/>
      <w:marRight w:val="0"/>
      <w:marTop w:val="0"/>
      <w:marBottom w:val="0"/>
      <w:divBdr>
        <w:top w:val="none" w:sz="0" w:space="0" w:color="auto"/>
        <w:left w:val="none" w:sz="0" w:space="0" w:color="auto"/>
        <w:bottom w:val="none" w:sz="0" w:space="0" w:color="auto"/>
        <w:right w:val="none" w:sz="0" w:space="0" w:color="auto"/>
      </w:divBdr>
    </w:div>
    <w:div w:id="979380466">
      <w:bodyDiv w:val="1"/>
      <w:marLeft w:val="0"/>
      <w:marRight w:val="0"/>
      <w:marTop w:val="0"/>
      <w:marBottom w:val="0"/>
      <w:divBdr>
        <w:top w:val="none" w:sz="0" w:space="0" w:color="auto"/>
        <w:left w:val="none" w:sz="0" w:space="0" w:color="auto"/>
        <w:bottom w:val="none" w:sz="0" w:space="0" w:color="auto"/>
        <w:right w:val="none" w:sz="0" w:space="0" w:color="auto"/>
      </w:divBdr>
    </w:div>
    <w:div w:id="1007905328">
      <w:bodyDiv w:val="1"/>
      <w:marLeft w:val="0"/>
      <w:marRight w:val="0"/>
      <w:marTop w:val="0"/>
      <w:marBottom w:val="0"/>
      <w:divBdr>
        <w:top w:val="none" w:sz="0" w:space="0" w:color="auto"/>
        <w:left w:val="none" w:sz="0" w:space="0" w:color="auto"/>
        <w:bottom w:val="none" w:sz="0" w:space="0" w:color="auto"/>
        <w:right w:val="none" w:sz="0" w:space="0" w:color="auto"/>
      </w:divBdr>
      <w:divsChild>
        <w:div w:id="347633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09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81890">
      <w:bodyDiv w:val="1"/>
      <w:marLeft w:val="0"/>
      <w:marRight w:val="0"/>
      <w:marTop w:val="0"/>
      <w:marBottom w:val="0"/>
      <w:divBdr>
        <w:top w:val="none" w:sz="0" w:space="0" w:color="auto"/>
        <w:left w:val="none" w:sz="0" w:space="0" w:color="auto"/>
        <w:bottom w:val="none" w:sz="0" w:space="0" w:color="auto"/>
        <w:right w:val="none" w:sz="0" w:space="0" w:color="auto"/>
      </w:divBdr>
    </w:div>
    <w:div w:id="1056660036">
      <w:bodyDiv w:val="1"/>
      <w:marLeft w:val="0"/>
      <w:marRight w:val="0"/>
      <w:marTop w:val="0"/>
      <w:marBottom w:val="0"/>
      <w:divBdr>
        <w:top w:val="none" w:sz="0" w:space="0" w:color="auto"/>
        <w:left w:val="none" w:sz="0" w:space="0" w:color="auto"/>
        <w:bottom w:val="none" w:sz="0" w:space="0" w:color="auto"/>
        <w:right w:val="none" w:sz="0" w:space="0" w:color="auto"/>
      </w:divBdr>
    </w:div>
    <w:div w:id="1097215449">
      <w:bodyDiv w:val="1"/>
      <w:marLeft w:val="0"/>
      <w:marRight w:val="0"/>
      <w:marTop w:val="0"/>
      <w:marBottom w:val="0"/>
      <w:divBdr>
        <w:top w:val="none" w:sz="0" w:space="0" w:color="auto"/>
        <w:left w:val="none" w:sz="0" w:space="0" w:color="auto"/>
        <w:bottom w:val="none" w:sz="0" w:space="0" w:color="auto"/>
        <w:right w:val="none" w:sz="0" w:space="0" w:color="auto"/>
      </w:divBdr>
      <w:divsChild>
        <w:div w:id="209919565">
          <w:marLeft w:val="0"/>
          <w:marRight w:val="0"/>
          <w:marTop w:val="0"/>
          <w:marBottom w:val="0"/>
          <w:divBdr>
            <w:top w:val="none" w:sz="0" w:space="0" w:color="auto"/>
            <w:left w:val="none" w:sz="0" w:space="0" w:color="auto"/>
            <w:bottom w:val="none" w:sz="0" w:space="0" w:color="auto"/>
            <w:right w:val="none" w:sz="0" w:space="0" w:color="auto"/>
          </w:divBdr>
        </w:div>
        <w:div w:id="297691907">
          <w:marLeft w:val="0"/>
          <w:marRight w:val="0"/>
          <w:marTop w:val="0"/>
          <w:marBottom w:val="0"/>
          <w:divBdr>
            <w:top w:val="none" w:sz="0" w:space="0" w:color="auto"/>
            <w:left w:val="none" w:sz="0" w:space="0" w:color="auto"/>
            <w:bottom w:val="none" w:sz="0" w:space="0" w:color="auto"/>
            <w:right w:val="none" w:sz="0" w:space="0" w:color="auto"/>
          </w:divBdr>
        </w:div>
        <w:div w:id="2081438002">
          <w:marLeft w:val="0"/>
          <w:marRight w:val="0"/>
          <w:marTop w:val="0"/>
          <w:marBottom w:val="0"/>
          <w:divBdr>
            <w:top w:val="none" w:sz="0" w:space="0" w:color="auto"/>
            <w:left w:val="none" w:sz="0" w:space="0" w:color="auto"/>
            <w:bottom w:val="none" w:sz="0" w:space="0" w:color="auto"/>
            <w:right w:val="none" w:sz="0" w:space="0" w:color="auto"/>
          </w:divBdr>
        </w:div>
        <w:div w:id="1596479302">
          <w:marLeft w:val="0"/>
          <w:marRight w:val="0"/>
          <w:marTop w:val="0"/>
          <w:marBottom w:val="0"/>
          <w:divBdr>
            <w:top w:val="none" w:sz="0" w:space="0" w:color="auto"/>
            <w:left w:val="none" w:sz="0" w:space="0" w:color="auto"/>
            <w:bottom w:val="none" w:sz="0" w:space="0" w:color="auto"/>
            <w:right w:val="none" w:sz="0" w:space="0" w:color="auto"/>
          </w:divBdr>
        </w:div>
        <w:div w:id="754669747">
          <w:marLeft w:val="0"/>
          <w:marRight w:val="0"/>
          <w:marTop w:val="0"/>
          <w:marBottom w:val="0"/>
          <w:divBdr>
            <w:top w:val="none" w:sz="0" w:space="0" w:color="auto"/>
            <w:left w:val="none" w:sz="0" w:space="0" w:color="auto"/>
            <w:bottom w:val="none" w:sz="0" w:space="0" w:color="auto"/>
            <w:right w:val="none" w:sz="0" w:space="0" w:color="auto"/>
          </w:divBdr>
        </w:div>
        <w:div w:id="1891728842">
          <w:marLeft w:val="0"/>
          <w:marRight w:val="0"/>
          <w:marTop w:val="0"/>
          <w:marBottom w:val="0"/>
          <w:divBdr>
            <w:top w:val="none" w:sz="0" w:space="0" w:color="auto"/>
            <w:left w:val="none" w:sz="0" w:space="0" w:color="auto"/>
            <w:bottom w:val="none" w:sz="0" w:space="0" w:color="auto"/>
            <w:right w:val="none" w:sz="0" w:space="0" w:color="auto"/>
          </w:divBdr>
        </w:div>
        <w:div w:id="1418743767">
          <w:marLeft w:val="0"/>
          <w:marRight w:val="0"/>
          <w:marTop w:val="0"/>
          <w:marBottom w:val="0"/>
          <w:divBdr>
            <w:top w:val="none" w:sz="0" w:space="0" w:color="auto"/>
            <w:left w:val="none" w:sz="0" w:space="0" w:color="auto"/>
            <w:bottom w:val="none" w:sz="0" w:space="0" w:color="auto"/>
            <w:right w:val="none" w:sz="0" w:space="0" w:color="auto"/>
          </w:divBdr>
        </w:div>
        <w:div w:id="406608925">
          <w:marLeft w:val="0"/>
          <w:marRight w:val="0"/>
          <w:marTop w:val="0"/>
          <w:marBottom w:val="0"/>
          <w:divBdr>
            <w:top w:val="none" w:sz="0" w:space="0" w:color="auto"/>
            <w:left w:val="none" w:sz="0" w:space="0" w:color="auto"/>
            <w:bottom w:val="none" w:sz="0" w:space="0" w:color="auto"/>
            <w:right w:val="none" w:sz="0" w:space="0" w:color="auto"/>
          </w:divBdr>
        </w:div>
        <w:div w:id="1490824526">
          <w:marLeft w:val="0"/>
          <w:marRight w:val="0"/>
          <w:marTop w:val="0"/>
          <w:marBottom w:val="0"/>
          <w:divBdr>
            <w:top w:val="none" w:sz="0" w:space="0" w:color="auto"/>
            <w:left w:val="none" w:sz="0" w:space="0" w:color="auto"/>
            <w:bottom w:val="none" w:sz="0" w:space="0" w:color="auto"/>
            <w:right w:val="none" w:sz="0" w:space="0" w:color="auto"/>
          </w:divBdr>
        </w:div>
        <w:div w:id="357631623">
          <w:marLeft w:val="0"/>
          <w:marRight w:val="0"/>
          <w:marTop w:val="0"/>
          <w:marBottom w:val="0"/>
          <w:divBdr>
            <w:top w:val="none" w:sz="0" w:space="0" w:color="auto"/>
            <w:left w:val="none" w:sz="0" w:space="0" w:color="auto"/>
            <w:bottom w:val="none" w:sz="0" w:space="0" w:color="auto"/>
            <w:right w:val="none" w:sz="0" w:space="0" w:color="auto"/>
          </w:divBdr>
        </w:div>
        <w:div w:id="2133012235">
          <w:marLeft w:val="0"/>
          <w:marRight w:val="0"/>
          <w:marTop w:val="0"/>
          <w:marBottom w:val="0"/>
          <w:divBdr>
            <w:top w:val="none" w:sz="0" w:space="0" w:color="auto"/>
            <w:left w:val="none" w:sz="0" w:space="0" w:color="auto"/>
            <w:bottom w:val="none" w:sz="0" w:space="0" w:color="auto"/>
            <w:right w:val="none" w:sz="0" w:space="0" w:color="auto"/>
          </w:divBdr>
        </w:div>
      </w:divsChild>
    </w:div>
    <w:div w:id="1107889013">
      <w:bodyDiv w:val="1"/>
      <w:marLeft w:val="0"/>
      <w:marRight w:val="0"/>
      <w:marTop w:val="0"/>
      <w:marBottom w:val="0"/>
      <w:divBdr>
        <w:top w:val="none" w:sz="0" w:space="0" w:color="auto"/>
        <w:left w:val="none" w:sz="0" w:space="0" w:color="auto"/>
        <w:bottom w:val="none" w:sz="0" w:space="0" w:color="auto"/>
        <w:right w:val="none" w:sz="0" w:space="0" w:color="auto"/>
      </w:divBdr>
      <w:divsChild>
        <w:div w:id="322855320">
          <w:marLeft w:val="0"/>
          <w:marRight w:val="0"/>
          <w:marTop w:val="0"/>
          <w:marBottom w:val="0"/>
          <w:divBdr>
            <w:top w:val="none" w:sz="0" w:space="0" w:color="auto"/>
            <w:left w:val="none" w:sz="0" w:space="0" w:color="auto"/>
            <w:bottom w:val="none" w:sz="0" w:space="0" w:color="auto"/>
            <w:right w:val="none" w:sz="0" w:space="0" w:color="auto"/>
          </w:divBdr>
        </w:div>
        <w:div w:id="638801391">
          <w:marLeft w:val="0"/>
          <w:marRight w:val="0"/>
          <w:marTop w:val="0"/>
          <w:marBottom w:val="0"/>
          <w:divBdr>
            <w:top w:val="none" w:sz="0" w:space="0" w:color="auto"/>
            <w:left w:val="none" w:sz="0" w:space="0" w:color="auto"/>
            <w:bottom w:val="none" w:sz="0" w:space="0" w:color="auto"/>
            <w:right w:val="none" w:sz="0" w:space="0" w:color="auto"/>
          </w:divBdr>
        </w:div>
      </w:divsChild>
    </w:div>
    <w:div w:id="1154369318">
      <w:bodyDiv w:val="1"/>
      <w:marLeft w:val="0"/>
      <w:marRight w:val="0"/>
      <w:marTop w:val="0"/>
      <w:marBottom w:val="0"/>
      <w:divBdr>
        <w:top w:val="none" w:sz="0" w:space="0" w:color="auto"/>
        <w:left w:val="none" w:sz="0" w:space="0" w:color="auto"/>
        <w:bottom w:val="none" w:sz="0" w:space="0" w:color="auto"/>
        <w:right w:val="none" w:sz="0" w:space="0" w:color="auto"/>
      </w:divBdr>
    </w:div>
    <w:div w:id="1172066723">
      <w:bodyDiv w:val="1"/>
      <w:marLeft w:val="0"/>
      <w:marRight w:val="0"/>
      <w:marTop w:val="0"/>
      <w:marBottom w:val="0"/>
      <w:divBdr>
        <w:top w:val="none" w:sz="0" w:space="0" w:color="auto"/>
        <w:left w:val="none" w:sz="0" w:space="0" w:color="auto"/>
        <w:bottom w:val="none" w:sz="0" w:space="0" w:color="auto"/>
        <w:right w:val="none" w:sz="0" w:space="0" w:color="auto"/>
      </w:divBdr>
    </w:div>
    <w:div w:id="1184398954">
      <w:bodyDiv w:val="1"/>
      <w:marLeft w:val="0"/>
      <w:marRight w:val="0"/>
      <w:marTop w:val="0"/>
      <w:marBottom w:val="0"/>
      <w:divBdr>
        <w:top w:val="none" w:sz="0" w:space="0" w:color="auto"/>
        <w:left w:val="none" w:sz="0" w:space="0" w:color="auto"/>
        <w:bottom w:val="none" w:sz="0" w:space="0" w:color="auto"/>
        <w:right w:val="none" w:sz="0" w:space="0" w:color="auto"/>
      </w:divBdr>
    </w:div>
    <w:div w:id="1223443140">
      <w:bodyDiv w:val="1"/>
      <w:marLeft w:val="0"/>
      <w:marRight w:val="0"/>
      <w:marTop w:val="0"/>
      <w:marBottom w:val="0"/>
      <w:divBdr>
        <w:top w:val="none" w:sz="0" w:space="0" w:color="auto"/>
        <w:left w:val="none" w:sz="0" w:space="0" w:color="auto"/>
        <w:bottom w:val="none" w:sz="0" w:space="0" w:color="auto"/>
        <w:right w:val="none" w:sz="0" w:space="0" w:color="auto"/>
      </w:divBdr>
    </w:div>
    <w:div w:id="1260598591">
      <w:bodyDiv w:val="1"/>
      <w:marLeft w:val="0"/>
      <w:marRight w:val="0"/>
      <w:marTop w:val="0"/>
      <w:marBottom w:val="0"/>
      <w:divBdr>
        <w:top w:val="none" w:sz="0" w:space="0" w:color="auto"/>
        <w:left w:val="none" w:sz="0" w:space="0" w:color="auto"/>
        <w:bottom w:val="none" w:sz="0" w:space="0" w:color="auto"/>
        <w:right w:val="none" w:sz="0" w:space="0" w:color="auto"/>
      </w:divBdr>
    </w:div>
    <w:div w:id="1272589595">
      <w:bodyDiv w:val="1"/>
      <w:marLeft w:val="0"/>
      <w:marRight w:val="0"/>
      <w:marTop w:val="0"/>
      <w:marBottom w:val="0"/>
      <w:divBdr>
        <w:top w:val="none" w:sz="0" w:space="0" w:color="auto"/>
        <w:left w:val="none" w:sz="0" w:space="0" w:color="auto"/>
        <w:bottom w:val="none" w:sz="0" w:space="0" w:color="auto"/>
        <w:right w:val="none" w:sz="0" w:space="0" w:color="auto"/>
      </w:divBdr>
    </w:div>
    <w:div w:id="1320304201">
      <w:bodyDiv w:val="1"/>
      <w:marLeft w:val="0"/>
      <w:marRight w:val="0"/>
      <w:marTop w:val="0"/>
      <w:marBottom w:val="0"/>
      <w:divBdr>
        <w:top w:val="none" w:sz="0" w:space="0" w:color="auto"/>
        <w:left w:val="none" w:sz="0" w:space="0" w:color="auto"/>
        <w:bottom w:val="none" w:sz="0" w:space="0" w:color="auto"/>
        <w:right w:val="none" w:sz="0" w:space="0" w:color="auto"/>
      </w:divBdr>
    </w:div>
    <w:div w:id="1433893163">
      <w:bodyDiv w:val="1"/>
      <w:marLeft w:val="0"/>
      <w:marRight w:val="0"/>
      <w:marTop w:val="0"/>
      <w:marBottom w:val="0"/>
      <w:divBdr>
        <w:top w:val="none" w:sz="0" w:space="0" w:color="auto"/>
        <w:left w:val="none" w:sz="0" w:space="0" w:color="auto"/>
        <w:bottom w:val="none" w:sz="0" w:space="0" w:color="auto"/>
        <w:right w:val="none" w:sz="0" w:space="0" w:color="auto"/>
      </w:divBdr>
    </w:div>
    <w:div w:id="1434665577">
      <w:bodyDiv w:val="1"/>
      <w:marLeft w:val="0"/>
      <w:marRight w:val="0"/>
      <w:marTop w:val="0"/>
      <w:marBottom w:val="0"/>
      <w:divBdr>
        <w:top w:val="none" w:sz="0" w:space="0" w:color="auto"/>
        <w:left w:val="none" w:sz="0" w:space="0" w:color="auto"/>
        <w:bottom w:val="none" w:sz="0" w:space="0" w:color="auto"/>
        <w:right w:val="none" w:sz="0" w:space="0" w:color="auto"/>
      </w:divBdr>
    </w:div>
    <w:div w:id="1438406951">
      <w:bodyDiv w:val="1"/>
      <w:marLeft w:val="0"/>
      <w:marRight w:val="0"/>
      <w:marTop w:val="0"/>
      <w:marBottom w:val="0"/>
      <w:divBdr>
        <w:top w:val="none" w:sz="0" w:space="0" w:color="auto"/>
        <w:left w:val="none" w:sz="0" w:space="0" w:color="auto"/>
        <w:bottom w:val="none" w:sz="0" w:space="0" w:color="auto"/>
        <w:right w:val="none" w:sz="0" w:space="0" w:color="auto"/>
      </w:divBdr>
    </w:div>
    <w:div w:id="1446075756">
      <w:bodyDiv w:val="1"/>
      <w:marLeft w:val="0"/>
      <w:marRight w:val="0"/>
      <w:marTop w:val="0"/>
      <w:marBottom w:val="0"/>
      <w:divBdr>
        <w:top w:val="none" w:sz="0" w:space="0" w:color="auto"/>
        <w:left w:val="none" w:sz="0" w:space="0" w:color="auto"/>
        <w:bottom w:val="none" w:sz="0" w:space="0" w:color="auto"/>
        <w:right w:val="none" w:sz="0" w:space="0" w:color="auto"/>
      </w:divBdr>
      <w:divsChild>
        <w:div w:id="73420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7524806">
              <w:marLeft w:val="0"/>
              <w:marRight w:val="0"/>
              <w:marTop w:val="0"/>
              <w:marBottom w:val="0"/>
              <w:divBdr>
                <w:top w:val="none" w:sz="0" w:space="0" w:color="auto"/>
                <w:left w:val="none" w:sz="0" w:space="0" w:color="auto"/>
                <w:bottom w:val="none" w:sz="0" w:space="0" w:color="auto"/>
                <w:right w:val="none" w:sz="0" w:space="0" w:color="auto"/>
              </w:divBdr>
              <w:divsChild>
                <w:div w:id="1885948985">
                  <w:marLeft w:val="0"/>
                  <w:marRight w:val="0"/>
                  <w:marTop w:val="0"/>
                  <w:marBottom w:val="0"/>
                  <w:divBdr>
                    <w:top w:val="none" w:sz="0" w:space="0" w:color="auto"/>
                    <w:left w:val="none" w:sz="0" w:space="0" w:color="auto"/>
                    <w:bottom w:val="none" w:sz="0" w:space="0" w:color="auto"/>
                    <w:right w:val="none" w:sz="0" w:space="0" w:color="auto"/>
                  </w:divBdr>
                  <w:divsChild>
                    <w:div w:id="214685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351723">
      <w:bodyDiv w:val="1"/>
      <w:marLeft w:val="0"/>
      <w:marRight w:val="0"/>
      <w:marTop w:val="0"/>
      <w:marBottom w:val="0"/>
      <w:divBdr>
        <w:top w:val="none" w:sz="0" w:space="0" w:color="auto"/>
        <w:left w:val="none" w:sz="0" w:space="0" w:color="auto"/>
        <w:bottom w:val="none" w:sz="0" w:space="0" w:color="auto"/>
        <w:right w:val="none" w:sz="0" w:space="0" w:color="auto"/>
      </w:divBdr>
    </w:div>
    <w:div w:id="1504008864">
      <w:bodyDiv w:val="1"/>
      <w:marLeft w:val="0"/>
      <w:marRight w:val="0"/>
      <w:marTop w:val="0"/>
      <w:marBottom w:val="0"/>
      <w:divBdr>
        <w:top w:val="none" w:sz="0" w:space="0" w:color="auto"/>
        <w:left w:val="none" w:sz="0" w:space="0" w:color="auto"/>
        <w:bottom w:val="none" w:sz="0" w:space="0" w:color="auto"/>
        <w:right w:val="none" w:sz="0" w:space="0" w:color="auto"/>
      </w:divBdr>
    </w:div>
    <w:div w:id="1519201388">
      <w:bodyDiv w:val="1"/>
      <w:marLeft w:val="0"/>
      <w:marRight w:val="0"/>
      <w:marTop w:val="0"/>
      <w:marBottom w:val="0"/>
      <w:divBdr>
        <w:top w:val="none" w:sz="0" w:space="0" w:color="auto"/>
        <w:left w:val="none" w:sz="0" w:space="0" w:color="auto"/>
        <w:bottom w:val="none" w:sz="0" w:space="0" w:color="auto"/>
        <w:right w:val="none" w:sz="0" w:space="0" w:color="auto"/>
      </w:divBdr>
    </w:div>
    <w:div w:id="1535729690">
      <w:bodyDiv w:val="1"/>
      <w:marLeft w:val="0"/>
      <w:marRight w:val="0"/>
      <w:marTop w:val="0"/>
      <w:marBottom w:val="0"/>
      <w:divBdr>
        <w:top w:val="none" w:sz="0" w:space="0" w:color="auto"/>
        <w:left w:val="none" w:sz="0" w:space="0" w:color="auto"/>
        <w:bottom w:val="none" w:sz="0" w:space="0" w:color="auto"/>
        <w:right w:val="none" w:sz="0" w:space="0" w:color="auto"/>
      </w:divBdr>
    </w:div>
    <w:div w:id="1552687563">
      <w:bodyDiv w:val="1"/>
      <w:marLeft w:val="0"/>
      <w:marRight w:val="0"/>
      <w:marTop w:val="0"/>
      <w:marBottom w:val="0"/>
      <w:divBdr>
        <w:top w:val="none" w:sz="0" w:space="0" w:color="auto"/>
        <w:left w:val="none" w:sz="0" w:space="0" w:color="auto"/>
        <w:bottom w:val="none" w:sz="0" w:space="0" w:color="auto"/>
        <w:right w:val="none" w:sz="0" w:space="0" w:color="auto"/>
      </w:divBdr>
    </w:div>
    <w:div w:id="1570772631">
      <w:bodyDiv w:val="1"/>
      <w:marLeft w:val="0"/>
      <w:marRight w:val="0"/>
      <w:marTop w:val="0"/>
      <w:marBottom w:val="0"/>
      <w:divBdr>
        <w:top w:val="none" w:sz="0" w:space="0" w:color="auto"/>
        <w:left w:val="none" w:sz="0" w:space="0" w:color="auto"/>
        <w:bottom w:val="none" w:sz="0" w:space="0" w:color="auto"/>
        <w:right w:val="none" w:sz="0" w:space="0" w:color="auto"/>
      </w:divBdr>
      <w:divsChild>
        <w:div w:id="1537157455">
          <w:marLeft w:val="547"/>
          <w:marRight w:val="0"/>
          <w:marTop w:val="120"/>
          <w:marBottom w:val="120"/>
          <w:divBdr>
            <w:top w:val="none" w:sz="0" w:space="0" w:color="auto"/>
            <w:left w:val="none" w:sz="0" w:space="0" w:color="auto"/>
            <w:bottom w:val="none" w:sz="0" w:space="0" w:color="auto"/>
            <w:right w:val="none" w:sz="0" w:space="0" w:color="auto"/>
          </w:divBdr>
        </w:div>
      </w:divsChild>
    </w:div>
    <w:div w:id="1592229267">
      <w:bodyDiv w:val="1"/>
      <w:marLeft w:val="0"/>
      <w:marRight w:val="0"/>
      <w:marTop w:val="0"/>
      <w:marBottom w:val="0"/>
      <w:divBdr>
        <w:top w:val="none" w:sz="0" w:space="0" w:color="auto"/>
        <w:left w:val="none" w:sz="0" w:space="0" w:color="auto"/>
        <w:bottom w:val="none" w:sz="0" w:space="0" w:color="auto"/>
        <w:right w:val="none" w:sz="0" w:space="0" w:color="auto"/>
      </w:divBdr>
    </w:div>
    <w:div w:id="1628270103">
      <w:bodyDiv w:val="1"/>
      <w:marLeft w:val="0"/>
      <w:marRight w:val="0"/>
      <w:marTop w:val="0"/>
      <w:marBottom w:val="0"/>
      <w:divBdr>
        <w:top w:val="none" w:sz="0" w:space="0" w:color="auto"/>
        <w:left w:val="none" w:sz="0" w:space="0" w:color="auto"/>
        <w:bottom w:val="none" w:sz="0" w:space="0" w:color="auto"/>
        <w:right w:val="none" w:sz="0" w:space="0" w:color="auto"/>
      </w:divBdr>
    </w:div>
    <w:div w:id="1628467412">
      <w:bodyDiv w:val="1"/>
      <w:marLeft w:val="0"/>
      <w:marRight w:val="0"/>
      <w:marTop w:val="0"/>
      <w:marBottom w:val="0"/>
      <w:divBdr>
        <w:top w:val="none" w:sz="0" w:space="0" w:color="auto"/>
        <w:left w:val="none" w:sz="0" w:space="0" w:color="auto"/>
        <w:bottom w:val="none" w:sz="0" w:space="0" w:color="auto"/>
        <w:right w:val="none" w:sz="0" w:space="0" w:color="auto"/>
      </w:divBdr>
    </w:div>
    <w:div w:id="1632590845">
      <w:bodyDiv w:val="1"/>
      <w:marLeft w:val="0"/>
      <w:marRight w:val="0"/>
      <w:marTop w:val="0"/>
      <w:marBottom w:val="0"/>
      <w:divBdr>
        <w:top w:val="none" w:sz="0" w:space="0" w:color="auto"/>
        <w:left w:val="none" w:sz="0" w:space="0" w:color="auto"/>
        <w:bottom w:val="none" w:sz="0" w:space="0" w:color="auto"/>
        <w:right w:val="none" w:sz="0" w:space="0" w:color="auto"/>
      </w:divBdr>
    </w:div>
    <w:div w:id="1657762066">
      <w:bodyDiv w:val="1"/>
      <w:marLeft w:val="0"/>
      <w:marRight w:val="0"/>
      <w:marTop w:val="0"/>
      <w:marBottom w:val="0"/>
      <w:divBdr>
        <w:top w:val="none" w:sz="0" w:space="0" w:color="auto"/>
        <w:left w:val="none" w:sz="0" w:space="0" w:color="auto"/>
        <w:bottom w:val="none" w:sz="0" w:space="0" w:color="auto"/>
        <w:right w:val="none" w:sz="0" w:space="0" w:color="auto"/>
      </w:divBdr>
      <w:divsChild>
        <w:div w:id="343551629">
          <w:marLeft w:val="0"/>
          <w:marRight w:val="0"/>
          <w:marTop w:val="90"/>
          <w:marBottom w:val="0"/>
          <w:divBdr>
            <w:top w:val="none" w:sz="0" w:space="0" w:color="auto"/>
            <w:left w:val="none" w:sz="0" w:space="0" w:color="auto"/>
            <w:bottom w:val="none" w:sz="0" w:space="0" w:color="auto"/>
            <w:right w:val="none" w:sz="0" w:space="0" w:color="auto"/>
          </w:divBdr>
          <w:divsChild>
            <w:div w:id="1256550995">
              <w:marLeft w:val="0"/>
              <w:marRight w:val="0"/>
              <w:marTop w:val="0"/>
              <w:marBottom w:val="0"/>
              <w:divBdr>
                <w:top w:val="none" w:sz="0" w:space="0" w:color="auto"/>
                <w:left w:val="none" w:sz="0" w:space="0" w:color="auto"/>
                <w:bottom w:val="none" w:sz="0" w:space="0" w:color="auto"/>
                <w:right w:val="none" w:sz="0" w:space="0" w:color="auto"/>
              </w:divBdr>
              <w:divsChild>
                <w:div w:id="1297644571">
                  <w:marLeft w:val="0"/>
                  <w:marRight w:val="0"/>
                  <w:marTop w:val="0"/>
                  <w:marBottom w:val="0"/>
                  <w:divBdr>
                    <w:top w:val="none" w:sz="0" w:space="0" w:color="auto"/>
                    <w:left w:val="none" w:sz="0" w:space="0" w:color="auto"/>
                    <w:bottom w:val="none" w:sz="0" w:space="0" w:color="auto"/>
                    <w:right w:val="none" w:sz="0" w:space="0" w:color="auto"/>
                  </w:divBdr>
                  <w:divsChild>
                    <w:div w:id="62334480">
                      <w:marLeft w:val="0"/>
                      <w:marRight w:val="0"/>
                      <w:marTop w:val="0"/>
                      <w:marBottom w:val="0"/>
                      <w:divBdr>
                        <w:top w:val="none" w:sz="0" w:space="0" w:color="auto"/>
                        <w:left w:val="none" w:sz="0" w:space="0" w:color="auto"/>
                        <w:bottom w:val="none" w:sz="0" w:space="0" w:color="auto"/>
                        <w:right w:val="none" w:sz="0" w:space="0" w:color="auto"/>
                      </w:divBdr>
                      <w:divsChild>
                        <w:div w:id="1206676494">
                          <w:marLeft w:val="0"/>
                          <w:marRight w:val="0"/>
                          <w:marTop w:val="0"/>
                          <w:marBottom w:val="390"/>
                          <w:divBdr>
                            <w:top w:val="none" w:sz="0" w:space="0" w:color="auto"/>
                            <w:left w:val="none" w:sz="0" w:space="0" w:color="auto"/>
                            <w:bottom w:val="none" w:sz="0" w:space="0" w:color="auto"/>
                            <w:right w:val="none" w:sz="0" w:space="0" w:color="auto"/>
                          </w:divBdr>
                          <w:divsChild>
                            <w:div w:id="141847441">
                              <w:marLeft w:val="-240"/>
                              <w:marRight w:val="0"/>
                              <w:marTop w:val="0"/>
                              <w:marBottom w:val="0"/>
                              <w:divBdr>
                                <w:top w:val="none" w:sz="0" w:space="0" w:color="auto"/>
                                <w:left w:val="none" w:sz="0" w:space="0" w:color="auto"/>
                                <w:bottom w:val="none" w:sz="0" w:space="0" w:color="auto"/>
                                <w:right w:val="none" w:sz="0" w:space="0" w:color="auto"/>
                              </w:divBdr>
                              <w:divsChild>
                                <w:div w:id="967777463">
                                  <w:marLeft w:val="0"/>
                                  <w:marRight w:val="0"/>
                                  <w:marTop w:val="0"/>
                                  <w:marBottom w:val="0"/>
                                  <w:divBdr>
                                    <w:top w:val="none" w:sz="0" w:space="0" w:color="auto"/>
                                    <w:left w:val="none" w:sz="0" w:space="0" w:color="auto"/>
                                    <w:bottom w:val="none" w:sz="0" w:space="0" w:color="auto"/>
                                    <w:right w:val="none" w:sz="0" w:space="0" w:color="auto"/>
                                  </w:divBdr>
                                  <w:divsChild>
                                    <w:div w:id="706569825">
                                      <w:marLeft w:val="0"/>
                                      <w:marRight w:val="0"/>
                                      <w:marTop w:val="0"/>
                                      <w:marBottom w:val="0"/>
                                      <w:divBdr>
                                        <w:top w:val="single" w:sz="6" w:space="0" w:color="FFFFFF"/>
                                        <w:left w:val="single" w:sz="6" w:space="0" w:color="FFFFFF"/>
                                        <w:bottom w:val="single" w:sz="6" w:space="0" w:color="FFFFFF"/>
                                        <w:right w:val="single" w:sz="6" w:space="0" w:color="FFFFFF"/>
                                      </w:divBdr>
                                      <w:divsChild>
                                        <w:div w:id="19204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6400">
                                  <w:marLeft w:val="0"/>
                                  <w:marRight w:val="0"/>
                                  <w:marTop w:val="0"/>
                                  <w:marBottom w:val="0"/>
                                  <w:divBdr>
                                    <w:top w:val="none" w:sz="0" w:space="0" w:color="auto"/>
                                    <w:left w:val="none" w:sz="0" w:space="0" w:color="auto"/>
                                    <w:bottom w:val="none" w:sz="0" w:space="0" w:color="auto"/>
                                    <w:right w:val="none" w:sz="0" w:space="0" w:color="auto"/>
                                  </w:divBdr>
                                  <w:divsChild>
                                    <w:div w:id="777605079">
                                      <w:marLeft w:val="0"/>
                                      <w:marRight w:val="0"/>
                                      <w:marTop w:val="0"/>
                                      <w:marBottom w:val="0"/>
                                      <w:divBdr>
                                        <w:top w:val="none" w:sz="0" w:space="0" w:color="auto"/>
                                        <w:left w:val="none" w:sz="0" w:space="0" w:color="auto"/>
                                        <w:bottom w:val="none" w:sz="0" w:space="0" w:color="auto"/>
                                        <w:right w:val="none" w:sz="0" w:space="0" w:color="auto"/>
                                      </w:divBdr>
                                      <w:divsChild>
                                        <w:div w:id="989940671">
                                          <w:marLeft w:val="0"/>
                                          <w:marRight w:val="0"/>
                                          <w:marTop w:val="0"/>
                                          <w:marBottom w:val="0"/>
                                          <w:divBdr>
                                            <w:top w:val="none" w:sz="0" w:space="0" w:color="auto"/>
                                            <w:left w:val="none" w:sz="0" w:space="0" w:color="auto"/>
                                            <w:bottom w:val="none" w:sz="0" w:space="0" w:color="auto"/>
                                            <w:right w:val="none" w:sz="0" w:space="0" w:color="auto"/>
                                          </w:divBdr>
                                        </w:div>
                                        <w:div w:id="20721204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9767055">
      <w:bodyDiv w:val="1"/>
      <w:marLeft w:val="0"/>
      <w:marRight w:val="0"/>
      <w:marTop w:val="0"/>
      <w:marBottom w:val="0"/>
      <w:divBdr>
        <w:top w:val="none" w:sz="0" w:space="0" w:color="auto"/>
        <w:left w:val="none" w:sz="0" w:space="0" w:color="auto"/>
        <w:bottom w:val="none" w:sz="0" w:space="0" w:color="auto"/>
        <w:right w:val="none" w:sz="0" w:space="0" w:color="auto"/>
      </w:divBdr>
      <w:divsChild>
        <w:div w:id="1120875847">
          <w:marLeft w:val="0"/>
          <w:marRight w:val="0"/>
          <w:marTop w:val="0"/>
          <w:marBottom w:val="0"/>
          <w:divBdr>
            <w:top w:val="none" w:sz="0" w:space="0" w:color="auto"/>
            <w:left w:val="none" w:sz="0" w:space="0" w:color="auto"/>
            <w:bottom w:val="none" w:sz="0" w:space="0" w:color="auto"/>
            <w:right w:val="none" w:sz="0" w:space="0" w:color="auto"/>
          </w:divBdr>
        </w:div>
        <w:div w:id="2007978132">
          <w:marLeft w:val="0"/>
          <w:marRight w:val="0"/>
          <w:marTop w:val="0"/>
          <w:marBottom w:val="0"/>
          <w:divBdr>
            <w:top w:val="none" w:sz="0" w:space="0" w:color="auto"/>
            <w:left w:val="none" w:sz="0" w:space="0" w:color="auto"/>
            <w:bottom w:val="none" w:sz="0" w:space="0" w:color="auto"/>
            <w:right w:val="none" w:sz="0" w:space="0" w:color="auto"/>
          </w:divBdr>
        </w:div>
      </w:divsChild>
    </w:div>
    <w:div w:id="1688674000">
      <w:bodyDiv w:val="1"/>
      <w:marLeft w:val="0"/>
      <w:marRight w:val="0"/>
      <w:marTop w:val="0"/>
      <w:marBottom w:val="0"/>
      <w:divBdr>
        <w:top w:val="none" w:sz="0" w:space="0" w:color="auto"/>
        <w:left w:val="none" w:sz="0" w:space="0" w:color="auto"/>
        <w:bottom w:val="none" w:sz="0" w:space="0" w:color="auto"/>
        <w:right w:val="none" w:sz="0" w:space="0" w:color="auto"/>
      </w:divBdr>
    </w:div>
    <w:div w:id="1729062358">
      <w:bodyDiv w:val="1"/>
      <w:marLeft w:val="0"/>
      <w:marRight w:val="0"/>
      <w:marTop w:val="0"/>
      <w:marBottom w:val="0"/>
      <w:divBdr>
        <w:top w:val="none" w:sz="0" w:space="0" w:color="auto"/>
        <w:left w:val="none" w:sz="0" w:space="0" w:color="auto"/>
        <w:bottom w:val="none" w:sz="0" w:space="0" w:color="auto"/>
        <w:right w:val="none" w:sz="0" w:space="0" w:color="auto"/>
      </w:divBdr>
    </w:div>
    <w:div w:id="1754860232">
      <w:bodyDiv w:val="1"/>
      <w:marLeft w:val="0"/>
      <w:marRight w:val="0"/>
      <w:marTop w:val="0"/>
      <w:marBottom w:val="0"/>
      <w:divBdr>
        <w:top w:val="none" w:sz="0" w:space="0" w:color="auto"/>
        <w:left w:val="none" w:sz="0" w:space="0" w:color="auto"/>
        <w:bottom w:val="none" w:sz="0" w:space="0" w:color="auto"/>
        <w:right w:val="none" w:sz="0" w:space="0" w:color="auto"/>
      </w:divBdr>
    </w:div>
    <w:div w:id="1782338631">
      <w:bodyDiv w:val="1"/>
      <w:marLeft w:val="0"/>
      <w:marRight w:val="0"/>
      <w:marTop w:val="0"/>
      <w:marBottom w:val="0"/>
      <w:divBdr>
        <w:top w:val="none" w:sz="0" w:space="0" w:color="auto"/>
        <w:left w:val="none" w:sz="0" w:space="0" w:color="auto"/>
        <w:bottom w:val="none" w:sz="0" w:space="0" w:color="auto"/>
        <w:right w:val="none" w:sz="0" w:space="0" w:color="auto"/>
      </w:divBdr>
    </w:div>
    <w:div w:id="1793597056">
      <w:bodyDiv w:val="1"/>
      <w:marLeft w:val="0"/>
      <w:marRight w:val="0"/>
      <w:marTop w:val="0"/>
      <w:marBottom w:val="0"/>
      <w:divBdr>
        <w:top w:val="none" w:sz="0" w:space="0" w:color="auto"/>
        <w:left w:val="none" w:sz="0" w:space="0" w:color="auto"/>
        <w:bottom w:val="none" w:sz="0" w:space="0" w:color="auto"/>
        <w:right w:val="none" w:sz="0" w:space="0" w:color="auto"/>
      </w:divBdr>
    </w:div>
    <w:div w:id="1804812544">
      <w:bodyDiv w:val="1"/>
      <w:marLeft w:val="0"/>
      <w:marRight w:val="0"/>
      <w:marTop w:val="0"/>
      <w:marBottom w:val="0"/>
      <w:divBdr>
        <w:top w:val="none" w:sz="0" w:space="0" w:color="auto"/>
        <w:left w:val="none" w:sz="0" w:space="0" w:color="auto"/>
        <w:bottom w:val="none" w:sz="0" w:space="0" w:color="auto"/>
        <w:right w:val="none" w:sz="0" w:space="0" w:color="auto"/>
      </w:divBdr>
    </w:div>
    <w:div w:id="1819420539">
      <w:bodyDiv w:val="1"/>
      <w:marLeft w:val="0"/>
      <w:marRight w:val="0"/>
      <w:marTop w:val="0"/>
      <w:marBottom w:val="0"/>
      <w:divBdr>
        <w:top w:val="none" w:sz="0" w:space="0" w:color="auto"/>
        <w:left w:val="none" w:sz="0" w:space="0" w:color="auto"/>
        <w:bottom w:val="none" w:sz="0" w:space="0" w:color="auto"/>
        <w:right w:val="none" w:sz="0" w:space="0" w:color="auto"/>
      </w:divBdr>
    </w:div>
    <w:div w:id="1821573466">
      <w:bodyDiv w:val="1"/>
      <w:marLeft w:val="0"/>
      <w:marRight w:val="0"/>
      <w:marTop w:val="0"/>
      <w:marBottom w:val="0"/>
      <w:divBdr>
        <w:top w:val="none" w:sz="0" w:space="0" w:color="auto"/>
        <w:left w:val="none" w:sz="0" w:space="0" w:color="auto"/>
        <w:bottom w:val="none" w:sz="0" w:space="0" w:color="auto"/>
        <w:right w:val="none" w:sz="0" w:space="0" w:color="auto"/>
      </w:divBdr>
    </w:div>
    <w:div w:id="1831361800">
      <w:bodyDiv w:val="1"/>
      <w:marLeft w:val="0"/>
      <w:marRight w:val="0"/>
      <w:marTop w:val="0"/>
      <w:marBottom w:val="0"/>
      <w:divBdr>
        <w:top w:val="none" w:sz="0" w:space="0" w:color="auto"/>
        <w:left w:val="none" w:sz="0" w:space="0" w:color="auto"/>
        <w:bottom w:val="none" w:sz="0" w:space="0" w:color="auto"/>
        <w:right w:val="none" w:sz="0" w:space="0" w:color="auto"/>
      </w:divBdr>
    </w:div>
    <w:div w:id="1831404070">
      <w:bodyDiv w:val="1"/>
      <w:marLeft w:val="0"/>
      <w:marRight w:val="0"/>
      <w:marTop w:val="0"/>
      <w:marBottom w:val="0"/>
      <w:divBdr>
        <w:top w:val="none" w:sz="0" w:space="0" w:color="auto"/>
        <w:left w:val="none" w:sz="0" w:space="0" w:color="auto"/>
        <w:bottom w:val="none" w:sz="0" w:space="0" w:color="auto"/>
        <w:right w:val="none" w:sz="0" w:space="0" w:color="auto"/>
      </w:divBdr>
      <w:divsChild>
        <w:div w:id="1758359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554839">
              <w:marLeft w:val="0"/>
              <w:marRight w:val="0"/>
              <w:marTop w:val="0"/>
              <w:marBottom w:val="0"/>
              <w:divBdr>
                <w:top w:val="none" w:sz="0" w:space="0" w:color="auto"/>
                <w:left w:val="none" w:sz="0" w:space="0" w:color="auto"/>
                <w:bottom w:val="none" w:sz="0" w:space="0" w:color="auto"/>
                <w:right w:val="none" w:sz="0" w:space="0" w:color="auto"/>
              </w:divBdr>
              <w:divsChild>
                <w:div w:id="856233131">
                  <w:marLeft w:val="0"/>
                  <w:marRight w:val="0"/>
                  <w:marTop w:val="0"/>
                  <w:marBottom w:val="0"/>
                  <w:divBdr>
                    <w:top w:val="none" w:sz="0" w:space="0" w:color="auto"/>
                    <w:left w:val="none" w:sz="0" w:space="0" w:color="auto"/>
                    <w:bottom w:val="none" w:sz="0" w:space="0" w:color="auto"/>
                    <w:right w:val="none" w:sz="0" w:space="0" w:color="auto"/>
                  </w:divBdr>
                  <w:divsChild>
                    <w:div w:id="1399593187">
                      <w:marLeft w:val="0"/>
                      <w:marRight w:val="0"/>
                      <w:marTop w:val="0"/>
                      <w:marBottom w:val="0"/>
                      <w:divBdr>
                        <w:top w:val="none" w:sz="0" w:space="0" w:color="auto"/>
                        <w:left w:val="none" w:sz="0" w:space="0" w:color="auto"/>
                        <w:bottom w:val="none" w:sz="0" w:space="0" w:color="auto"/>
                        <w:right w:val="none" w:sz="0" w:space="0" w:color="auto"/>
                      </w:divBdr>
                      <w:divsChild>
                        <w:div w:id="1482651505">
                          <w:marLeft w:val="0"/>
                          <w:marRight w:val="0"/>
                          <w:marTop w:val="0"/>
                          <w:marBottom w:val="0"/>
                          <w:divBdr>
                            <w:top w:val="single" w:sz="8" w:space="3" w:color="E1E1E1"/>
                            <w:left w:val="none" w:sz="0" w:space="0" w:color="auto"/>
                            <w:bottom w:val="none" w:sz="0" w:space="0" w:color="auto"/>
                            <w:right w:val="none" w:sz="0" w:space="0" w:color="auto"/>
                          </w:divBdr>
                        </w:div>
                      </w:divsChild>
                    </w:div>
                    <w:div w:id="1279877183">
                      <w:marLeft w:val="0"/>
                      <w:marRight w:val="0"/>
                      <w:marTop w:val="0"/>
                      <w:marBottom w:val="0"/>
                      <w:divBdr>
                        <w:top w:val="none" w:sz="0" w:space="0" w:color="auto"/>
                        <w:left w:val="none" w:sz="0" w:space="0" w:color="auto"/>
                        <w:bottom w:val="none" w:sz="0" w:space="0" w:color="auto"/>
                        <w:right w:val="none" w:sz="0" w:space="0" w:color="auto"/>
                      </w:divBdr>
                    </w:div>
                    <w:div w:id="2083988705">
                      <w:marLeft w:val="0"/>
                      <w:marRight w:val="0"/>
                      <w:marTop w:val="0"/>
                      <w:marBottom w:val="0"/>
                      <w:divBdr>
                        <w:top w:val="none" w:sz="0" w:space="0" w:color="auto"/>
                        <w:left w:val="none" w:sz="0" w:space="0" w:color="auto"/>
                        <w:bottom w:val="none" w:sz="0" w:space="0" w:color="auto"/>
                        <w:right w:val="none" w:sz="0" w:space="0" w:color="auto"/>
                      </w:divBdr>
                    </w:div>
                    <w:div w:id="1333724880">
                      <w:marLeft w:val="0"/>
                      <w:marRight w:val="0"/>
                      <w:marTop w:val="0"/>
                      <w:marBottom w:val="0"/>
                      <w:divBdr>
                        <w:top w:val="none" w:sz="0" w:space="0" w:color="auto"/>
                        <w:left w:val="none" w:sz="0" w:space="0" w:color="auto"/>
                        <w:bottom w:val="none" w:sz="0" w:space="0" w:color="auto"/>
                        <w:right w:val="none" w:sz="0" w:space="0" w:color="auto"/>
                      </w:divBdr>
                    </w:div>
                    <w:div w:id="1979069050">
                      <w:marLeft w:val="0"/>
                      <w:marRight w:val="0"/>
                      <w:marTop w:val="0"/>
                      <w:marBottom w:val="0"/>
                      <w:divBdr>
                        <w:top w:val="none" w:sz="0" w:space="0" w:color="auto"/>
                        <w:left w:val="none" w:sz="0" w:space="0" w:color="auto"/>
                        <w:bottom w:val="none" w:sz="0" w:space="0" w:color="auto"/>
                        <w:right w:val="none" w:sz="0" w:space="0" w:color="auto"/>
                      </w:divBdr>
                    </w:div>
                    <w:div w:id="113251688">
                      <w:marLeft w:val="0"/>
                      <w:marRight w:val="0"/>
                      <w:marTop w:val="0"/>
                      <w:marBottom w:val="0"/>
                      <w:divBdr>
                        <w:top w:val="none" w:sz="0" w:space="0" w:color="auto"/>
                        <w:left w:val="none" w:sz="0" w:space="0" w:color="auto"/>
                        <w:bottom w:val="none" w:sz="0" w:space="0" w:color="auto"/>
                        <w:right w:val="none" w:sz="0" w:space="0" w:color="auto"/>
                      </w:divBdr>
                    </w:div>
                    <w:div w:id="1294210935">
                      <w:marLeft w:val="0"/>
                      <w:marRight w:val="0"/>
                      <w:marTop w:val="0"/>
                      <w:marBottom w:val="0"/>
                      <w:divBdr>
                        <w:top w:val="none" w:sz="0" w:space="0" w:color="auto"/>
                        <w:left w:val="none" w:sz="0" w:space="0" w:color="auto"/>
                        <w:bottom w:val="none" w:sz="0" w:space="0" w:color="auto"/>
                        <w:right w:val="none" w:sz="0" w:space="0" w:color="auto"/>
                      </w:divBdr>
                    </w:div>
                    <w:div w:id="1210457370">
                      <w:marLeft w:val="0"/>
                      <w:marRight w:val="0"/>
                      <w:marTop w:val="0"/>
                      <w:marBottom w:val="0"/>
                      <w:divBdr>
                        <w:top w:val="none" w:sz="0" w:space="0" w:color="auto"/>
                        <w:left w:val="none" w:sz="0" w:space="0" w:color="auto"/>
                        <w:bottom w:val="none" w:sz="0" w:space="0" w:color="auto"/>
                        <w:right w:val="none" w:sz="0" w:space="0" w:color="auto"/>
                      </w:divBdr>
                    </w:div>
                    <w:div w:id="41515121">
                      <w:marLeft w:val="0"/>
                      <w:marRight w:val="0"/>
                      <w:marTop w:val="0"/>
                      <w:marBottom w:val="0"/>
                      <w:divBdr>
                        <w:top w:val="none" w:sz="0" w:space="0" w:color="auto"/>
                        <w:left w:val="none" w:sz="0" w:space="0" w:color="auto"/>
                        <w:bottom w:val="none" w:sz="0" w:space="0" w:color="auto"/>
                        <w:right w:val="none" w:sz="0" w:space="0" w:color="auto"/>
                      </w:divBdr>
                      <w:divsChild>
                        <w:div w:id="240992272">
                          <w:marLeft w:val="0"/>
                          <w:marRight w:val="0"/>
                          <w:marTop w:val="0"/>
                          <w:marBottom w:val="0"/>
                          <w:divBdr>
                            <w:top w:val="none" w:sz="0" w:space="0" w:color="auto"/>
                            <w:left w:val="none" w:sz="0" w:space="0" w:color="auto"/>
                            <w:bottom w:val="none" w:sz="0" w:space="0" w:color="auto"/>
                            <w:right w:val="none" w:sz="0" w:space="0" w:color="auto"/>
                          </w:divBdr>
                          <w:divsChild>
                            <w:div w:id="326522946">
                              <w:marLeft w:val="0"/>
                              <w:marRight w:val="0"/>
                              <w:marTop w:val="0"/>
                              <w:marBottom w:val="0"/>
                              <w:divBdr>
                                <w:top w:val="none" w:sz="0" w:space="0" w:color="auto"/>
                                <w:left w:val="none" w:sz="0" w:space="0" w:color="auto"/>
                                <w:bottom w:val="none" w:sz="0" w:space="0" w:color="auto"/>
                                <w:right w:val="none" w:sz="0" w:space="0" w:color="auto"/>
                              </w:divBdr>
                              <w:divsChild>
                                <w:div w:id="1056930528">
                                  <w:marLeft w:val="0"/>
                                  <w:marRight w:val="0"/>
                                  <w:marTop w:val="0"/>
                                  <w:marBottom w:val="0"/>
                                  <w:divBdr>
                                    <w:top w:val="none" w:sz="0" w:space="0" w:color="auto"/>
                                    <w:left w:val="none" w:sz="0" w:space="0" w:color="auto"/>
                                    <w:bottom w:val="none" w:sz="0" w:space="0" w:color="auto"/>
                                    <w:right w:val="none" w:sz="0" w:space="0" w:color="auto"/>
                                  </w:divBdr>
                                  <w:divsChild>
                                    <w:div w:id="687877064">
                                      <w:marLeft w:val="0"/>
                                      <w:marRight w:val="0"/>
                                      <w:marTop w:val="0"/>
                                      <w:marBottom w:val="0"/>
                                      <w:divBdr>
                                        <w:top w:val="none" w:sz="0" w:space="0" w:color="auto"/>
                                        <w:left w:val="none" w:sz="0" w:space="0" w:color="auto"/>
                                        <w:bottom w:val="none" w:sz="0" w:space="0" w:color="auto"/>
                                        <w:right w:val="none" w:sz="0" w:space="0" w:color="auto"/>
                                      </w:divBdr>
                                      <w:divsChild>
                                        <w:div w:id="2017419444">
                                          <w:marLeft w:val="0"/>
                                          <w:marRight w:val="0"/>
                                          <w:marTop w:val="0"/>
                                          <w:marBottom w:val="0"/>
                                          <w:divBdr>
                                            <w:top w:val="none" w:sz="0" w:space="0" w:color="auto"/>
                                            <w:left w:val="none" w:sz="0" w:space="0" w:color="auto"/>
                                            <w:bottom w:val="none" w:sz="0" w:space="0" w:color="auto"/>
                                            <w:right w:val="none" w:sz="0" w:space="0" w:color="auto"/>
                                          </w:divBdr>
                                        </w:div>
                                        <w:div w:id="2033458121">
                                          <w:marLeft w:val="0"/>
                                          <w:marRight w:val="0"/>
                                          <w:marTop w:val="0"/>
                                          <w:marBottom w:val="0"/>
                                          <w:divBdr>
                                            <w:top w:val="none" w:sz="0" w:space="0" w:color="auto"/>
                                            <w:left w:val="none" w:sz="0" w:space="0" w:color="auto"/>
                                            <w:bottom w:val="none" w:sz="0" w:space="0" w:color="auto"/>
                                            <w:right w:val="none" w:sz="0" w:space="0" w:color="auto"/>
                                          </w:divBdr>
                                        </w:div>
                                        <w:div w:id="2111194279">
                                          <w:marLeft w:val="0"/>
                                          <w:marRight w:val="0"/>
                                          <w:marTop w:val="0"/>
                                          <w:marBottom w:val="0"/>
                                          <w:divBdr>
                                            <w:top w:val="none" w:sz="0" w:space="0" w:color="auto"/>
                                            <w:left w:val="none" w:sz="0" w:space="0" w:color="auto"/>
                                            <w:bottom w:val="none" w:sz="0" w:space="0" w:color="auto"/>
                                            <w:right w:val="none" w:sz="0" w:space="0" w:color="auto"/>
                                          </w:divBdr>
                                        </w:div>
                                        <w:div w:id="14169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003544">
                          <w:marLeft w:val="0"/>
                          <w:marRight w:val="0"/>
                          <w:marTop w:val="0"/>
                          <w:marBottom w:val="0"/>
                          <w:divBdr>
                            <w:top w:val="none" w:sz="0" w:space="0" w:color="auto"/>
                            <w:left w:val="none" w:sz="0" w:space="0" w:color="auto"/>
                            <w:bottom w:val="none" w:sz="0" w:space="0" w:color="auto"/>
                            <w:right w:val="none" w:sz="0" w:space="0" w:color="auto"/>
                          </w:divBdr>
                          <w:divsChild>
                            <w:div w:id="1587491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1555388">
                                  <w:marLeft w:val="0"/>
                                  <w:marRight w:val="0"/>
                                  <w:marTop w:val="0"/>
                                  <w:marBottom w:val="0"/>
                                  <w:divBdr>
                                    <w:top w:val="none" w:sz="0" w:space="0" w:color="auto"/>
                                    <w:left w:val="none" w:sz="0" w:space="0" w:color="auto"/>
                                    <w:bottom w:val="none" w:sz="0" w:space="0" w:color="auto"/>
                                    <w:right w:val="none" w:sz="0" w:space="0" w:color="auto"/>
                                  </w:divBdr>
                                </w:div>
                                <w:div w:id="2100178480">
                                  <w:marLeft w:val="0"/>
                                  <w:marRight w:val="0"/>
                                  <w:marTop w:val="0"/>
                                  <w:marBottom w:val="0"/>
                                  <w:divBdr>
                                    <w:top w:val="none" w:sz="0" w:space="0" w:color="auto"/>
                                    <w:left w:val="none" w:sz="0" w:space="0" w:color="auto"/>
                                    <w:bottom w:val="none" w:sz="0" w:space="0" w:color="auto"/>
                                    <w:right w:val="none" w:sz="0" w:space="0" w:color="auto"/>
                                  </w:divBdr>
                                </w:div>
                                <w:div w:id="1805735195">
                                  <w:marLeft w:val="0"/>
                                  <w:marRight w:val="0"/>
                                  <w:marTop w:val="0"/>
                                  <w:marBottom w:val="0"/>
                                  <w:divBdr>
                                    <w:top w:val="none" w:sz="0" w:space="0" w:color="auto"/>
                                    <w:left w:val="none" w:sz="0" w:space="0" w:color="auto"/>
                                    <w:bottom w:val="none" w:sz="0" w:space="0" w:color="auto"/>
                                    <w:right w:val="none" w:sz="0" w:space="0" w:color="auto"/>
                                  </w:divBdr>
                                </w:div>
                                <w:div w:id="133454001">
                                  <w:marLeft w:val="0"/>
                                  <w:marRight w:val="0"/>
                                  <w:marTop w:val="0"/>
                                  <w:marBottom w:val="0"/>
                                  <w:divBdr>
                                    <w:top w:val="none" w:sz="0" w:space="0" w:color="auto"/>
                                    <w:left w:val="none" w:sz="0" w:space="0" w:color="auto"/>
                                    <w:bottom w:val="none" w:sz="0" w:space="0" w:color="auto"/>
                                    <w:right w:val="none" w:sz="0" w:space="0" w:color="auto"/>
                                  </w:divBdr>
                                </w:div>
                                <w:div w:id="849566219">
                                  <w:marLeft w:val="0"/>
                                  <w:marRight w:val="0"/>
                                  <w:marTop w:val="0"/>
                                  <w:marBottom w:val="0"/>
                                  <w:divBdr>
                                    <w:top w:val="none" w:sz="0" w:space="0" w:color="auto"/>
                                    <w:left w:val="none" w:sz="0" w:space="0" w:color="auto"/>
                                    <w:bottom w:val="none" w:sz="0" w:space="0" w:color="auto"/>
                                    <w:right w:val="none" w:sz="0" w:space="0" w:color="auto"/>
                                  </w:divBdr>
                                </w:div>
                                <w:div w:id="2062366484">
                                  <w:marLeft w:val="0"/>
                                  <w:marRight w:val="0"/>
                                  <w:marTop w:val="0"/>
                                  <w:marBottom w:val="0"/>
                                  <w:divBdr>
                                    <w:top w:val="none" w:sz="0" w:space="0" w:color="auto"/>
                                    <w:left w:val="none" w:sz="0" w:space="0" w:color="auto"/>
                                    <w:bottom w:val="none" w:sz="0" w:space="0" w:color="auto"/>
                                    <w:right w:val="none" w:sz="0" w:space="0" w:color="auto"/>
                                  </w:divBdr>
                                </w:div>
                                <w:div w:id="1074468708">
                                  <w:marLeft w:val="0"/>
                                  <w:marRight w:val="0"/>
                                  <w:marTop w:val="0"/>
                                  <w:marBottom w:val="0"/>
                                  <w:divBdr>
                                    <w:top w:val="none" w:sz="0" w:space="0" w:color="auto"/>
                                    <w:left w:val="none" w:sz="0" w:space="0" w:color="auto"/>
                                    <w:bottom w:val="none" w:sz="0" w:space="0" w:color="auto"/>
                                    <w:right w:val="none" w:sz="0" w:space="0" w:color="auto"/>
                                  </w:divBdr>
                                  <w:divsChild>
                                    <w:div w:id="1070887205">
                                      <w:marLeft w:val="0"/>
                                      <w:marRight w:val="0"/>
                                      <w:marTop w:val="0"/>
                                      <w:marBottom w:val="0"/>
                                      <w:divBdr>
                                        <w:top w:val="none" w:sz="0" w:space="0" w:color="auto"/>
                                        <w:left w:val="none" w:sz="0" w:space="0" w:color="auto"/>
                                        <w:bottom w:val="none" w:sz="0" w:space="0" w:color="auto"/>
                                        <w:right w:val="none" w:sz="0" w:space="0" w:color="auto"/>
                                      </w:divBdr>
                                      <w:divsChild>
                                        <w:div w:id="1221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0581233">
      <w:bodyDiv w:val="1"/>
      <w:marLeft w:val="0"/>
      <w:marRight w:val="0"/>
      <w:marTop w:val="0"/>
      <w:marBottom w:val="0"/>
      <w:divBdr>
        <w:top w:val="none" w:sz="0" w:space="0" w:color="auto"/>
        <w:left w:val="none" w:sz="0" w:space="0" w:color="auto"/>
        <w:bottom w:val="none" w:sz="0" w:space="0" w:color="auto"/>
        <w:right w:val="none" w:sz="0" w:space="0" w:color="auto"/>
      </w:divBdr>
    </w:div>
    <w:div w:id="1891571528">
      <w:bodyDiv w:val="1"/>
      <w:marLeft w:val="0"/>
      <w:marRight w:val="0"/>
      <w:marTop w:val="0"/>
      <w:marBottom w:val="0"/>
      <w:divBdr>
        <w:top w:val="none" w:sz="0" w:space="0" w:color="auto"/>
        <w:left w:val="none" w:sz="0" w:space="0" w:color="auto"/>
        <w:bottom w:val="none" w:sz="0" w:space="0" w:color="auto"/>
        <w:right w:val="none" w:sz="0" w:space="0" w:color="auto"/>
      </w:divBdr>
    </w:div>
    <w:div w:id="1907060575">
      <w:bodyDiv w:val="1"/>
      <w:marLeft w:val="0"/>
      <w:marRight w:val="0"/>
      <w:marTop w:val="0"/>
      <w:marBottom w:val="0"/>
      <w:divBdr>
        <w:top w:val="none" w:sz="0" w:space="0" w:color="auto"/>
        <w:left w:val="none" w:sz="0" w:space="0" w:color="auto"/>
        <w:bottom w:val="none" w:sz="0" w:space="0" w:color="auto"/>
        <w:right w:val="none" w:sz="0" w:space="0" w:color="auto"/>
      </w:divBdr>
    </w:div>
    <w:div w:id="1977225308">
      <w:bodyDiv w:val="1"/>
      <w:marLeft w:val="0"/>
      <w:marRight w:val="0"/>
      <w:marTop w:val="0"/>
      <w:marBottom w:val="0"/>
      <w:divBdr>
        <w:top w:val="none" w:sz="0" w:space="0" w:color="auto"/>
        <w:left w:val="none" w:sz="0" w:space="0" w:color="auto"/>
        <w:bottom w:val="none" w:sz="0" w:space="0" w:color="auto"/>
        <w:right w:val="none" w:sz="0" w:space="0" w:color="auto"/>
      </w:divBdr>
      <w:divsChild>
        <w:div w:id="473178052">
          <w:marLeft w:val="0"/>
          <w:marRight w:val="0"/>
          <w:marTop w:val="0"/>
          <w:marBottom w:val="0"/>
          <w:divBdr>
            <w:top w:val="none" w:sz="0" w:space="0" w:color="auto"/>
            <w:left w:val="none" w:sz="0" w:space="0" w:color="auto"/>
            <w:bottom w:val="none" w:sz="0" w:space="0" w:color="auto"/>
            <w:right w:val="none" w:sz="0" w:space="0" w:color="auto"/>
          </w:divBdr>
        </w:div>
        <w:div w:id="942493658">
          <w:marLeft w:val="0"/>
          <w:marRight w:val="0"/>
          <w:marTop w:val="0"/>
          <w:marBottom w:val="0"/>
          <w:divBdr>
            <w:top w:val="none" w:sz="0" w:space="0" w:color="auto"/>
            <w:left w:val="none" w:sz="0" w:space="0" w:color="auto"/>
            <w:bottom w:val="none" w:sz="0" w:space="0" w:color="auto"/>
            <w:right w:val="none" w:sz="0" w:space="0" w:color="auto"/>
          </w:divBdr>
        </w:div>
      </w:divsChild>
    </w:div>
    <w:div w:id="1980186438">
      <w:bodyDiv w:val="1"/>
      <w:marLeft w:val="0"/>
      <w:marRight w:val="0"/>
      <w:marTop w:val="0"/>
      <w:marBottom w:val="0"/>
      <w:divBdr>
        <w:top w:val="none" w:sz="0" w:space="0" w:color="auto"/>
        <w:left w:val="none" w:sz="0" w:space="0" w:color="auto"/>
        <w:bottom w:val="none" w:sz="0" w:space="0" w:color="auto"/>
        <w:right w:val="none" w:sz="0" w:space="0" w:color="auto"/>
      </w:divBdr>
    </w:div>
    <w:div w:id="1987707575">
      <w:bodyDiv w:val="1"/>
      <w:marLeft w:val="0"/>
      <w:marRight w:val="0"/>
      <w:marTop w:val="0"/>
      <w:marBottom w:val="0"/>
      <w:divBdr>
        <w:top w:val="none" w:sz="0" w:space="0" w:color="auto"/>
        <w:left w:val="none" w:sz="0" w:space="0" w:color="auto"/>
        <w:bottom w:val="none" w:sz="0" w:space="0" w:color="auto"/>
        <w:right w:val="none" w:sz="0" w:space="0" w:color="auto"/>
      </w:divBdr>
    </w:div>
    <w:div w:id="2013146992">
      <w:bodyDiv w:val="1"/>
      <w:marLeft w:val="0"/>
      <w:marRight w:val="0"/>
      <w:marTop w:val="0"/>
      <w:marBottom w:val="0"/>
      <w:divBdr>
        <w:top w:val="none" w:sz="0" w:space="0" w:color="auto"/>
        <w:left w:val="none" w:sz="0" w:space="0" w:color="auto"/>
        <w:bottom w:val="none" w:sz="0" w:space="0" w:color="auto"/>
        <w:right w:val="none" w:sz="0" w:space="0" w:color="auto"/>
      </w:divBdr>
    </w:div>
    <w:div w:id="2013872101">
      <w:bodyDiv w:val="1"/>
      <w:marLeft w:val="0"/>
      <w:marRight w:val="0"/>
      <w:marTop w:val="0"/>
      <w:marBottom w:val="0"/>
      <w:divBdr>
        <w:top w:val="none" w:sz="0" w:space="0" w:color="auto"/>
        <w:left w:val="none" w:sz="0" w:space="0" w:color="auto"/>
        <w:bottom w:val="none" w:sz="0" w:space="0" w:color="auto"/>
        <w:right w:val="none" w:sz="0" w:space="0" w:color="auto"/>
      </w:divBdr>
      <w:divsChild>
        <w:div w:id="1610315628">
          <w:marLeft w:val="0"/>
          <w:marRight w:val="0"/>
          <w:marTop w:val="0"/>
          <w:marBottom w:val="0"/>
          <w:divBdr>
            <w:top w:val="none" w:sz="0" w:space="0" w:color="auto"/>
            <w:left w:val="none" w:sz="0" w:space="0" w:color="auto"/>
            <w:bottom w:val="none" w:sz="0" w:space="0" w:color="auto"/>
            <w:right w:val="none" w:sz="0" w:space="0" w:color="auto"/>
          </w:divBdr>
        </w:div>
        <w:div w:id="382411785">
          <w:marLeft w:val="0"/>
          <w:marRight w:val="0"/>
          <w:marTop w:val="0"/>
          <w:marBottom w:val="0"/>
          <w:divBdr>
            <w:top w:val="none" w:sz="0" w:space="0" w:color="auto"/>
            <w:left w:val="none" w:sz="0" w:space="0" w:color="auto"/>
            <w:bottom w:val="none" w:sz="0" w:space="0" w:color="auto"/>
            <w:right w:val="none" w:sz="0" w:space="0" w:color="auto"/>
          </w:divBdr>
        </w:div>
        <w:div w:id="1995331509">
          <w:marLeft w:val="0"/>
          <w:marRight w:val="0"/>
          <w:marTop w:val="0"/>
          <w:marBottom w:val="0"/>
          <w:divBdr>
            <w:top w:val="none" w:sz="0" w:space="0" w:color="auto"/>
            <w:left w:val="none" w:sz="0" w:space="0" w:color="auto"/>
            <w:bottom w:val="none" w:sz="0" w:space="0" w:color="auto"/>
            <w:right w:val="none" w:sz="0" w:space="0" w:color="auto"/>
          </w:divBdr>
        </w:div>
        <w:div w:id="1292008937">
          <w:marLeft w:val="0"/>
          <w:marRight w:val="0"/>
          <w:marTop w:val="0"/>
          <w:marBottom w:val="0"/>
          <w:divBdr>
            <w:top w:val="none" w:sz="0" w:space="0" w:color="auto"/>
            <w:left w:val="none" w:sz="0" w:space="0" w:color="auto"/>
            <w:bottom w:val="none" w:sz="0" w:space="0" w:color="auto"/>
            <w:right w:val="none" w:sz="0" w:space="0" w:color="auto"/>
          </w:divBdr>
        </w:div>
      </w:divsChild>
    </w:div>
    <w:div w:id="2019383037">
      <w:bodyDiv w:val="1"/>
      <w:marLeft w:val="0"/>
      <w:marRight w:val="0"/>
      <w:marTop w:val="0"/>
      <w:marBottom w:val="0"/>
      <w:divBdr>
        <w:top w:val="none" w:sz="0" w:space="0" w:color="auto"/>
        <w:left w:val="none" w:sz="0" w:space="0" w:color="auto"/>
        <w:bottom w:val="none" w:sz="0" w:space="0" w:color="auto"/>
        <w:right w:val="none" w:sz="0" w:space="0" w:color="auto"/>
      </w:divBdr>
    </w:div>
    <w:div w:id="2022589261">
      <w:bodyDiv w:val="1"/>
      <w:marLeft w:val="0"/>
      <w:marRight w:val="0"/>
      <w:marTop w:val="0"/>
      <w:marBottom w:val="0"/>
      <w:divBdr>
        <w:top w:val="none" w:sz="0" w:space="0" w:color="auto"/>
        <w:left w:val="none" w:sz="0" w:space="0" w:color="auto"/>
        <w:bottom w:val="none" w:sz="0" w:space="0" w:color="auto"/>
        <w:right w:val="none" w:sz="0" w:space="0" w:color="auto"/>
      </w:divBdr>
    </w:div>
    <w:div w:id="2049794696">
      <w:bodyDiv w:val="1"/>
      <w:marLeft w:val="0"/>
      <w:marRight w:val="0"/>
      <w:marTop w:val="0"/>
      <w:marBottom w:val="0"/>
      <w:divBdr>
        <w:top w:val="none" w:sz="0" w:space="0" w:color="auto"/>
        <w:left w:val="none" w:sz="0" w:space="0" w:color="auto"/>
        <w:bottom w:val="none" w:sz="0" w:space="0" w:color="auto"/>
        <w:right w:val="none" w:sz="0" w:space="0" w:color="auto"/>
      </w:divBdr>
    </w:div>
    <w:div w:id="2065828761">
      <w:bodyDiv w:val="1"/>
      <w:marLeft w:val="0"/>
      <w:marRight w:val="0"/>
      <w:marTop w:val="0"/>
      <w:marBottom w:val="0"/>
      <w:divBdr>
        <w:top w:val="none" w:sz="0" w:space="0" w:color="auto"/>
        <w:left w:val="none" w:sz="0" w:space="0" w:color="auto"/>
        <w:bottom w:val="none" w:sz="0" w:space="0" w:color="auto"/>
        <w:right w:val="none" w:sz="0" w:space="0" w:color="auto"/>
      </w:divBdr>
    </w:div>
    <w:div w:id="2068071525">
      <w:bodyDiv w:val="1"/>
      <w:marLeft w:val="0"/>
      <w:marRight w:val="0"/>
      <w:marTop w:val="0"/>
      <w:marBottom w:val="0"/>
      <w:divBdr>
        <w:top w:val="none" w:sz="0" w:space="0" w:color="auto"/>
        <w:left w:val="none" w:sz="0" w:space="0" w:color="auto"/>
        <w:bottom w:val="none" w:sz="0" w:space="0" w:color="auto"/>
        <w:right w:val="none" w:sz="0" w:space="0" w:color="auto"/>
      </w:divBdr>
      <w:divsChild>
        <w:div w:id="1613703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64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78939">
      <w:bodyDiv w:val="1"/>
      <w:marLeft w:val="0"/>
      <w:marRight w:val="0"/>
      <w:marTop w:val="0"/>
      <w:marBottom w:val="0"/>
      <w:divBdr>
        <w:top w:val="none" w:sz="0" w:space="0" w:color="auto"/>
        <w:left w:val="none" w:sz="0" w:space="0" w:color="auto"/>
        <w:bottom w:val="none" w:sz="0" w:space="0" w:color="auto"/>
        <w:right w:val="none" w:sz="0" w:space="0" w:color="auto"/>
      </w:divBdr>
    </w:div>
    <w:div w:id="2097823844">
      <w:bodyDiv w:val="1"/>
      <w:marLeft w:val="0"/>
      <w:marRight w:val="0"/>
      <w:marTop w:val="0"/>
      <w:marBottom w:val="0"/>
      <w:divBdr>
        <w:top w:val="none" w:sz="0" w:space="0" w:color="auto"/>
        <w:left w:val="none" w:sz="0" w:space="0" w:color="auto"/>
        <w:bottom w:val="none" w:sz="0" w:space="0" w:color="auto"/>
        <w:right w:val="none" w:sz="0" w:space="0" w:color="auto"/>
      </w:divBdr>
    </w:div>
    <w:div w:id="2100784317">
      <w:bodyDiv w:val="1"/>
      <w:marLeft w:val="0"/>
      <w:marRight w:val="0"/>
      <w:marTop w:val="0"/>
      <w:marBottom w:val="0"/>
      <w:divBdr>
        <w:top w:val="none" w:sz="0" w:space="0" w:color="auto"/>
        <w:left w:val="none" w:sz="0" w:space="0" w:color="auto"/>
        <w:bottom w:val="none" w:sz="0" w:space="0" w:color="auto"/>
        <w:right w:val="none" w:sz="0" w:space="0" w:color="auto"/>
      </w:divBdr>
    </w:div>
    <w:div w:id="2101292987">
      <w:bodyDiv w:val="1"/>
      <w:marLeft w:val="0"/>
      <w:marRight w:val="0"/>
      <w:marTop w:val="0"/>
      <w:marBottom w:val="0"/>
      <w:divBdr>
        <w:top w:val="none" w:sz="0" w:space="0" w:color="auto"/>
        <w:left w:val="none" w:sz="0" w:space="0" w:color="auto"/>
        <w:bottom w:val="none" w:sz="0" w:space="0" w:color="auto"/>
        <w:right w:val="none" w:sz="0" w:space="0" w:color="auto"/>
      </w:divBdr>
    </w:div>
    <w:div w:id="2122799854">
      <w:bodyDiv w:val="1"/>
      <w:marLeft w:val="0"/>
      <w:marRight w:val="0"/>
      <w:marTop w:val="0"/>
      <w:marBottom w:val="0"/>
      <w:divBdr>
        <w:top w:val="none" w:sz="0" w:space="0" w:color="auto"/>
        <w:left w:val="none" w:sz="0" w:space="0" w:color="auto"/>
        <w:bottom w:val="none" w:sz="0" w:space="0" w:color="auto"/>
        <w:right w:val="none" w:sz="0" w:space="0" w:color="auto"/>
      </w:divBdr>
    </w:div>
    <w:div w:id="214384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irfaxcounty.gov/neighborhood-community-services/providence-community-center/location" TargetMode="External"/><Relationship Id="rId18" Type="http://schemas.openxmlformats.org/officeDocument/2006/relationships/hyperlink" Target="mailto:kolivera@ieee.org" TargetMode="External"/><Relationship Id="rId3" Type="http://schemas.openxmlformats.org/officeDocument/2006/relationships/customXml" Target="../customXml/item3.xml"/><Relationship Id="rId21" Type="http://schemas.openxmlformats.org/officeDocument/2006/relationships/hyperlink" Target="mailto:fharlow@ieee.org" TargetMode="External"/><Relationship Id="rId7" Type="http://schemas.openxmlformats.org/officeDocument/2006/relationships/settings" Target="settings.xml"/><Relationship Id="rId12" Type="http://schemas.openxmlformats.org/officeDocument/2006/relationships/hyperlink" Target="http://sites.ieee.org/nova/" TargetMode="External"/><Relationship Id="rId17" Type="http://schemas.openxmlformats.org/officeDocument/2006/relationships/hyperlink" Target="mailto:rcutitta@ieee.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harles.r.dietlein@ieee.org" TargetMode="External"/><Relationship Id="rId20" Type="http://schemas.openxmlformats.org/officeDocument/2006/relationships/hyperlink" Target="http://sites.ieee.org/wie-forum-usa-ea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NOVA-ADCOM@listserv.ieee.org"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eeemeetings.webex.com/ieeemeetings/j.php?MTID=m644cc22e6ae5f3b703fa9ba87723c7d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17FD0CA3-F3CE-4DD8-8E11-EDD9B8A6582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19CA3AFE2A2546A6FAFE4CA463CE0B" ma:contentTypeVersion="" ma:contentTypeDescription="Create a new document." ma:contentTypeScope="" ma:versionID="50bf52a917b63a7c7aa9256b29f2abf4">
  <xsd:schema xmlns:xsd="http://www.w3.org/2001/XMLSchema" xmlns:xs="http://www.w3.org/2001/XMLSchema" xmlns:p="http://schemas.microsoft.com/office/2006/metadata/properties" xmlns:ns2="17FD0CA3-F3CE-4DD8-8E11-EDD9B8A6582D" targetNamespace="http://schemas.microsoft.com/office/2006/metadata/properties" ma:root="true" ma:fieldsID="d60778c24f045e9b12477b0e5701c01b" ns2:_="">
    <xsd:import namespace="17FD0CA3-F3CE-4DD8-8E11-EDD9B8A6582D"/>
    <xsd:element name="properties">
      <xsd:complexType>
        <xsd:sequence>
          <xsd:element name="documentManagement">
            <xsd:complexType>
              <xsd:all>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D0CA3-F3CE-4DD8-8E11-EDD9B8A6582D" elementFormDefault="qualified">
    <xsd:import namespace="http://schemas.microsoft.com/office/2006/documentManagement/types"/>
    <xsd:import namespace="http://schemas.microsoft.com/office/infopath/2007/PartnerControls"/>
    <xsd:element name="Year" ma:index="8" nillable="true" ma:displayName="Year" ma:format="Dropdown" ma:internalName="Year">
      <xsd:simpleType>
        <xsd:restriction base="dms:Choice">
          <xsd:enumeration value="2010"/>
          <xsd:enumeration value="2011"/>
          <xsd:enumeration value="2012"/>
          <xsd:enumeration value="2013"/>
          <xsd:enumeration value="2014"/>
          <xsd:enumeration value="2015"/>
          <xsd:enumeration value="201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FA904-C679-49A9-B6AE-9DD00F849E74}">
  <ds:schemaRefs>
    <ds:schemaRef ds:uri="http://schemas.microsoft.com/office/2006/metadata/properties"/>
    <ds:schemaRef ds:uri="http://schemas.microsoft.com/office/infopath/2007/PartnerControls"/>
    <ds:schemaRef ds:uri="17FD0CA3-F3CE-4DD8-8E11-EDD9B8A6582D"/>
  </ds:schemaRefs>
</ds:datastoreItem>
</file>

<file path=customXml/itemProps2.xml><?xml version="1.0" encoding="utf-8"?>
<ds:datastoreItem xmlns:ds="http://schemas.openxmlformats.org/officeDocument/2006/customXml" ds:itemID="{2848F930-82DC-4ADD-A588-A7815851B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FD0CA3-F3CE-4DD8-8E11-EDD9B8A65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23596A-EAC5-4E26-9FB0-B4D3B5E29683}">
  <ds:schemaRefs>
    <ds:schemaRef ds:uri="http://schemas.microsoft.com/sharepoint/v3/contenttype/forms"/>
  </ds:schemaRefs>
</ds:datastoreItem>
</file>

<file path=customXml/itemProps4.xml><?xml version="1.0" encoding="utf-8"?>
<ds:datastoreItem xmlns:ds="http://schemas.openxmlformats.org/officeDocument/2006/customXml" ds:itemID="{3BC4B993-2449-4342-8585-CA9B87522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1517</TotalTime>
  <Pages>9</Pages>
  <Words>1992</Words>
  <Characters>11356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LOCATION:</vt:lpstr>
    </vt:vector>
  </TitlesOfParts>
  <Company>IEEE</Company>
  <LinksUpToDate>false</LinksUpToDate>
  <CharactersWithSpaces>13322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LOCATION:</dc:title>
  <dc:creator>Michael Olex</dc:creator>
  <cp:lastModifiedBy>NumberGrinder</cp:lastModifiedBy>
  <cp:revision>23</cp:revision>
  <cp:lastPrinted>2016-04-14T13:45:00Z</cp:lastPrinted>
  <dcterms:created xsi:type="dcterms:W3CDTF">2019-02-04T04:30:00Z</dcterms:created>
  <dcterms:modified xsi:type="dcterms:W3CDTF">2019-02-09T04:01:00Z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0x010100C419CA3AFE2A2546A6FAFE4CA463CE0B</vt:lpwstr>
  </property>
</Properties>
</file>