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1484" w:type="dxa"/>
        <w:tblInd w:w="-117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7"/>
        <w:gridCol w:w="9497"/>
      </w:tblGrid>
      <w:tr w:rsidR="00316BFD" w14:paraId="3E7F61AB" w14:textId="77777777" w:rsidTr="008C4313">
        <w:trPr>
          <w:trHeight w:val="2124"/>
        </w:trPr>
        <w:tc>
          <w:tcPr>
            <w:tcW w:w="1987" w:type="dxa"/>
            <w:shd w:val="clear" w:color="auto" w:fill="auto"/>
          </w:tcPr>
          <w:p w14:paraId="53A28002" w14:textId="7240641C" w:rsidR="00316BFD" w:rsidRPr="008C6237" w:rsidRDefault="00316BFD" w:rsidP="007D131E">
            <w:pPr>
              <w:rPr>
                <w:color w:val="C00000"/>
              </w:rPr>
            </w:pPr>
            <w:r>
              <w:rPr>
                <w:rFonts w:ascii="Century Gothic" w:hAnsi="Century Gothic"/>
                <w:b/>
                <w:noProof/>
              </w:rPr>
              <w:drawing>
                <wp:inline distT="0" distB="0" distL="0" distR="0" wp14:anchorId="2AD1FFAC" wp14:editId="1427957A">
                  <wp:extent cx="1114238" cy="1090930"/>
                  <wp:effectExtent l="0" t="0" r="0" b="0"/>
                  <wp:docPr id="2" name="Picture 2" descr="D:\PAAC-New-6.2GB\PAAC Formats\VNRVJI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AC-New-6.2GB\PAAC Formats\VNRVJIET Logo.png"/>
                          <pic:cNvPicPr>
                            <a:picLocks noChangeAspect="1" noChangeArrowheads="1"/>
                          </pic:cNvPicPr>
                        </pic:nvPicPr>
                        <pic:blipFill>
                          <a:blip r:embed="rId8" cstate="print"/>
                          <a:srcRect/>
                          <a:stretch>
                            <a:fillRect/>
                          </a:stretch>
                        </pic:blipFill>
                        <pic:spPr bwMode="auto">
                          <a:xfrm>
                            <a:off x="0" y="0"/>
                            <a:ext cx="1122070" cy="1098598"/>
                          </a:xfrm>
                          <a:prstGeom prst="rect">
                            <a:avLst/>
                          </a:prstGeom>
                          <a:noFill/>
                          <a:ln w="9525">
                            <a:noFill/>
                            <a:miter lim="800000"/>
                            <a:headEnd/>
                            <a:tailEnd/>
                          </a:ln>
                        </pic:spPr>
                      </pic:pic>
                    </a:graphicData>
                  </a:graphic>
                </wp:inline>
              </w:drawing>
            </w:r>
          </w:p>
        </w:tc>
        <w:tc>
          <w:tcPr>
            <w:tcW w:w="9497" w:type="dxa"/>
            <w:shd w:val="clear" w:color="auto" w:fill="auto"/>
          </w:tcPr>
          <w:p w14:paraId="1E1B34C0" w14:textId="77777777" w:rsidR="00316BFD" w:rsidRPr="0035473C" w:rsidRDefault="00316BFD" w:rsidP="00592FFB">
            <w:pPr>
              <w:widowControl w:val="0"/>
              <w:autoSpaceDE w:val="0"/>
              <w:autoSpaceDN w:val="0"/>
              <w:adjustRightInd w:val="0"/>
              <w:ind w:left="183"/>
              <w:jc w:val="center"/>
              <w:rPr>
                <w:rFonts w:ascii="Century Gothic" w:hAnsi="Century Gothic"/>
                <w:b/>
                <w:color w:val="FF0000"/>
                <w:sz w:val="28"/>
                <w:szCs w:val="28"/>
              </w:rPr>
            </w:pPr>
            <w:r w:rsidRPr="0035473C">
              <w:rPr>
                <w:rFonts w:ascii="Century Gothic" w:hAnsi="Century Gothic"/>
                <w:b/>
                <w:color w:val="FF0000"/>
                <w:sz w:val="28"/>
                <w:szCs w:val="28"/>
              </w:rPr>
              <w:t>VALLURUPALLI NAGESWARA RAO VIGNANA JYOTHI</w:t>
            </w:r>
          </w:p>
          <w:p w14:paraId="14C361A7" w14:textId="77777777" w:rsidR="00316BFD" w:rsidRPr="0035473C" w:rsidRDefault="00316BFD" w:rsidP="00D93FFD">
            <w:pPr>
              <w:widowControl w:val="0"/>
              <w:autoSpaceDE w:val="0"/>
              <w:autoSpaceDN w:val="0"/>
              <w:adjustRightInd w:val="0"/>
              <w:jc w:val="center"/>
              <w:rPr>
                <w:rFonts w:ascii="Century Gothic" w:hAnsi="Century Gothic"/>
                <w:color w:val="FF0000"/>
                <w:sz w:val="28"/>
                <w:szCs w:val="28"/>
              </w:rPr>
            </w:pPr>
            <w:r w:rsidRPr="0035473C">
              <w:rPr>
                <w:rFonts w:ascii="Century Gothic" w:hAnsi="Century Gothic"/>
                <w:b/>
                <w:color w:val="FF0000"/>
                <w:sz w:val="28"/>
                <w:szCs w:val="28"/>
              </w:rPr>
              <w:t>INSTITUTE OF ENGINEERING AND TECHNOLOGY</w:t>
            </w:r>
          </w:p>
          <w:p w14:paraId="2685FB1E" w14:textId="77777777" w:rsidR="00316BFD" w:rsidRPr="009B0FFD" w:rsidRDefault="00316BFD" w:rsidP="00D93FFD">
            <w:pPr>
              <w:widowControl w:val="0"/>
              <w:tabs>
                <w:tab w:val="center" w:pos="4513"/>
                <w:tab w:val="left" w:pos="6753"/>
              </w:tabs>
              <w:autoSpaceDE w:val="0"/>
              <w:autoSpaceDN w:val="0"/>
              <w:adjustRightInd w:val="0"/>
              <w:ind w:left="-210"/>
              <w:jc w:val="center"/>
              <w:rPr>
                <w:rFonts w:ascii="Century Gothic" w:hAnsi="Century Gothic"/>
                <w:color w:val="C00000"/>
                <w:sz w:val="13"/>
                <w:szCs w:val="13"/>
              </w:rPr>
            </w:pPr>
            <w:r w:rsidRPr="009B0FFD">
              <w:rPr>
                <w:rFonts w:ascii="Century Gothic" w:hAnsi="Century Gothic"/>
                <w:color w:val="C00000"/>
                <w:sz w:val="13"/>
                <w:szCs w:val="13"/>
              </w:rPr>
              <w:t>An Autonomous, ISO 9001:2015 &amp; QS I-Gauge Diamond Rated Institute, Accredited by NAAC with ‘A++’ Grade</w:t>
            </w:r>
          </w:p>
          <w:p w14:paraId="7CFF7141" w14:textId="77777777" w:rsidR="00316BFD" w:rsidRDefault="00316BFD" w:rsidP="00D93FFD">
            <w:pPr>
              <w:widowControl w:val="0"/>
              <w:autoSpaceDE w:val="0"/>
              <w:autoSpaceDN w:val="0"/>
              <w:adjustRightInd w:val="0"/>
              <w:jc w:val="center"/>
              <w:rPr>
                <w:rFonts w:ascii="Century Gothic" w:hAnsi="Century Gothic"/>
                <w:color w:val="C00000"/>
                <w:sz w:val="15"/>
                <w:szCs w:val="15"/>
              </w:rPr>
            </w:pPr>
            <w:r w:rsidRPr="009B0FFD">
              <w:rPr>
                <w:rFonts w:ascii="Century Gothic" w:hAnsi="Century Gothic"/>
                <w:color w:val="C00000"/>
                <w:sz w:val="15"/>
                <w:szCs w:val="15"/>
              </w:rPr>
              <w:t xml:space="preserve">NBA Accreditation for </w:t>
            </w:r>
            <w:r>
              <w:rPr>
                <w:rFonts w:ascii="Century Gothic" w:hAnsi="Century Gothic"/>
                <w:color w:val="C00000"/>
                <w:sz w:val="15"/>
                <w:szCs w:val="15"/>
              </w:rPr>
              <w:t xml:space="preserve">B.Tech. </w:t>
            </w:r>
            <w:proofErr w:type="gramStart"/>
            <w:r w:rsidRPr="009B0FFD">
              <w:rPr>
                <w:rFonts w:ascii="Century Gothic" w:hAnsi="Century Gothic"/>
                <w:color w:val="C00000"/>
                <w:sz w:val="15"/>
                <w:szCs w:val="15"/>
              </w:rPr>
              <w:t>CE,EEE</w:t>
            </w:r>
            <w:proofErr w:type="gramEnd"/>
            <w:r w:rsidRPr="009B0FFD">
              <w:rPr>
                <w:rFonts w:ascii="Century Gothic" w:hAnsi="Century Gothic"/>
                <w:color w:val="C00000"/>
                <w:sz w:val="15"/>
                <w:szCs w:val="15"/>
              </w:rPr>
              <w:t>,ME,ECE,CSE,EIE,IT</w:t>
            </w:r>
            <w:r>
              <w:rPr>
                <w:rFonts w:ascii="Century Gothic" w:hAnsi="Century Gothic"/>
                <w:color w:val="C00000"/>
                <w:sz w:val="15"/>
                <w:szCs w:val="15"/>
              </w:rPr>
              <w:t xml:space="preserve">,AME, </w:t>
            </w:r>
            <w:proofErr w:type="spellStart"/>
            <w:r>
              <w:rPr>
                <w:rFonts w:ascii="Century Gothic" w:hAnsi="Century Gothic"/>
                <w:color w:val="C00000"/>
                <w:sz w:val="15"/>
                <w:szCs w:val="15"/>
              </w:rPr>
              <w:t>M.Tech</w:t>
            </w:r>
            <w:proofErr w:type="spellEnd"/>
            <w:r>
              <w:rPr>
                <w:rFonts w:ascii="Century Gothic" w:hAnsi="Century Gothic"/>
                <w:color w:val="C00000"/>
                <w:sz w:val="15"/>
                <w:szCs w:val="15"/>
              </w:rPr>
              <w:t>. STRE, PE, AMS, SWE</w:t>
            </w:r>
            <w:r w:rsidRPr="009B0FFD">
              <w:rPr>
                <w:rFonts w:ascii="Century Gothic" w:hAnsi="Century Gothic"/>
                <w:color w:val="C00000"/>
                <w:sz w:val="15"/>
                <w:szCs w:val="15"/>
              </w:rPr>
              <w:t xml:space="preserve"> </w:t>
            </w:r>
            <w:proofErr w:type="spellStart"/>
            <w:r w:rsidRPr="009B0FFD">
              <w:rPr>
                <w:rFonts w:ascii="Century Gothic" w:hAnsi="Century Gothic"/>
                <w:color w:val="C00000"/>
                <w:sz w:val="15"/>
                <w:szCs w:val="15"/>
              </w:rPr>
              <w:t>Programmes</w:t>
            </w:r>
            <w:proofErr w:type="spellEnd"/>
          </w:p>
          <w:p w14:paraId="6EA8D621" w14:textId="77777777" w:rsidR="00316BFD" w:rsidRDefault="00316BFD" w:rsidP="00C22F93">
            <w:pPr>
              <w:widowControl w:val="0"/>
              <w:autoSpaceDE w:val="0"/>
              <w:autoSpaceDN w:val="0"/>
              <w:adjustRightInd w:val="0"/>
              <w:ind w:left="-384" w:right="-114"/>
              <w:jc w:val="center"/>
              <w:rPr>
                <w:rFonts w:ascii="Century Gothic" w:hAnsi="Century Gothic"/>
                <w:color w:val="C00000"/>
                <w:sz w:val="15"/>
                <w:szCs w:val="15"/>
              </w:rPr>
            </w:pPr>
            <w:r>
              <w:rPr>
                <w:rFonts w:ascii="Century Gothic" w:hAnsi="Century Gothic"/>
                <w:color w:val="C00000"/>
                <w:sz w:val="15"/>
                <w:szCs w:val="15"/>
              </w:rPr>
              <w:t xml:space="preserve">   </w:t>
            </w:r>
            <w:r w:rsidRPr="009B0FFD">
              <w:rPr>
                <w:rFonts w:ascii="Century Gothic" w:hAnsi="Century Gothic"/>
                <w:color w:val="C00000"/>
                <w:sz w:val="15"/>
                <w:szCs w:val="15"/>
              </w:rPr>
              <w:t>Approved by AICTE, New Delhi, Affiliated to JNTUH, NIRF</w:t>
            </w:r>
            <w:r>
              <w:rPr>
                <w:rFonts w:ascii="Century Gothic" w:hAnsi="Century Gothic"/>
                <w:color w:val="C00000"/>
                <w:sz w:val="15"/>
                <w:szCs w:val="15"/>
              </w:rPr>
              <w:t xml:space="preserve"> (2023) Rank band:101-150 </w:t>
            </w:r>
            <w:r w:rsidRPr="009B0FFD">
              <w:rPr>
                <w:rFonts w:ascii="Century Gothic" w:hAnsi="Century Gothic"/>
                <w:color w:val="C00000"/>
                <w:sz w:val="15"/>
                <w:szCs w:val="15"/>
              </w:rPr>
              <w:t xml:space="preserve">in </w:t>
            </w:r>
            <w:r>
              <w:rPr>
                <w:rFonts w:ascii="Century Gothic" w:hAnsi="Century Gothic"/>
                <w:color w:val="C00000"/>
                <w:sz w:val="15"/>
                <w:szCs w:val="15"/>
              </w:rPr>
              <w:t xml:space="preserve">Engineering </w:t>
            </w:r>
            <w:r w:rsidRPr="009B0FFD">
              <w:rPr>
                <w:rFonts w:ascii="Century Gothic" w:hAnsi="Century Gothic"/>
                <w:color w:val="C00000"/>
                <w:sz w:val="15"/>
                <w:szCs w:val="15"/>
              </w:rPr>
              <w:t>Category</w:t>
            </w:r>
          </w:p>
          <w:p w14:paraId="5E2B9238" w14:textId="77777777" w:rsidR="00316BFD" w:rsidRPr="009B0FFD" w:rsidRDefault="00316BFD" w:rsidP="00D93FFD">
            <w:pPr>
              <w:widowControl w:val="0"/>
              <w:autoSpaceDE w:val="0"/>
              <w:autoSpaceDN w:val="0"/>
              <w:adjustRightInd w:val="0"/>
              <w:ind w:left="-191"/>
              <w:jc w:val="center"/>
              <w:rPr>
                <w:rFonts w:ascii="Century Gothic" w:hAnsi="Century Gothic"/>
                <w:color w:val="C00000"/>
                <w:sz w:val="15"/>
                <w:szCs w:val="15"/>
              </w:rPr>
            </w:pPr>
            <w:r>
              <w:rPr>
                <w:rFonts w:ascii="Century Gothic" w:hAnsi="Century Gothic"/>
                <w:color w:val="C00000"/>
                <w:sz w:val="15"/>
                <w:szCs w:val="15"/>
              </w:rPr>
              <w:t xml:space="preserve"> C</w:t>
            </w:r>
            <w:r w:rsidRPr="00422C2D">
              <w:rPr>
                <w:rFonts w:ascii="Century Gothic" w:hAnsi="Century Gothic"/>
                <w:color w:val="C00000"/>
                <w:sz w:val="15"/>
                <w:szCs w:val="15"/>
              </w:rPr>
              <w:t>ollege with Potential for Excellence</w:t>
            </w:r>
            <w:r>
              <w:rPr>
                <w:rFonts w:ascii="Century Gothic" w:hAnsi="Century Gothic"/>
                <w:color w:val="C00000"/>
                <w:sz w:val="15"/>
                <w:szCs w:val="15"/>
              </w:rPr>
              <w:t xml:space="preserve"> by </w:t>
            </w:r>
            <w:proofErr w:type="gramStart"/>
            <w:r>
              <w:rPr>
                <w:rFonts w:ascii="Century Gothic" w:hAnsi="Century Gothic"/>
                <w:color w:val="C00000"/>
                <w:sz w:val="15"/>
                <w:szCs w:val="15"/>
              </w:rPr>
              <w:t>UGC,</w:t>
            </w:r>
            <w:r w:rsidRPr="00A403DC">
              <w:rPr>
                <w:rFonts w:ascii="Century Gothic" w:hAnsi="Century Gothic"/>
                <w:color w:val="C00000"/>
                <w:sz w:val="15"/>
                <w:szCs w:val="15"/>
              </w:rPr>
              <w:t>JNTUH</w:t>
            </w:r>
            <w:proofErr w:type="gramEnd"/>
            <w:r w:rsidRPr="00A403DC">
              <w:rPr>
                <w:rFonts w:ascii="Century Gothic" w:hAnsi="Century Gothic"/>
                <w:color w:val="C00000"/>
                <w:sz w:val="15"/>
                <w:szCs w:val="15"/>
              </w:rPr>
              <w:t xml:space="preserve">-Recognized Research </w:t>
            </w:r>
            <w:proofErr w:type="spellStart"/>
            <w:r w:rsidRPr="00A403DC">
              <w:rPr>
                <w:rFonts w:ascii="Century Gothic" w:hAnsi="Century Gothic"/>
                <w:color w:val="C00000"/>
                <w:sz w:val="15"/>
                <w:szCs w:val="15"/>
              </w:rPr>
              <w:t>Centres:CE,</w:t>
            </w:r>
            <w:r>
              <w:rPr>
                <w:rFonts w:ascii="Century Gothic" w:hAnsi="Century Gothic"/>
                <w:color w:val="C00000"/>
                <w:sz w:val="15"/>
                <w:szCs w:val="15"/>
              </w:rPr>
              <w:t>EEE,ME,ECE,</w:t>
            </w:r>
            <w:r w:rsidRPr="00A403DC">
              <w:rPr>
                <w:rFonts w:ascii="Century Gothic" w:hAnsi="Century Gothic"/>
                <w:color w:val="C00000"/>
                <w:sz w:val="15"/>
                <w:szCs w:val="15"/>
              </w:rPr>
              <w:t>CSE</w:t>
            </w:r>
            <w:proofErr w:type="spellEnd"/>
            <w:r>
              <w:rPr>
                <w:rFonts w:ascii="Century Gothic" w:hAnsi="Century Gothic"/>
                <w:color w:val="C00000"/>
                <w:sz w:val="15"/>
                <w:szCs w:val="15"/>
              </w:rPr>
              <w:t xml:space="preserve"> </w:t>
            </w:r>
            <w:proofErr w:type="spellStart"/>
            <w:r w:rsidRPr="009B0FFD">
              <w:rPr>
                <w:rFonts w:ascii="Century Gothic" w:hAnsi="Century Gothic"/>
                <w:color w:val="C00000"/>
                <w:sz w:val="15"/>
                <w:szCs w:val="15"/>
              </w:rPr>
              <w:t>Vignana</w:t>
            </w:r>
            <w:proofErr w:type="spellEnd"/>
            <w:r w:rsidRPr="009B0FFD">
              <w:rPr>
                <w:rFonts w:ascii="Century Gothic" w:hAnsi="Century Gothic"/>
                <w:color w:val="C00000"/>
                <w:sz w:val="15"/>
                <w:szCs w:val="15"/>
              </w:rPr>
              <w:t xml:space="preserve"> Jyothi Nagar, Pragathi Nagar, </w:t>
            </w:r>
            <w:proofErr w:type="spellStart"/>
            <w:r w:rsidRPr="009B0FFD">
              <w:rPr>
                <w:rFonts w:ascii="Century Gothic" w:hAnsi="Century Gothic"/>
                <w:color w:val="C00000"/>
                <w:sz w:val="15"/>
                <w:szCs w:val="15"/>
              </w:rPr>
              <w:t>Nizampet</w:t>
            </w:r>
            <w:proofErr w:type="spellEnd"/>
            <w:r w:rsidRPr="009B0FFD">
              <w:rPr>
                <w:rFonts w:ascii="Century Gothic" w:hAnsi="Century Gothic"/>
                <w:color w:val="C00000"/>
                <w:sz w:val="15"/>
                <w:szCs w:val="15"/>
              </w:rPr>
              <w:t xml:space="preserve"> (S.O</w:t>
            </w:r>
            <w:r>
              <w:rPr>
                <w:rFonts w:ascii="Century Gothic" w:hAnsi="Century Gothic"/>
                <w:color w:val="C00000"/>
                <w:sz w:val="15"/>
                <w:szCs w:val="15"/>
              </w:rPr>
              <w:t>.</w:t>
            </w:r>
            <w:r w:rsidRPr="009B0FFD">
              <w:rPr>
                <w:rFonts w:ascii="Century Gothic" w:hAnsi="Century Gothic"/>
                <w:color w:val="C00000"/>
                <w:sz w:val="15"/>
                <w:szCs w:val="15"/>
              </w:rPr>
              <w:t>), Hyderabad – 500 090, TS, India.</w:t>
            </w:r>
          </w:p>
          <w:p w14:paraId="48954D47" w14:textId="77777777" w:rsidR="00316BFD" w:rsidRPr="009B0FFD" w:rsidRDefault="00316BFD" w:rsidP="00D93FFD">
            <w:pPr>
              <w:tabs>
                <w:tab w:val="center" w:pos="4680"/>
                <w:tab w:val="right" w:pos="9360"/>
              </w:tabs>
              <w:jc w:val="center"/>
              <w:rPr>
                <w:rFonts w:ascii="Century Gothic" w:hAnsi="Century Gothic"/>
                <w:color w:val="C00000"/>
                <w:sz w:val="15"/>
                <w:szCs w:val="15"/>
              </w:rPr>
            </w:pPr>
            <w:r w:rsidRPr="009B0FFD">
              <w:rPr>
                <w:rFonts w:ascii="Century Gothic" w:hAnsi="Century Gothic"/>
                <w:color w:val="C00000"/>
                <w:sz w:val="15"/>
                <w:szCs w:val="15"/>
              </w:rPr>
              <w:t>Telephone No: 040-2304 2758/59/60, Fax: 040-23042761</w:t>
            </w:r>
          </w:p>
          <w:p w14:paraId="081C3DE6" w14:textId="22C27BF4" w:rsidR="00316BFD" w:rsidRDefault="00316BFD" w:rsidP="00316BFD">
            <w:pPr>
              <w:ind w:left="-111"/>
              <w:jc w:val="center"/>
            </w:pPr>
            <w:r w:rsidRPr="009B0FFD">
              <w:rPr>
                <w:rFonts w:ascii="Century Gothic" w:hAnsi="Century Gothic"/>
                <w:color w:val="C00000"/>
                <w:sz w:val="15"/>
                <w:szCs w:val="15"/>
              </w:rPr>
              <w:t xml:space="preserve">E-mail: </w:t>
            </w:r>
            <w:hyperlink r:id="rId9" w:history="1">
              <w:r w:rsidRPr="009B0FFD">
                <w:rPr>
                  <w:rFonts w:ascii="Century Gothic" w:hAnsi="Century Gothic"/>
                  <w:color w:val="C00000"/>
                  <w:sz w:val="15"/>
                  <w:szCs w:val="15"/>
                </w:rPr>
                <w:t>postbox@vnrvjiet.ac.in</w:t>
              </w:r>
            </w:hyperlink>
            <w:r w:rsidRPr="009B0FFD">
              <w:rPr>
                <w:rFonts w:ascii="Century Gothic" w:hAnsi="Century Gothic"/>
                <w:color w:val="C00000"/>
                <w:sz w:val="15"/>
                <w:szCs w:val="15"/>
              </w:rPr>
              <w:t xml:space="preserve">, Website: </w:t>
            </w:r>
            <w:hyperlink r:id="rId10" w:history="1">
              <w:r w:rsidRPr="009B0FFD">
                <w:rPr>
                  <w:rFonts w:ascii="Century Gothic" w:hAnsi="Century Gothic"/>
                  <w:color w:val="C00000"/>
                  <w:sz w:val="15"/>
                  <w:szCs w:val="15"/>
                </w:rPr>
                <w:t>www.vnrvjiet.ac.in</w:t>
              </w:r>
            </w:hyperlink>
          </w:p>
        </w:tc>
      </w:tr>
    </w:tbl>
    <w:p w14:paraId="50026B1E" w14:textId="77777777" w:rsidR="00EE6186" w:rsidRDefault="00EE6186" w:rsidP="00EE6186">
      <w:pPr>
        <w:tabs>
          <w:tab w:val="center" w:pos="4738"/>
          <w:tab w:val="right" w:pos="9476"/>
        </w:tabs>
        <w:contextualSpacing/>
        <w:jc w:val="center"/>
        <w:rPr>
          <w:b/>
          <w:bCs/>
          <w:sz w:val="36"/>
          <w:szCs w:val="36"/>
        </w:rPr>
      </w:pPr>
    </w:p>
    <w:p w14:paraId="3C87CE5B" w14:textId="612DE7B1" w:rsidR="00E32FBD" w:rsidRPr="00316BFD" w:rsidRDefault="004C4647" w:rsidP="00EE6186">
      <w:pPr>
        <w:tabs>
          <w:tab w:val="center" w:pos="4738"/>
          <w:tab w:val="right" w:pos="9476"/>
        </w:tabs>
        <w:contextualSpacing/>
        <w:jc w:val="center"/>
        <w:rPr>
          <w:rFonts w:asciiTheme="majorHAnsi" w:hAnsiTheme="majorHAnsi"/>
          <w:sz w:val="40"/>
          <w:szCs w:val="40"/>
        </w:rPr>
      </w:pPr>
      <w:r>
        <w:rPr>
          <w:rFonts w:asciiTheme="majorHAnsi" w:hAnsiTheme="majorHAnsi"/>
          <w:sz w:val="40"/>
          <w:szCs w:val="40"/>
        </w:rPr>
        <w:t>PATH TO SUCCESS MASTERING UPSC EXAMS</w:t>
      </w:r>
    </w:p>
    <w:p w14:paraId="747EAA4E" w14:textId="77777777" w:rsidR="00316BFD" w:rsidRDefault="00316BFD" w:rsidP="00EE6186">
      <w:pPr>
        <w:tabs>
          <w:tab w:val="center" w:pos="4738"/>
          <w:tab w:val="right" w:pos="9476"/>
        </w:tabs>
        <w:contextualSpacing/>
        <w:jc w:val="center"/>
      </w:pPr>
    </w:p>
    <w:p w14:paraId="5C65F2EC" w14:textId="77777777" w:rsidR="00316BFD" w:rsidRDefault="00316BFD" w:rsidP="00EE6186">
      <w:pPr>
        <w:tabs>
          <w:tab w:val="center" w:pos="4738"/>
          <w:tab w:val="right" w:pos="9476"/>
        </w:tabs>
        <w:contextualSpacing/>
        <w:jc w:val="center"/>
      </w:pPr>
    </w:p>
    <w:p w14:paraId="4E252C70" w14:textId="63E8EEA3" w:rsidR="00316BFD" w:rsidRDefault="00316BFD" w:rsidP="00316BFD">
      <w:pPr>
        <w:tabs>
          <w:tab w:val="center" w:pos="4738"/>
          <w:tab w:val="right" w:pos="9476"/>
        </w:tabs>
        <w:contextualSpacing/>
        <w:jc w:val="both"/>
      </w:pPr>
      <w:r>
        <w:t xml:space="preserve">About the Event </w:t>
      </w:r>
    </w:p>
    <w:p w14:paraId="7A17C1EC" w14:textId="77777777" w:rsidR="00860444" w:rsidRDefault="00860444" w:rsidP="00316BFD">
      <w:pPr>
        <w:tabs>
          <w:tab w:val="center" w:pos="4738"/>
          <w:tab w:val="right" w:pos="9476"/>
        </w:tabs>
        <w:contextualSpacing/>
        <w:jc w:val="both"/>
      </w:pPr>
    </w:p>
    <w:p w14:paraId="2545C3BD" w14:textId="0A61C5AB" w:rsidR="00316BFD" w:rsidRDefault="00860444" w:rsidP="00316BFD">
      <w:pPr>
        <w:tabs>
          <w:tab w:val="center" w:pos="4738"/>
          <w:tab w:val="right" w:pos="9476"/>
        </w:tabs>
        <w:contextualSpacing/>
        <w:jc w:val="both"/>
      </w:pPr>
      <w:r w:rsidRPr="00860444">
        <w:t>This workshop is designed to empower aspirants targeting various competitive examinations, including UPSC Civil Services, UPSC Central Defense Service, banking exams, Staff Selection Commission, Railway Recruitment, and more. Participants will engage in interactive sessions aimed at developing effective study strategies, time management skills, and a deep understanding of the unique patterns of these exams.  Topics such as current affairs analysis, essay writing skills, and personality development. The workshop offers a tailored approach to success, providing valuable insights to navigate UPSC and other competitive exams successfully.</w:t>
      </w:r>
    </w:p>
    <w:p w14:paraId="0073005B" w14:textId="77777777" w:rsidR="00316BFD" w:rsidRDefault="00316BFD" w:rsidP="00316BFD">
      <w:pPr>
        <w:tabs>
          <w:tab w:val="center" w:pos="4738"/>
          <w:tab w:val="right" w:pos="9476"/>
        </w:tabs>
        <w:contextualSpacing/>
        <w:jc w:val="both"/>
      </w:pPr>
    </w:p>
    <w:p w14:paraId="6CC033B8" w14:textId="3539F9FB" w:rsidR="00316BFD" w:rsidRDefault="00316BFD" w:rsidP="00316BFD">
      <w:pPr>
        <w:tabs>
          <w:tab w:val="center" w:pos="4738"/>
          <w:tab w:val="right" w:pos="9476"/>
        </w:tabs>
        <w:contextualSpacing/>
        <w:jc w:val="both"/>
      </w:pPr>
      <w:r>
        <w:t>No of Participants:</w:t>
      </w:r>
      <w:r w:rsidR="00860444">
        <w:t xml:space="preserve"> 40</w:t>
      </w:r>
    </w:p>
    <w:p w14:paraId="51FF6932" w14:textId="77777777" w:rsidR="00316BFD" w:rsidRDefault="00316BFD" w:rsidP="00316BFD">
      <w:pPr>
        <w:tabs>
          <w:tab w:val="center" w:pos="4738"/>
          <w:tab w:val="right" w:pos="9476"/>
        </w:tabs>
        <w:contextualSpacing/>
        <w:jc w:val="both"/>
      </w:pPr>
    </w:p>
    <w:p w14:paraId="6A0F50C0" w14:textId="77777777" w:rsidR="00860444" w:rsidRDefault="00316BFD" w:rsidP="00316BFD">
      <w:pPr>
        <w:tabs>
          <w:tab w:val="center" w:pos="4738"/>
          <w:tab w:val="right" w:pos="9476"/>
        </w:tabs>
        <w:contextualSpacing/>
        <w:jc w:val="both"/>
      </w:pPr>
      <w:r>
        <w:t xml:space="preserve">Venue: </w:t>
      </w:r>
    </w:p>
    <w:p w14:paraId="56E15C9A" w14:textId="4872756A" w:rsidR="00316BFD" w:rsidRDefault="00860444" w:rsidP="00316BFD">
      <w:pPr>
        <w:tabs>
          <w:tab w:val="center" w:pos="4738"/>
          <w:tab w:val="right" w:pos="9476"/>
        </w:tabs>
        <w:contextualSpacing/>
        <w:jc w:val="both"/>
      </w:pPr>
      <w:r>
        <w:t xml:space="preserve">B Block </w:t>
      </w:r>
      <w:proofErr w:type="spellStart"/>
      <w:r>
        <w:t>Seminor</w:t>
      </w:r>
      <w:proofErr w:type="spellEnd"/>
      <w:r>
        <w:t xml:space="preserve"> Hall </w:t>
      </w:r>
    </w:p>
    <w:p w14:paraId="43CA1F97" w14:textId="5C2863E6" w:rsidR="00316BFD" w:rsidRDefault="00860444" w:rsidP="00316BFD">
      <w:pPr>
        <w:tabs>
          <w:tab w:val="center" w:pos="4738"/>
          <w:tab w:val="right" w:pos="9476"/>
        </w:tabs>
        <w:contextualSpacing/>
        <w:jc w:val="both"/>
      </w:pPr>
      <w:r>
        <w:t>Date:15</w:t>
      </w:r>
      <w:r w:rsidRPr="00860444">
        <w:rPr>
          <w:vertAlign w:val="superscript"/>
        </w:rPr>
        <w:t>th</w:t>
      </w:r>
      <w:r>
        <w:t xml:space="preserve"> December,2023</w:t>
      </w:r>
    </w:p>
    <w:p w14:paraId="5560E3EE" w14:textId="77777777" w:rsidR="00860444" w:rsidRDefault="00860444" w:rsidP="00316BFD">
      <w:pPr>
        <w:tabs>
          <w:tab w:val="center" w:pos="4738"/>
          <w:tab w:val="right" w:pos="9476"/>
        </w:tabs>
        <w:contextualSpacing/>
        <w:jc w:val="both"/>
      </w:pPr>
    </w:p>
    <w:p w14:paraId="734E2AE0" w14:textId="77777777" w:rsidR="00860444" w:rsidRDefault="00316BFD" w:rsidP="00860444">
      <w:pPr>
        <w:tabs>
          <w:tab w:val="center" w:pos="4738"/>
          <w:tab w:val="right" w:pos="9476"/>
        </w:tabs>
        <w:contextualSpacing/>
        <w:jc w:val="both"/>
      </w:pPr>
      <w:r>
        <w:t xml:space="preserve">Timings: </w:t>
      </w:r>
      <w:proofErr w:type="gramStart"/>
      <w:r w:rsidR="00860444">
        <w:t>Time:10:00</w:t>
      </w:r>
      <w:proofErr w:type="gramEnd"/>
      <w:r w:rsidR="00860444">
        <w:t xml:space="preserve"> to 1:00</w:t>
      </w:r>
    </w:p>
    <w:p w14:paraId="1EAA6CF8" w14:textId="18CFB99E" w:rsidR="00316BFD" w:rsidRDefault="00316BFD" w:rsidP="00316BFD">
      <w:pPr>
        <w:tabs>
          <w:tab w:val="center" w:pos="4738"/>
          <w:tab w:val="right" w:pos="9476"/>
        </w:tabs>
        <w:contextualSpacing/>
        <w:jc w:val="both"/>
      </w:pPr>
    </w:p>
    <w:p w14:paraId="0326A353" w14:textId="77777777" w:rsidR="00316BFD" w:rsidRDefault="00316BFD" w:rsidP="00316BFD">
      <w:pPr>
        <w:tabs>
          <w:tab w:val="center" w:pos="4738"/>
          <w:tab w:val="right" w:pos="9476"/>
        </w:tabs>
        <w:contextualSpacing/>
        <w:jc w:val="both"/>
      </w:pPr>
    </w:p>
    <w:p w14:paraId="4D8428E0" w14:textId="24AC5BD4" w:rsidR="00316BFD" w:rsidRDefault="00316BFD" w:rsidP="00316BFD">
      <w:pPr>
        <w:tabs>
          <w:tab w:val="center" w:pos="4738"/>
          <w:tab w:val="right" w:pos="9476"/>
        </w:tabs>
        <w:contextualSpacing/>
        <w:jc w:val="both"/>
      </w:pPr>
      <w:r>
        <w:t>Faculty Coordinators: Name, Designation, Department</w:t>
      </w:r>
    </w:p>
    <w:p w14:paraId="499EEDA4" w14:textId="77777777" w:rsidR="00860444" w:rsidRDefault="00860444" w:rsidP="00316BFD">
      <w:pPr>
        <w:tabs>
          <w:tab w:val="center" w:pos="4738"/>
          <w:tab w:val="right" w:pos="9476"/>
        </w:tabs>
        <w:contextualSpacing/>
        <w:jc w:val="both"/>
      </w:pPr>
    </w:p>
    <w:p w14:paraId="6220F037" w14:textId="0EF434EC" w:rsidR="00316BFD" w:rsidRDefault="00860444" w:rsidP="00316BFD">
      <w:pPr>
        <w:tabs>
          <w:tab w:val="center" w:pos="4738"/>
          <w:tab w:val="right" w:pos="9476"/>
        </w:tabs>
        <w:contextualSpacing/>
        <w:jc w:val="both"/>
      </w:pPr>
      <w:r>
        <w:t xml:space="preserve">Dr Srinivasa </w:t>
      </w:r>
      <w:proofErr w:type="gramStart"/>
      <w:r>
        <w:t>Talasila ,Assistant</w:t>
      </w:r>
      <w:proofErr w:type="gramEnd"/>
      <w:r>
        <w:t xml:space="preserve"> Professor, ECE</w:t>
      </w:r>
    </w:p>
    <w:p w14:paraId="7E2E2B50" w14:textId="77777777" w:rsidR="00860444" w:rsidRDefault="00860444" w:rsidP="00316BFD">
      <w:pPr>
        <w:tabs>
          <w:tab w:val="center" w:pos="4738"/>
          <w:tab w:val="right" w:pos="9476"/>
        </w:tabs>
        <w:contextualSpacing/>
        <w:jc w:val="both"/>
      </w:pPr>
    </w:p>
    <w:p w14:paraId="034B926F" w14:textId="4C40912D" w:rsidR="00316BFD" w:rsidRDefault="00316BFD" w:rsidP="00316BFD">
      <w:pPr>
        <w:tabs>
          <w:tab w:val="center" w:pos="4738"/>
          <w:tab w:val="right" w:pos="9476"/>
        </w:tabs>
        <w:contextualSpacing/>
        <w:jc w:val="both"/>
      </w:pPr>
      <w:r>
        <w:t>Student Coordinators: Name, Roll No</w:t>
      </w:r>
    </w:p>
    <w:p w14:paraId="640E4197" w14:textId="475D3252" w:rsidR="00860444" w:rsidRDefault="00860444" w:rsidP="00316BFD">
      <w:pPr>
        <w:tabs>
          <w:tab w:val="center" w:pos="4738"/>
          <w:tab w:val="right" w:pos="9476"/>
        </w:tabs>
        <w:contextualSpacing/>
        <w:jc w:val="both"/>
      </w:pPr>
      <w:r>
        <w:t>P.Sampath,20071a1248,Mohan Vamshi,</w:t>
      </w:r>
      <w:r w:rsidR="00D34099">
        <w:t>21071A0540</w:t>
      </w:r>
    </w:p>
    <w:p w14:paraId="26B681B5" w14:textId="77777777" w:rsidR="00316BFD" w:rsidRDefault="00316BFD" w:rsidP="00316BFD">
      <w:pPr>
        <w:tabs>
          <w:tab w:val="center" w:pos="4738"/>
          <w:tab w:val="right" w:pos="9476"/>
        </w:tabs>
        <w:contextualSpacing/>
        <w:jc w:val="both"/>
      </w:pPr>
    </w:p>
    <w:p w14:paraId="429AC848" w14:textId="3EB4411A" w:rsidR="00316BFD" w:rsidRDefault="00316BFD" w:rsidP="00316BFD">
      <w:pPr>
        <w:tabs>
          <w:tab w:val="center" w:pos="4738"/>
          <w:tab w:val="right" w:pos="9476"/>
        </w:tabs>
        <w:contextualSpacing/>
        <w:jc w:val="both"/>
      </w:pPr>
      <w:r>
        <w:t>List of Winners If any</w:t>
      </w:r>
    </w:p>
    <w:p w14:paraId="47024F97" w14:textId="77777777" w:rsidR="00316BFD" w:rsidRDefault="00316BFD" w:rsidP="00316BFD">
      <w:pPr>
        <w:tabs>
          <w:tab w:val="center" w:pos="4738"/>
          <w:tab w:val="right" w:pos="9476"/>
        </w:tabs>
        <w:contextualSpacing/>
        <w:jc w:val="both"/>
      </w:pPr>
    </w:p>
    <w:p w14:paraId="243255D8" w14:textId="77777777" w:rsidR="00316BFD" w:rsidRDefault="00316BFD" w:rsidP="00316BFD">
      <w:pPr>
        <w:tabs>
          <w:tab w:val="center" w:pos="4738"/>
          <w:tab w:val="right" w:pos="9476"/>
        </w:tabs>
        <w:contextualSpacing/>
        <w:jc w:val="both"/>
      </w:pPr>
    </w:p>
    <w:p w14:paraId="3A13F950" w14:textId="2B505498" w:rsidR="00316BFD" w:rsidRDefault="00316BFD" w:rsidP="00316BFD">
      <w:pPr>
        <w:tabs>
          <w:tab w:val="center" w:pos="4738"/>
          <w:tab w:val="right" w:pos="9476"/>
        </w:tabs>
        <w:contextualSpacing/>
        <w:jc w:val="both"/>
      </w:pPr>
      <w:r>
        <w:t xml:space="preserve">Geo tagged photos </w:t>
      </w:r>
    </w:p>
    <w:p w14:paraId="7E6E8EC2" w14:textId="25DE8EA7" w:rsidR="00316BFD" w:rsidRDefault="00D34099" w:rsidP="00316BFD">
      <w:pPr>
        <w:tabs>
          <w:tab w:val="center" w:pos="4738"/>
          <w:tab w:val="right" w:pos="9476"/>
        </w:tabs>
        <w:contextualSpacing/>
        <w:jc w:val="both"/>
      </w:pPr>
      <w:r>
        <w:rPr>
          <w:noProof/>
        </w:rPr>
        <w:lastRenderedPageBreak/>
        <w:drawing>
          <wp:inline distT="0" distB="0" distL="0" distR="0" wp14:anchorId="37A05F17" wp14:editId="30AA6159">
            <wp:extent cx="6007100" cy="450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r>
        <w:rPr>
          <w:noProof/>
        </w:rPr>
        <w:drawing>
          <wp:inline distT="0" distB="0" distL="0" distR="0" wp14:anchorId="5214C9C9" wp14:editId="277E486F">
            <wp:extent cx="6007100" cy="450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r>
        <w:rPr>
          <w:noProof/>
        </w:rPr>
        <w:lastRenderedPageBreak/>
        <w:drawing>
          <wp:inline distT="0" distB="0" distL="0" distR="0" wp14:anchorId="17D9A962" wp14:editId="2347E1AC">
            <wp:extent cx="6007100" cy="450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r>
        <w:rPr>
          <w:noProof/>
        </w:rPr>
        <w:drawing>
          <wp:inline distT="0" distB="0" distL="0" distR="0" wp14:anchorId="289618FB" wp14:editId="18084E76">
            <wp:extent cx="6007100" cy="450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r>
        <w:rPr>
          <w:noProof/>
        </w:rPr>
        <w:lastRenderedPageBreak/>
        <w:drawing>
          <wp:inline distT="0" distB="0" distL="0" distR="0" wp14:anchorId="5405E6D6" wp14:editId="34C823F8">
            <wp:extent cx="6007100" cy="450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r>
        <w:rPr>
          <w:noProof/>
        </w:rPr>
        <w:drawing>
          <wp:inline distT="0" distB="0" distL="0" distR="0" wp14:anchorId="18ECD5D0" wp14:editId="22BF81DC">
            <wp:extent cx="6007100" cy="450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r>
        <w:rPr>
          <w:noProof/>
        </w:rPr>
        <w:lastRenderedPageBreak/>
        <w:drawing>
          <wp:inline distT="0" distB="0" distL="0" distR="0" wp14:anchorId="56205B92" wp14:editId="307F818E">
            <wp:extent cx="6007100" cy="801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7100" cy="8013700"/>
                    </a:xfrm>
                    <a:prstGeom prst="rect">
                      <a:avLst/>
                    </a:prstGeom>
                    <a:noFill/>
                    <a:ln>
                      <a:noFill/>
                    </a:ln>
                  </pic:spPr>
                </pic:pic>
              </a:graphicData>
            </a:graphic>
          </wp:inline>
        </w:drawing>
      </w:r>
      <w:r>
        <w:rPr>
          <w:noProof/>
        </w:rPr>
        <w:lastRenderedPageBreak/>
        <w:drawing>
          <wp:inline distT="0" distB="0" distL="0" distR="0" wp14:anchorId="6DF58735" wp14:editId="4684E478">
            <wp:extent cx="6007100" cy="801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7100" cy="8013700"/>
                    </a:xfrm>
                    <a:prstGeom prst="rect">
                      <a:avLst/>
                    </a:prstGeom>
                    <a:noFill/>
                    <a:ln>
                      <a:noFill/>
                    </a:ln>
                  </pic:spPr>
                </pic:pic>
              </a:graphicData>
            </a:graphic>
          </wp:inline>
        </w:drawing>
      </w:r>
      <w:r>
        <w:rPr>
          <w:noProof/>
        </w:rPr>
        <w:lastRenderedPageBreak/>
        <w:drawing>
          <wp:inline distT="0" distB="0" distL="0" distR="0" wp14:anchorId="0F5B7A2F" wp14:editId="6BFB61A9">
            <wp:extent cx="6007100" cy="450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p>
    <w:p w14:paraId="0C7A1BA6" w14:textId="77777777" w:rsidR="00316BFD" w:rsidRDefault="00316BFD" w:rsidP="00316BFD">
      <w:pPr>
        <w:tabs>
          <w:tab w:val="center" w:pos="4738"/>
          <w:tab w:val="right" w:pos="9476"/>
        </w:tabs>
        <w:contextualSpacing/>
        <w:jc w:val="both"/>
      </w:pPr>
    </w:p>
    <w:p w14:paraId="438375AA" w14:textId="77777777" w:rsidR="00316BFD" w:rsidRDefault="00316BFD" w:rsidP="00316BFD">
      <w:pPr>
        <w:tabs>
          <w:tab w:val="center" w:pos="4738"/>
          <w:tab w:val="right" w:pos="9476"/>
        </w:tabs>
        <w:contextualSpacing/>
        <w:jc w:val="both"/>
      </w:pPr>
    </w:p>
    <w:p w14:paraId="5D82B803" w14:textId="77777777" w:rsidR="00E32FBD" w:rsidRDefault="00E32FBD" w:rsidP="00EE6186">
      <w:pPr>
        <w:tabs>
          <w:tab w:val="center" w:pos="4738"/>
          <w:tab w:val="right" w:pos="9476"/>
        </w:tabs>
        <w:contextualSpacing/>
        <w:jc w:val="center"/>
      </w:pPr>
    </w:p>
    <w:p w14:paraId="1D90F298" w14:textId="77777777" w:rsidR="00E32FBD" w:rsidRDefault="00E32FBD" w:rsidP="00EE6186">
      <w:pPr>
        <w:tabs>
          <w:tab w:val="center" w:pos="4738"/>
          <w:tab w:val="right" w:pos="9476"/>
        </w:tabs>
        <w:contextualSpacing/>
        <w:jc w:val="center"/>
      </w:pPr>
    </w:p>
    <w:p w14:paraId="02CCD045" w14:textId="77777777" w:rsidR="00E32FBD" w:rsidRDefault="00E32FBD" w:rsidP="00EE6186">
      <w:pPr>
        <w:tabs>
          <w:tab w:val="center" w:pos="4738"/>
          <w:tab w:val="right" w:pos="9476"/>
        </w:tabs>
        <w:contextualSpacing/>
        <w:jc w:val="center"/>
      </w:pPr>
    </w:p>
    <w:p w14:paraId="77E84652" w14:textId="77777777" w:rsidR="00E32FBD" w:rsidRDefault="00E32FBD" w:rsidP="00EE6186">
      <w:pPr>
        <w:tabs>
          <w:tab w:val="center" w:pos="4738"/>
          <w:tab w:val="right" w:pos="9476"/>
        </w:tabs>
        <w:contextualSpacing/>
        <w:jc w:val="center"/>
      </w:pPr>
    </w:p>
    <w:p w14:paraId="0DE930BC" w14:textId="77777777" w:rsidR="00E32FBD" w:rsidRDefault="00E32FBD" w:rsidP="00EE6186">
      <w:pPr>
        <w:tabs>
          <w:tab w:val="center" w:pos="4738"/>
          <w:tab w:val="right" w:pos="9476"/>
        </w:tabs>
        <w:contextualSpacing/>
        <w:jc w:val="center"/>
      </w:pPr>
    </w:p>
    <w:p w14:paraId="70563D12" w14:textId="77777777" w:rsidR="00E32FBD" w:rsidRDefault="00E32FBD" w:rsidP="00EE6186">
      <w:pPr>
        <w:tabs>
          <w:tab w:val="center" w:pos="4738"/>
          <w:tab w:val="right" w:pos="9476"/>
        </w:tabs>
        <w:contextualSpacing/>
        <w:jc w:val="center"/>
      </w:pPr>
    </w:p>
    <w:p w14:paraId="24B1C916" w14:textId="77777777" w:rsidR="00E32FBD" w:rsidRDefault="00E32FBD" w:rsidP="00EE6186">
      <w:pPr>
        <w:tabs>
          <w:tab w:val="center" w:pos="4738"/>
          <w:tab w:val="right" w:pos="9476"/>
        </w:tabs>
        <w:contextualSpacing/>
        <w:jc w:val="center"/>
      </w:pPr>
    </w:p>
    <w:p w14:paraId="5C33AE2E" w14:textId="77777777" w:rsidR="00E32FBD" w:rsidRDefault="00E32FBD" w:rsidP="00EE6186">
      <w:pPr>
        <w:tabs>
          <w:tab w:val="center" w:pos="4738"/>
          <w:tab w:val="right" w:pos="9476"/>
        </w:tabs>
        <w:contextualSpacing/>
        <w:jc w:val="center"/>
      </w:pPr>
    </w:p>
    <w:p w14:paraId="71CD7424" w14:textId="77777777" w:rsidR="00E32FBD" w:rsidRDefault="00E32FBD" w:rsidP="00EE6186">
      <w:pPr>
        <w:tabs>
          <w:tab w:val="center" w:pos="4738"/>
          <w:tab w:val="right" w:pos="9476"/>
        </w:tabs>
        <w:contextualSpacing/>
        <w:jc w:val="center"/>
      </w:pPr>
    </w:p>
    <w:p w14:paraId="3DB043D2" w14:textId="77777777" w:rsidR="00E32FBD" w:rsidRDefault="00E32FBD" w:rsidP="00EE6186">
      <w:pPr>
        <w:tabs>
          <w:tab w:val="center" w:pos="4738"/>
          <w:tab w:val="right" w:pos="9476"/>
        </w:tabs>
        <w:contextualSpacing/>
        <w:jc w:val="center"/>
      </w:pPr>
    </w:p>
    <w:p w14:paraId="6A529398" w14:textId="77777777" w:rsidR="00107A53" w:rsidRDefault="00107A53" w:rsidP="00E32FBD">
      <w:pPr>
        <w:tabs>
          <w:tab w:val="center" w:pos="4738"/>
          <w:tab w:val="right" w:pos="9476"/>
        </w:tabs>
        <w:contextualSpacing/>
        <w:rPr>
          <w:b/>
          <w:bCs/>
        </w:rPr>
      </w:pPr>
    </w:p>
    <w:p w14:paraId="0B8CE672" w14:textId="77777777" w:rsidR="00E32FBD" w:rsidRDefault="00E32FBD" w:rsidP="00E32FBD">
      <w:pPr>
        <w:tabs>
          <w:tab w:val="center" w:pos="4738"/>
          <w:tab w:val="right" w:pos="9476"/>
        </w:tabs>
        <w:contextualSpacing/>
        <w:rPr>
          <w:b/>
          <w:bCs/>
        </w:rPr>
      </w:pPr>
    </w:p>
    <w:p w14:paraId="141EE37C" w14:textId="77777777" w:rsidR="00E32FBD" w:rsidRDefault="00E32FBD" w:rsidP="00E32FBD">
      <w:pPr>
        <w:tabs>
          <w:tab w:val="center" w:pos="4738"/>
          <w:tab w:val="right" w:pos="9476"/>
        </w:tabs>
        <w:contextualSpacing/>
        <w:rPr>
          <w:b/>
          <w:bCs/>
        </w:rPr>
      </w:pPr>
    </w:p>
    <w:p w14:paraId="1041D226" w14:textId="77777777" w:rsidR="00E32FBD" w:rsidRPr="00E32FBD" w:rsidRDefault="00E32FBD" w:rsidP="00E32FBD">
      <w:pPr>
        <w:tabs>
          <w:tab w:val="center" w:pos="4738"/>
          <w:tab w:val="right" w:pos="9476"/>
        </w:tabs>
        <w:contextualSpacing/>
        <w:rPr>
          <w:b/>
          <w:bCs/>
        </w:rPr>
      </w:pPr>
    </w:p>
    <w:p w14:paraId="42376320" w14:textId="37B8C912" w:rsidR="00F3295A" w:rsidRPr="00E32FBD" w:rsidRDefault="00F3295A" w:rsidP="009340F0">
      <w:pPr>
        <w:tabs>
          <w:tab w:val="left" w:pos="6330"/>
        </w:tabs>
        <w:contextualSpacing/>
        <w:rPr>
          <w:rFonts w:ascii="Century Gothic" w:hAnsi="Century Gothic"/>
          <w:b/>
          <w:bCs/>
        </w:rPr>
      </w:pPr>
    </w:p>
    <w:sectPr w:rsidR="00F3295A" w:rsidRPr="00E32FBD" w:rsidSect="007C788C">
      <w:pgSz w:w="11906" w:h="16838" w:code="9"/>
      <w:pgMar w:top="360" w:right="99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0EEA7" w14:textId="77777777" w:rsidR="00605A69" w:rsidRDefault="00605A69" w:rsidP="00D93FFD">
      <w:r>
        <w:separator/>
      </w:r>
    </w:p>
  </w:endnote>
  <w:endnote w:type="continuationSeparator" w:id="0">
    <w:p w14:paraId="4B6CA0BD" w14:textId="77777777" w:rsidR="00605A69" w:rsidRDefault="00605A69" w:rsidP="00D93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213C6" w14:textId="77777777" w:rsidR="00605A69" w:rsidRDefault="00605A69" w:rsidP="00D93FFD">
      <w:r>
        <w:separator/>
      </w:r>
    </w:p>
  </w:footnote>
  <w:footnote w:type="continuationSeparator" w:id="0">
    <w:p w14:paraId="12907637" w14:textId="77777777" w:rsidR="00605A69" w:rsidRDefault="00605A69" w:rsidP="00D93F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00CE"/>
    <w:multiLevelType w:val="hybridMultilevel"/>
    <w:tmpl w:val="3C061AE4"/>
    <w:lvl w:ilvl="0" w:tplc="40090011">
      <w:start w:val="1"/>
      <w:numFmt w:val="decimal"/>
      <w:lvlText w:val="%1)"/>
      <w:lvlJc w:val="left"/>
      <w:pPr>
        <w:ind w:left="282" w:hanging="360"/>
      </w:pPr>
    </w:lvl>
    <w:lvl w:ilvl="1" w:tplc="40090019" w:tentative="1">
      <w:start w:val="1"/>
      <w:numFmt w:val="lowerLetter"/>
      <w:lvlText w:val="%2."/>
      <w:lvlJc w:val="left"/>
      <w:pPr>
        <w:ind w:left="1002" w:hanging="360"/>
      </w:pPr>
    </w:lvl>
    <w:lvl w:ilvl="2" w:tplc="4009001B" w:tentative="1">
      <w:start w:val="1"/>
      <w:numFmt w:val="lowerRoman"/>
      <w:lvlText w:val="%3."/>
      <w:lvlJc w:val="right"/>
      <w:pPr>
        <w:ind w:left="1722" w:hanging="180"/>
      </w:pPr>
    </w:lvl>
    <w:lvl w:ilvl="3" w:tplc="4009000F" w:tentative="1">
      <w:start w:val="1"/>
      <w:numFmt w:val="decimal"/>
      <w:lvlText w:val="%4."/>
      <w:lvlJc w:val="left"/>
      <w:pPr>
        <w:ind w:left="2442" w:hanging="360"/>
      </w:pPr>
    </w:lvl>
    <w:lvl w:ilvl="4" w:tplc="40090019" w:tentative="1">
      <w:start w:val="1"/>
      <w:numFmt w:val="lowerLetter"/>
      <w:lvlText w:val="%5."/>
      <w:lvlJc w:val="left"/>
      <w:pPr>
        <w:ind w:left="3162" w:hanging="360"/>
      </w:pPr>
    </w:lvl>
    <w:lvl w:ilvl="5" w:tplc="4009001B" w:tentative="1">
      <w:start w:val="1"/>
      <w:numFmt w:val="lowerRoman"/>
      <w:lvlText w:val="%6."/>
      <w:lvlJc w:val="right"/>
      <w:pPr>
        <w:ind w:left="3882" w:hanging="180"/>
      </w:pPr>
    </w:lvl>
    <w:lvl w:ilvl="6" w:tplc="4009000F" w:tentative="1">
      <w:start w:val="1"/>
      <w:numFmt w:val="decimal"/>
      <w:lvlText w:val="%7."/>
      <w:lvlJc w:val="left"/>
      <w:pPr>
        <w:ind w:left="4602" w:hanging="360"/>
      </w:pPr>
    </w:lvl>
    <w:lvl w:ilvl="7" w:tplc="40090019" w:tentative="1">
      <w:start w:val="1"/>
      <w:numFmt w:val="lowerLetter"/>
      <w:lvlText w:val="%8."/>
      <w:lvlJc w:val="left"/>
      <w:pPr>
        <w:ind w:left="5322" w:hanging="360"/>
      </w:pPr>
    </w:lvl>
    <w:lvl w:ilvl="8" w:tplc="4009001B" w:tentative="1">
      <w:start w:val="1"/>
      <w:numFmt w:val="lowerRoman"/>
      <w:lvlText w:val="%9."/>
      <w:lvlJc w:val="right"/>
      <w:pPr>
        <w:ind w:left="6042" w:hanging="180"/>
      </w:pPr>
    </w:lvl>
  </w:abstractNum>
  <w:abstractNum w:abstractNumId="1" w15:restartNumberingAfterBreak="0">
    <w:nsid w:val="007A7DCC"/>
    <w:multiLevelType w:val="hybridMultilevel"/>
    <w:tmpl w:val="7AE6382E"/>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D291B3D"/>
    <w:multiLevelType w:val="hybridMultilevel"/>
    <w:tmpl w:val="66D2F9D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7E92E76"/>
    <w:multiLevelType w:val="hybridMultilevel"/>
    <w:tmpl w:val="554225A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181E2A"/>
    <w:multiLevelType w:val="hybridMultilevel"/>
    <w:tmpl w:val="C06685A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C57157A"/>
    <w:multiLevelType w:val="hybridMultilevel"/>
    <w:tmpl w:val="3A96F8F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D094A96"/>
    <w:multiLevelType w:val="hybridMultilevel"/>
    <w:tmpl w:val="390C091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1A3314"/>
    <w:multiLevelType w:val="hybridMultilevel"/>
    <w:tmpl w:val="B8960480"/>
    <w:lvl w:ilvl="0" w:tplc="A0AC8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2"/>
  </w:num>
  <w:num w:numId="5">
    <w:abstractNumId w:val="3"/>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0F5"/>
    <w:rsid w:val="0000705C"/>
    <w:rsid w:val="00040E1D"/>
    <w:rsid w:val="000476D1"/>
    <w:rsid w:val="00071C80"/>
    <w:rsid w:val="00076131"/>
    <w:rsid w:val="00093CF9"/>
    <w:rsid w:val="000A1D29"/>
    <w:rsid w:val="000B1478"/>
    <w:rsid w:val="000B33D5"/>
    <w:rsid w:val="000E2D52"/>
    <w:rsid w:val="00103521"/>
    <w:rsid w:val="00107A27"/>
    <w:rsid w:val="00107A53"/>
    <w:rsid w:val="00121003"/>
    <w:rsid w:val="001276AD"/>
    <w:rsid w:val="00162F6C"/>
    <w:rsid w:val="00181750"/>
    <w:rsid w:val="0018439A"/>
    <w:rsid w:val="0019532C"/>
    <w:rsid w:val="00196120"/>
    <w:rsid w:val="001C49E5"/>
    <w:rsid w:val="001D6872"/>
    <w:rsid w:val="002209D5"/>
    <w:rsid w:val="002477DB"/>
    <w:rsid w:val="00275428"/>
    <w:rsid w:val="00284E69"/>
    <w:rsid w:val="002914DD"/>
    <w:rsid w:val="002A1201"/>
    <w:rsid w:val="002A4AAB"/>
    <w:rsid w:val="002C10A7"/>
    <w:rsid w:val="002C2797"/>
    <w:rsid w:val="002D027F"/>
    <w:rsid w:val="002D53C9"/>
    <w:rsid w:val="0031340F"/>
    <w:rsid w:val="003166F1"/>
    <w:rsid w:val="00316BFD"/>
    <w:rsid w:val="0032244C"/>
    <w:rsid w:val="003270A0"/>
    <w:rsid w:val="003304C5"/>
    <w:rsid w:val="00334BB6"/>
    <w:rsid w:val="0034241B"/>
    <w:rsid w:val="00353C5D"/>
    <w:rsid w:val="0035473C"/>
    <w:rsid w:val="00355B28"/>
    <w:rsid w:val="003A033E"/>
    <w:rsid w:val="003B00F5"/>
    <w:rsid w:val="003D01D4"/>
    <w:rsid w:val="0040478A"/>
    <w:rsid w:val="00422C2D"/>
    <w:rsid w:val="004400BD"/>
    <w:rsid w:val="00450A9A"/>
    <w:rsid w:val="00452B0D"/>
    <w:rsid w:val="004570F5"/>
    <w:rsid w:val="00464C6B"/>
    <w:rsid w:val="00496A2F"/>
    <w:rsid w:val="004C06F7"/>
    <w:rsid w:val="004C4647"/>
    <w:rsid w:val="004E4A2B"/>
    <w:rsid w:val="00501451"/>
    <w:rsid w:val="00526786"/>
    <w:rsid w:val="00570108"/>
    <w:rsid w:val="00570B44"/>
    <w:rsid w:val="0059263C"/>
    <w:rsid w:val="00592FFB"/>
    <w:rsid w:val="005B39B2"/>
    <w:rsid w:val="005B6AD3"/>
    <w:rsid w:val="005D1A68"/>
    <w:rsid w:val="005D1C24"/>
    <w:rsid w:val="005E27CF"/>
    <w:rsid w:val="005E544A"/>
    <w:rsid w:val="005E7385"/>
    <w:rsid w:val="00605A69"/>
    <w:rsid w:val="00613D6B"/>
    <w:rsid w:val="00651639"/>
    <w:rsid w:val="00683C4A"/>
    <w:rsid w:val="006A07C3"/>
    <w:rsid w:val="006C1C93"/>
    <w:rsid w:val="006D01E8"/>
    <w:rsid w:val="006D700A"/>
    <w:rsid w:val="006F07B5"/>
    <w:rsid w:val="006F6A88"/>
    <w:rsid w:val="00704500"/>
    <w:rsid w:val="00722C25"/>
    <w:rsid w:val="00743234"/>
    <w:rsid w:val="00783D60"/>
    <w:rsid w:val="007848E2"/>
    <w:rsid w:val="00786452"/>
    <w:rsid w:val="007B1875"/>
    <w:rsid w:val="007C0C4B"/>
    <w:rsid w:val="007C788C"/>
    <w:rsid w:val="007D131E"/>
    <w:rsid w:val="008038A5"/>
    <w:rsid w:val="00860444"/>
    <w:rsid w:val="00865993"/>
    <w:rsid w:val="00867D6D"/>
    <w:rsid w:val="00871F5F"/>
    <w:rsid w:val="008A4F58"/>
    <w:rsid w:val="008B016F"/>
    <w:rsid w:val="008C6237"/>
    <w:rsid w:val="008C7898"/>
    <w:rsid w:val="008D0540"/>
    <w:rsid w:val="008E0D5E"/>
    <w:rsid w:val="00902F31"/>
    <w:rsid w:val="0093356E"/>
    <w:rsid w:val="009340F0"/>
    <w:rsid w:val="00953238"/>
    <w:rsid w:val="00980276"/>
    <w:rsid w:val="009820B2"/>
    <w:rsid w:val="00992306"/>
    <w:rsid w:val="009A7CEF"/>
    <w:rsid w:val="009B0FFD"/>
    <w:rsid w:val="00A077C3"/>
    <w:rsid w:val="00A132D3"/>
    <w:rsid w:val="00A403DC"/>
    <w:rsid w:val="00A7524E"/>
    <w:rsid w:val="00AB5B06"/>
    <w:rsid w:val="00AB6FBF"/>
    <w:rsid w:val="00AC1BC8"/>
    <w:rsid w:val="00AE06AE"/>
    <w:rsid w:val="00AE2A14"/>
    <w:rsid w:val="00AF5B23"/>
    <w:rsid w:val="00B2098D"/>
    <w:rsid w:val="00B24B31"/>
    <w:rsid w:val="00B35E0F"/>
    <w:rsid w:val="00B55D13"/>
    <w:rsid w:val="00B95B3C"/>
    <w:rsid w:val="00BA3F7F"/>
    <w:rsid w:val="00BC18DB"/>
    <w:rsid w:val="00BE4C69"/>
    <w:rsid w:val="00BE65B8"/>
    <w:rsid w:val="00C22F93"/>
    <w:rsid w:val="00C32765"/>
    <w:rsid w:val="00C355ED"/>
    <w:rsid w:val="00C369B6"/>
    <w:rsid w:val="00C459DE"/>
    <w:rsid w:val="00C6378C"/>
    <w:rsid w:val="00C66B18"/>
    <w:rsid w:val="00C77140"/>
    <w:rsid w:val="00C8148F"/>
    <w:rsid w:val="00C917ED"/>
    <w:rsid w:val="00C96FC5"/>
    <w:rsid w:val="00CA61A1"/>
    <w:rsid w:val="00CC7B75"/>
    <w:rsid w:val="00CD2A15"/>
    <w:rsid w:val="00CE0DCD"/>
    <w:rsid w:val="00CF7A51"/>
    <w:rsid w:val="00D06159"/>
    <w:rsid w:val="00D34099"/>
    <w:rsid w:val="00D41A76"/>
    <w:rsid w:val="00D92034"/>
    <w:rsid w:val="00D93FFD"/>
    <w:rsid w:val="00DD5A18"/>
    <w:rsid w:val="00DE14AA"/>
    <w:rsid w:val="00DE55D5"/>
    <w:rsid w:val="00E2277A"/>
    <w:rsid w:val="00E32FBD"/>
    <w:rsid w:val="00E34BD8"/>
    <w:rsid w:val="00E50435"/>
    <w:rsid w:val="00E634EF"/>
    <w:rsid w:val="00E760B6"/>
    <w:rsid w:val="00E765C5"/>
    <w:rsid w:val="00E76E47"/>
    <w:rsid w:val="00E84B80"/>
    <w:rsid w:val="00E93EC1"/>
    <w:rsid w:val="00EA71B5"/>
    <w:rsid w:val="00EB410E"/>
    <w:rsid w:val="00EB4C96"/>
    <w:rsid w:val="00EE6186"/>
    <w:rsid w:val="00F13FD3"/>
    <w:rsid w:val="00F23B06"/>
    <w:rsid w:val="00F249B0"/>
    <w:rsid w:val="00F3295A"/>
    <w:rsid w:val="00F63F70"/>
    <w:rsid w:val="00F73D8F"/>
    <w:rsid w:val="00F757EE"/>
    <w:rsid w:val="00F7705E"/>
    <w:rsid w:val="00F82897"/>
    <w:rsid w:val="00FC31ED"/>
    <w:rsid w:val="00FE77FE"/>
    <w:rsid w:val="00FF44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7A184F"/>
  <w15:docId w15:val="{9ECB7BFE-0BA2-4254-83E6-15E14C76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0F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00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00F5"/>
    <w:rPr>
      <w:rFonts w:ascii="Tahoma" w:hAnsi="Tahoma" w:cs="Tahoma"/>
      <w:sz w:val="16"/>
      <w:szCs w:val="16"/>
    </w:rPr>
  </w:style>
  <w:style w:type="character" w:customStyle="1" w:styleId="BalloonTextChar">
    <w:name w:val="Balloon Text Char"/>
    <w:basedOn w:val="DefaultParagraphFont"/>
    <w:link w:val="BalloonText"/>
    <w:uiPriority w:val="99"/>
    <w:semiHidden/>
    <w:rsid w:val="003B00F5"/>
    <w:rPr>
      <w:rFonts w:ascii="Tahoma" w:eastAsia="Times New Roman" w:hAnsi="Tahoma" w:cs="Tahoma"/>
      <w:sz w:val="16"/>
      <w:szCs w:val="16"/>
    </w:rPr>
  </w:style>
  <w:style w:type="paragraph" w:styleId="Header">
    <w:name w:val="header"/>
    <w:basedOn w:val="Normal"/>
    <w:link w:val="HeaderChar"/>
    <w:uiPriority w:val="99"/>
    <w:unhideWhenUsed/>
    <w:rsid w:val="003304C5"/>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3304C5"/>
    <w:rPr>
      <w:lang w:val="en-IN"/>
    </w:rPr>
  </w:style>
  <w:style w:type="paragraph" w:customStyle="1" w:styleId="Default">
    <w:name w:val="Default"/>
    <w:rsid w:val="00F82897"/>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4400BD"/>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unhideWhenUsed/>
    <w:rsid w:val="00D93FFD"/>
    <w:pPr>
      <w:tabs>
        <w:tab w:val="center" w:pos="4513"/>
        <w:tab w:val="right" w:pos="9026"/>
      </w:tabs>
    </w:pPr>
  </w:style>
  <w:style w:type="character" w:customStyle="1" w:styleId="FooterChar">
    <w:name w:val="Footer Char"/>
    <w:basedOn w:val="DefaultParagraphFont"/>
    <w:link w:val="Footer"/>
    <w:uiPriority w:val="99"/>
    <w:rsid w:val="00D93FF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466207">
      <w:bodyDiv w:val="1"/>
      <w:marLeft w:val="0"/>
      <w:marRight w:val="0"/>
      <w:marTop w:val="0"/>
      <w:marBottom w:val="0"/>
      <w:divBdr>
        <w:top w:val="none" w:sz="0" w:space="0" w:color="auto"/>
        <w:left w:val="none" w:sz="0" w:space="0" w:color="auto"/>
        <w:bottom w:val="none" w:sz="0" w:space="0" w:color="auto"/>
        <w:right w:val="none" w:sz="0" w:space="0" w:color="auto"/>
      </w:divBdr>
    </w:div>
    <w:div w:id="155492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vnrvjiet.ac.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stbox@vnrvjiet.ac.i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E5358-9D12-4BF7-84AE-8F63CBC8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218</Words>
  <Characters>1486</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VNRVJIET</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GUNDA LOKESH 20071A1220</cp:lastModifiedBy>
  <cp:revision>2</cp:revision>
  <cp:lastPrinted>2021-08-14T10:47:00Z</cp:lastPrinted>
  <dcterms:created xsi:type="dcterms:W3CDTF">2023-12-21T11:23:00Z</dcterms:created>
  <dcterms:modified xsi:type="dcterms:W3CDTF">2023-12-21T11:23:00Z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42f6f3d1601d5c3fcda33d64fd745d3324766c0875c51338b546b66044286a32</vt:lpwstr>
  </property>
</Properties>
</file>