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DFC65" w14:textId="77777777" w:rsidR="00BA5FB1" w:rsidRDefault="0000000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IEEE Washington Section </w:t>
      </w:r>
    </w:p>
    <w:p w14:paraId="66688DEC" w14:textId="77777777" w:rsidR="00BA5FB1" w:rsidRDefault="00000000">
      <w:pPr>
        <w:jc w:val="center"/>
      </w:pPr>
      <w:hyperlink r:id="rId6">
        <w:r>
          <w:rPr>
            <w:color w:val="0000FF"/>
            <w:u w:val="single"/>
          </w:rPr>
          <w:t>http://r2.ieee.org/washington/</w:t>
        </w:r>
      </w:hyperlink>
    </w:p>
    <w:p w14:paraId="541991C4" w14:textId="77777777" w:rsidR="00BA5FB1" w:rsidRDefault="00BA5FB1"/>
    <w:p w14:paraId="73F9EFC8" w14:textId="0EFA5C72" w:rsidR="00BA5FB1" w:rsidRDefault="00000000">
      <w:pPr>
        <w:jc w:val="center"/>
      </w:pPr>
      <w:r>
        <w:rPr>
          <w:sz w:val="36"/>
          <w:szCs w:val="36"/>
        </w:rPr>
        <w:t>Advisory Committee (AdCom) Meeting Agenda</w:t>
      </w:r>
    </w:p>
    <w:p w14:paraId="1F70A682" w14:textId="77777777" w:rsidR="000B6084" w:rsidRDefault="000B6084" w:rsidP="000B6084">
      <w:pPr>
        <w:jc w:val="center"/>
      </w:pPr>
      <w:r>
        <w:t>January 15, 2024 (Monday), 07:00 PM (ET)</w:t>
      </w:r>
    </w:p>
    <w:p w14:paraId="3CD7104C" w14:textId="77777777" w:rsidR="00BA5FB1" w:rsidRDefault="00BA5FB1"/>
    <w:p w14:paraId="19F68D41" w14:textId="77777777" w:rsidR="000B6084" w:rsidRDefault="000B6084" w:rsidP="000B6084">
      <w:pPr>
        <w:rPr>
          <w:rFonts w:ascii="Arial" w:hAnsi="Arial" w:cs="Arial"/>
          <w:color w:val="222222"/>
          <w:shd w:val="clear" w:color="auto" w:fill="FFFFFF"/>
        </w:rPr>
      </w:pPr>
      <w:r>
        <w:t>Event registration page</w:t>
      </w:r>
      <w:r w:rsidRPr="00435F1E"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  </w:t>
      </w:r>
      <w:hyperlink r:id="rId7" w:history="1">
        <w:r w:rsidRPr="004857C2">
          <w:rPr>
            <w:rStyle w:val="Hyperlink"/>
          </w:rPr>
          <w:t>https://events.vtools.ieee.org/m/399265</w:t>
        </w:r>
      </w:hyperlink>
      <w:r>
        <w:t xml:space="preserve"> </w:t>
      </w:r>
    </w:p>
    <w:p w14:paraId="2295C344" w14:textId="77777777" w:rsidR="000B6084" w:rsidRDefault="000B6084" w:rsidP="000B6084">
      <w:r w:rsidRPr="000118AA">
        <w:t xml:space="preserve">It will be hybrid - the in-person meeting will be at the </w:t>
      </w:r>
      <w:r>
        <w:t xml:space="preserve">UMD Airport Operations Center </w:t>
      </w:r>
    </w:p>
    <w:p w14:paraId="3D6E1875" w14:textId="77777777" w:rsidR="000B6084" w:rsidRPr="00F76DF4" w:rsidRDefault="000B6084" w:rsidP="000B6084">
      <w:pPr>
        <w:rPr>
          <w:b/>
          <w:bCs/>
        </w:rPr>
      </w:pPr>
      <w:r w:rsidRPr="00F76DF4">
        <w:rPr>
          <w:b/>
          <w:bCs/>
        </w:rPr>
        <w:t>Virtual Attendance Link:</w:t>
      </w:r>
    </w:p>
    <w:p w14:paraId="43AD20DD" w14:textId="77777777" w:rsidR="000B6084" w:rsidRDefault="000B6084" w:rsidP="000B6084">
      <w:pPr>
        <w:spacing w:after="240"/>
        <w:rPr>
          <w:color w:val="000000"/>
          <w:sz w:val="22"/>
          <w:szCs w:val="22"/>
        </w:rPr>
      </w:pPr>
      <w:hyperlink r:id="rId8" w:history="1">
        <w:r w:rsidRPr="004857C2">
          <w:rPr>
            <w:rStyle w:val="Hyperlink"/>
            <w:rFonts w:ascii="Arial" w:hAnsi="Arial" w:cs="Arial"/>
          </w:rPr>
          <w:t>https://ieeemeetings.webex.com/ieeemeetings/j.php?MTID=mdd7e0d0ce0276f30ca9eea305d2f47ed</w:t>
        </w:r>
      </w:hyperlink>
    </w:p>
    <w:tbl>
      <w:tblPr>
        <w:tblW w:w="542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1"/>
        <w:gridCol w:w="2375"/>
      </w:tblGrid>
      <w:tr w:rsidR="000B6084" w14:paraId="5A9AC0F5" w14:textId="77777777" w:rsidTr="004F5F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14:paraId="63D28863" w14:textId="77777777" w:rsidR="000B6084" w:rsidRDefault="000B6084" w:rsidP="004F5F05">
            <w:pPr>
              <w:rPr>
                <w:rFonts w:ascii="Helvetica" w:hAnsi="Helvetica" w:cs="Times New Roman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Meeting number:</w:t>
            </w:r>
          </w:p>
        </w:tc>
        <w:tc>
          <w:tcPr>
            <w:tcW w:w="0" w:type="auto"/>
            <w:vAlign w:val="center"/>
            <w:hideMark/>
          </w:tcPr>
          <w:p w14:paraId="1EC73075" w14:textId="77777777" w:rsidR="000B6084" w:rsidRDefault="000B6084" w:rsidP="004F5F05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2532 717 9702</w:t>
            </w:r>
          </w:p>
        </w:tc>
      </w:tr>
      <w:tr w:rsidR="000B6084" w14:paraId="10E7685B" w14:textId="77777777" w:rsidTr="004F5F05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14:paraId="7DE969A4" w14:textId="77777777" w:rsidR="000B6084" w:rsidRDefault="000B6084" w:rsidP="004F5F05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Meeting password:</w:t>
            </w:r>
          </w:p>
        </w:tc>
        <w:tc>
          <w:tcPr>
            <w:tcW w:w="0" w:type="auto"/>
            <w:vAlign w:val="center"/>
            <w:hideMark/>
          </w:tcPr>
          <w:p w14:paraId="7E86B555" w14:textId="2E0A682C" w:rsidR="000B6084" w:rsidRDefault="000B6084" w:rsidP="004F5F05">
            <w:pPr>
              <w:rPr>
                <w:rFonts w:ascii="Helvetica" w:hAnsi="Helvetica"/>
                <w:color w:val="000000"/>
              </w:rPr>
            </w:pPr>
            <w:r>
              <w:rPr>
                <w:rFonts w:ascii="Helvetica" w:hAnsi="Helvetica"/>
                <w:color w:val="000000"/>
              </w:rPr>
              <w:t>hqUj2VXH2D6</w:t>
            </w:r>
          </w:p>
        </w:tc>
      </w:tr>
    </w:tbl>
    <w:p w14:paraId="61E3414F" w14:textId="77777777" w:rsidR="00BA5FB1" w:rsidRDefault="00BA5FB1"/>
    <w:p w14:paraId="7D4D82B8" w14:textId="77777777" w:rsidR="000B6084" w:rsidRPr="00F76DF4" w:rsidRDefault="000B6084" w:rsidP="000B6084">
      <w:pPr>
        <w:rPr>
          <w:b/>
          <w:bCs/>
        </w:rPr>
      </w:pPr>
      <w:r w:rsidRPr="00F76DF4">
        <w:rPr>
          <w:b/>
          <w:bCs/>
        </w:rPr>
        <w:t>Physical Location Address:</w:t>
      </w:r>
    </w:p>
    <w:p w14:paraId="219CD6B7" w14:textId="77777777" w:rsidR="000B6084" w:rsidRDefault="000B6084" w:rsidP="000B6084">
      <w:r w:rsidRPr="00466683">
        <w:t>1909 Corporal Frank Scott Dr College Park, M</w:t>
      </w:r>
      <w:r>
        <w:t>D 20740</w:t>
      </w:r>
      <w:r w:rsidRPr="00466683">
        <w:br/>
        <w:t>Room: Conference Room A</w:t>
      </w:r>
    </w:p>
    <w:p w14:paraId="18E5E65A" w14:textId="43F9D678" w:rsidR="000B6084" w:rsidRPr="000B6084" w:rsidRDefault="000B6084" w:rsidP="000B6084">
      <w:r w:rsidRPr="000B6084">
        <w:rPr>
          <w:highlight w:val="yellow"/>
        </w:rPr>
        <w:t>*Completely virtual event because of snowstorm.</w:t>
      </w:r>
    </w:p>
    <w:p w14:paraId="3F4CB877" w14:textId="77777777" w:rsidR="000B6084" w:rsidRDefault="000B6084"/>
    <w:p w14:paraId="664D6B0F" w14:textId="09EB7559" w:rsidR="00BA5FB1" w:rsidRDefault="00000000">
      <w:r>
        <w:t>QUORUM:</w:t>
      </w:r>
      <w:r w:rsidR="000B6084">
        <w:t xml:space="preserve"> Established.</w:t>
      </w:r>
    </w:p>
    <w:p w14:paraId="3C78EA63" w14:textId="3794C5A1" w:rsidR="000B6084" w:rsidRDefault="000B6084">
      <w:r>
        <w:t>ADCOM Attendance noted below. Total of over 20 members present.</w:t>
      </w:r>
    </w:p>
    <w:p w14:paraId="431105DA" w14:textId="44DFE4DE" w:rsidR="00BA5FB1" w:rsidRDefault="00BA5FB1"/>
    <w:tbl>
      <w:tblPr>
        <w:tblStyle w:val="1"/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48"/>
        <w:gridCol w:w="3897"/>
      </w:tblGrid>
      <w:tr w:rsidR="00BA5FB1" w14:paraId="596E99BF" w14:textId="77777777">
        <w:tc>
          <w:tcPr>
            <w:tcW w:w="5548" w:type="dxa"/>
            <w:shd w:val="clear" w:color="auto" w:fill="auto"/>
          </w:tcPr>
          <w:p w14:paraId="7F1A4925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>Chair</w:t>
            </w:r>
          </w:p>
        </w:tc>
        <w:tc>
          <w:tcPr>
            <w:tcW w:w="3897" w:type="dxa"/>
            <w:shd w:val="clear" w:color="auto" w:fill="auto"/>
          </w:tcPr>
          <w:p w14:paraId="2E74FF30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>Sastry Kompella – Present</w:t>
            </w:r>
          </w:p>
        </w:tc>
      </w:tr>
      <w:tr w:rsidR="00BA5FB1" w14:paraId="7E55436D" w14:textId="77777777">
        <w:tc>
          <w:tcPr>
            <w:tcW w:w="5548" w:type="dxa"/>
            <w:shd w:val="clear" w:color="auto" w:fill="auto"/>
          </w:tcPr>
          <w:p w14:paraId="030D0EE7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>Vice-Chair</w:t>
            </w:r>
          </w:p>
        </w:tc>
        <w:tc>
          <w:tcPr>
            <w:tcW w:w="3897" w:type="dxa"/>
            <w:shd w:val="clear" w:color="auto" w:fill="auto"/>
          </w:tcPr>
          <w:p w14:paraId="27017794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Frank Block – Present</w:t>
            </w:r>
          </w:p>
        </w:tc>
      </w:tr>
      <w:tr w:rsidR="00BA5FB1" w14:paraId="765A0F4A" w14:textId="77777777">
        <w:tc>
          <w:tcPr>
            <w:tcW w:w="5548" w:type="dxa"/>
            <w:shd w:val="clear" w:color="auto" w:fill="auto"/>
          </w:tcPr>
          <w:p w14:paraId="2808BB90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Secretary</w:t>
            </w:r>
          </w:p>
        </w:tc>
        <w:tc>
          <w:tcPr>
            <w:tcW w:w="3897" w:type="dxa"/>
            <w:shd w:val="clear" w:color="auto" w:fill="auto"/>
          </w:tcPr>
          <w:p w14:paraId="72104CAA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William Blair – Present</w:t>
            </w:r>
          </w:p>
        </w:tc>
      </w:tr>
      <w:tr w:rsidR="00BA5FB1" w14:paraId="0354D74F" w14:textId="77777777">
        <w:trPr>
          <w:trHeight w:val="350"/>
        </w:trPr>
        <w:tc>
          <w:tcPr>
            <w:tcW w:w="5548" w:type="dxa"/>
            <w:shd w:val="clear" w:color="auto" w:fill="auto"/>
          </w:tcPr>
          <w:p w14:paraId="78097B8C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Treasurer</w:t>
            </w:r>
          </w:p>
        </w:tc>
        <w:tc>
          <w:tcPr>
            <w:tcW w:w="3897" w:type="dxa"/>
            <w:shd w:val="clear" w:color="auto" w:fill="auto"/>
          </w:tcPr>
          <w:p w14:paraId="1ED598D5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 xml:space="preserve">Steve </w:t>
            </w:r>
            <w:proofErr w:type="spellStart"/>
            <w:r>
              <w:rPr>
                <w:sz w:val="18"/>
                <w:szCs w:val="18"/>
              </w:rPr>
              <w:t>Bezner</w:t>
            </w:r>
            <w:proofErr w:type="spellEnd"/>
            <w:r>
              <w:rPr>
                <w:sz w:val="18"/>
                <w:szCs w:val="18"/>
              </w:rPr>
              <w:t xml:space="preserve"> - </w:t>
            </w:r>
          </w:p>
        </w:tc>
      </w:tr>
      <w:tr w:rsidR="00BA5FB1" w14:paraId="1CFB7E19" w14:textId="77777777">
        <w:tc>
          <w:tcPr>
            <w:tcW w:w="5548" w:type="dxa"/>
            <w:shd w:val="clear" w:color="auto" w:fill="auto"/>
          </w:tcPr>
          <w:p w14:paraId="68D4A074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Past Chair</w:t>
            </w:r>
          </w:p>
        </w:tc>
        <w:tc>
          <w:tcPr>
            <w:tcW w:w="3897" w:type="dxa"/>
            <w:shd w:val="clear" w:color="auto" w:fill="auto"/>
          </w:tcPr>
          <w:p w14:paraId="401C692B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 xml:space="preserve">Vijay </w:t>
            </w:r>
            <w:proofErr w:type="spellStart"/>
            <w:r>
              <w:rPr>
                <w:sz w:val="18"/>
                <w:szCs w:val="18"/>
              </w:rPr>
              <w:t>Kowtha</w:t>
            </w:r>
            <w:proofErr w:type="spellEnd"/>
            <w:r>
              <w:rPr>
                <w:sz w:val="18"/>
                <w:szCs w:val="18"/>
              </w:rPr>
              <w:t xml:space="preserve"> – Present</w:t>
            </w:r>
          </w:p>
        </w:tc>
      </w:tr>
      <w:tr w:rsidR="00BA5FB1" w14:paraId="6875A2E2" w14:textId="77777777">
        <w:tc>
          <w:tcPr>
            <w:tcW w:w="5548" w:type="dxa"/>
            <w:shd w:val="clear" w:color="auto" w:fill="auto"/>
          </w:tcPr>
          <w:p w14:paraId="77215900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Director </w:t>
            </w:r>
          </w:p>
        </w:tc>
        <w:tc>
          <w:tcPr>
            <w:tcW w:w="3897" w:type="dxa"/>
            <w:shd w:val="clear" w:color="auto" w:fill="auto"/>
          </w:tcPr>
          <w:p w14:paraId="55603F9F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James Christian – Present</w:t>
            </w:r>
          </w:p>
        </w:tc>
      </w:tr>
      <w:tr w:rsidR="00BA5FB1" w14:paraId="451BD015" w14:textId="77777777">
        <w:tc>
          <w:tcPr>
            <w:tcW w:w="5548" w:type="dxa"/>
            <w:shd w:val="clear" w:color="auto" w:fill="auto"/>
          </w:tcPr>
          <w:p w14:paraId="03F69611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Director </w:t>
            </w:r>
          </w:p>
        </w:tc>
        <w:tc>
          <w:tcPr>
            <w:tcW w:w="3897" w:type="dxa"/>
            <w:shd w:val="clear" w:color="auto" w:fill="auto"/>
          </w:tcPr>
          <w:p w14:paraId="25E7B51D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Roger Kaul - Present</w:t>
            </w:r>
          </w:p>
        </w:tc>
      </w:tr>
      <w:tr w:rsidR="00BA5FB1" w14:paraId="0C946CFA" w14:textId="77777777">
        <w:tc>
          <w:tcPr>
            <w:tcW w:w="5548" w:type="dxa"/>
            <w:shd w:val="clear" w:color="auto" w:fill="auto"/>
          </w:tcPr>
          <w:p w14:paraId="570A9875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Director </w:t>
            </w:r>
          </w:p>
        </w:tc>
        <w:tc>
          <w:tcPr>
            <w:tcW w:w="3897" w:type="dxa"/>
            <w:shd w:val="clear" w:color="auto" w:fill="auto"/>
          </w:tcPr>
          <w:p w14:paraId="4C87B0BF" w14:textId="77777777" w:rsidR="00BA5FB1" w:rsidRDefault="00000000">
            <w:pPr>
              <w:widowControl w:val="0"/>
            </w:pPr>
            <w:r>
              <w:rPr>
                <w:sz w:val="18"/>
                <w:szCs w:val="18"/>
              </w:rPr>
              <w:t xml:space="preserve">Paul </w:t>
            </w:r>
            <w:proofErr w:type="spellStart"/>
            <w:r>
              <w:rPr>
                <w:sz w:val="18"/>
                <w:szCs w:val="18"/>
              </w:rPr>
              <w:t>Cotae</w:t>
            </w:r>
            <w:proofErr w:type="spellEnd"/>
            <w:r>
              <w:rPr>
                <w:sz w:val="18"/>
                <w:szCs w:val="18"/>
              </w:rPr>
              <w:t xml:space="preserve"> -</w:t>
            </w:r>
          </w:p>
        </w:tc>
      </w:tr>
      <w:tr w:rsidR="00BA5FB1" w14:paraId="68FFF6A1" w14:textId="77777777">
        <w:tc>
          <w:tcPr>
            <w:tcW w:w="5548" w:type="dxa"/>
            <w:shd w:val="clear" w:color="auto" w:fill="auto"/>
          </w:tcPr>
          <w:p w14:paraId="1B7E9D80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Director </w:t>
            </w:r>
          </w:p>
        </w:tc>
        <w:tc>
          <w:tcPr>
            <w:tcW w:w="3897" w:type="dxa"/>
            <w:shd w:val="clear" w:color="auto" w:fill="auto"/>
          </w:tcPr>
          <w:p w14:paraId="636D0905" w14:textId="77777777" w:rsidR="00BA5FB1" w:rsidRDefault="00000000">
            <w:pPr>
              <w:widowControl w:val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Aysegul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Cuhadar</w:t>
            </w:r>
            <w:proofErr w:type="spellEnd"/>
            <w:r>
              <w:rPr>
                <w:sz w:val="18"/>
                <w:szCs w:val="18"/>
              </w:rPr>
              <w:t xml:space="preserve"> – Present</w:t>
            </w:r>
          </w:p>
        </w:tc>
      </w:tr>
    </w:tbl>
    <w:p w14:paraId="74AA6857" w14:textId="77777777" w:rsidR="000B6084" w:rsidRPr="000B6084" w:rsidRDefault="000B6084" w:rsidP="000B6084">
      <w:pPr>
        <w:pBdr>
          <w:top w:val="nil"/>
          <w:left w:val="nil"/>
          <w:bottom w:val="nil"/>
          <w:right w:val="nil"/>
          <w:between w:val="nil"/>
        </w:pBdr>
        <w:ind w:left="720"/>
      </w:pPr>
    </w:p>
    <w:p w14:paraId="0F5DAB42" w14:textId="3FB3ED7B" w:rsidR="00BA5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Chair’s Report – Sastry Kompella</w:t>
      </w:r>
    </w:p>
    <w:p w14:paraId="2C68AAF6" w14:textId="2A58726C" w:rsidR="000B6084" w:rsidRPr="000B6084" w:rsidRDefault="00000000" w:rsidP="000B6084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0B6084">
        <w:rPr>
          <w:color w:val="000000" w:themeColor="text1"/>
        </w:rPr>
        <w:t xml:space="preserve">Antennas and Propagation – Matthew </w:t>
      </w:r>
      <w:proofErr w:type="spellStart"/>
      <w:r w:rsidRPr="000B6084">
        <w:rPr>
          <w:color w:val="000000" w:themeColor="text1"/>
        </w:rPr>
        <w:t>Burfeindt</w:t>
      </w:r>
      <w:proofErr w:type="spellEnd"/>
      <w:r w:rsidRPr="000B6084">
        <w:rPr>
          <w:color w:val="000000" w:themeColor="text1"/>
        </w:rPr>
        <w:t xml:space="preserve"> (</w:t>
      </w:r>
      <w:r w:rsidRPr="000B6084">
        <w:rPr>
          <w:i/>
          <w:color w:val="000000" w:themeColor="text1"/>
        </w:rPr>
        <w:t>Dissolved by MGA?</w:t>
      </w:r>
      <w:r w:rsidR="000B6084">
        <w:rPr>
          <w:i/>
          <w:color w:val="000000" w:themeColor="text1"/>
        </w:rPr>
        <w:t>) – will start working on restarting the Chapter.</w:t>
      </w:r>
    </w:p>
    <w:p w14:paraId="2FBBDDDB" w14:textId="77777777" w:rsidR="000B6084" w:rsidRPr="000B6084" w:rsidRDefault="00000000" w:rsidP="000B6084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Vehicular Technology Society </w:t>
      </w:r>
      <w:r w:rsidR="000B6084">
        <w:t>–</w:t>
      </w:r>
      <w:r>
        <w:t xml:space="preserve"> </w:t>
      </w:r>
      <w:proofErr w:type="spellStart"/>
      <w:r w:rsidR="000B6084">
        <w:t>Danda</w:t>
      </w:r>
      <w:proofErr w:type="spellEnd"/>
      <w:r w:rsidR="000B6084">
        <w:t xml:space="preserve"> Rawat is newly elected chair.</w:t>
      </w:r>
    </w:p>
    <w:p w14:paraId="050A1EF1" w14:textId="4DA01206" w:rsidR="00BA5FB1" w:rsidRPr="00741348" w:rsidRDefault="00000000" w:rsidP="00741348">
      <w:pPr>
        <w:pStyle w:val="ListParagraph"/>
        <w:numPr>
          <w:ilvl w:val="0"/>
          <w:numId w:val="1"/>
        </w:numPr>
        <w:rPr>
          <w:color w:val="FF0000"/>
        </w:rPr>
      </w:pPr>
      <w:r>
        <w:t xml:space="preserve">Society on Social Implications of Technology – </w:t>
      </w:r>
      <w:proofErr w:type="spellStart"/>
      <w:r>
        <w:t>Murty</w:t>
      </w:r>
      <w:proofErr w:type="spellEnd"/>
      <w:r>
        <w:t xml:space="preserve"> </w:t>
      </w:r>
      <w:proofErr w:type="spellStart"/>
      <w:r>
        <w:t>Polavarapu</w:t>
      </w:r>
      <w:proofErr w:type="spellEnd"/>
      <w:r w:rsidR="000B6084">
        <w:t xml:space="preserve"> discussed </w:t>
      </w:r>
      <w:r w:rsidR="00741348">
        <w:t>upcoming seminars.</w:t>
      </w:r>
    </w:p>
    <w:p w14:paraId="7051BEF7" w14:textId="77777777" w:rsidR="00BA5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Liaisons to External Organizations</w:t>
      </w:r>
    </w:p>
    <w:p w14:paraId="0B180B83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DC Council of Engineering and Architectural Societies (James Christian)</w:t>
      </w:r>
    </w:p>
    <w:p w14:paraId="347E44C8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Communicated the interest in holding a December section meeting early in the month.</w:t>
      </w:r>
    </w:p>
    <w:p w14:paraId="6B217C3A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Science Fairs (Vijay </w:t>
      </w:r>
      <w:proofErr w:type="spellStart"/>
      <w:r>
        <w:rPr>
          <w:color w:val="000000"/>
        </w:rPr>
        <w:t>Kowtha</w:t>
      </w:r>
      <w:proofErr w:type="spellEnd"/>
      <w:r>
        <w:rPr>
          <w:color w:val="000000"/>
        </w:rPr>
        <w:t>)</w:t>
      </w:r>
    </w:p>
    <w:p w14:paraId="7EA7B986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Requested 30 judges for the Montgomery County Science Fair</w:t>
      </w:r>
    </w:p>
    <w:p w14:paraId="03853EA6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Review papers on Machine Learning, Computer Science, Physics, etc.</w:t>
      </w:r>
    </w:p>
    <w:p w14:paraId="29C10840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1/18/24 3pm-7pm Event.</w:t>
      </w:r>
    </w:p>
    <w:p w14:paraId="1F2DAD23" w14:textId="77777777" w:rsidR="00BA5FB1" w:rsidRDefault="00BA5FB1">
      <w:pPr>
        <w:ind w:firstLine="720"/>
      </w:pPr>
    </w:p>
    <w:p w14:paraId="3657D681" w14:textId="77777777" w:rsidR="00BA5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New Business: (New Motions)</w:t>
      </w:r>
    </w:p>
    <w:p w14:paraId="62CCF4F1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Review of Director Agendas</w:t>
      </w:r>
    </w:p>
    <w:p w14:paraId="6BDDB8D6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Roger</w:t>
      </w:r>
    </w:p>
    <w:p w14:paraId="3408CA2D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Encourage more chapters to participate at the section level.</w:t>
      </w:r>
    </w:p>
    <w:p w14:paraId="5040F17F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Participating in awards including science fairs.</w:t>
      </w:r>
    </w:p>
    <w:p w14:paraId="667D641C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rPr>
          <w:color w:val="000000"/>
        </w:rPr>
        <w:t>Aysegul</w:t>
      </w:r>
      <w:proofErr w:type="spellEnd"/>
    </w:p>
    <w:p w14:paraId="7376713E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Contribute to the IEEE Washington Section Science Fair Awards. Prince George County science fair organizers asked whether we are giving out any awards for the DC Science Fair.</w:t>
      </w:r>
    </w:p>
    <w:p w14:paraId="21E34705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James Christian</w:t>
      </w:r>
    </w:p>
    <w:p w14:paraId="27284915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Improve Vehicular Technology Society.</w:t>
      </w:r>
    </w:p>
    <w:p w14:paraId="4F88824B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Possibly establish a December section meeting following discussion with the DC Council of Engineering and Architectural Societies (DC EAS).</w:t>
      </w:r>
    </w:p>
    <w:p w14:paraId="42FB6504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Director Elections</w:t>
      </w:r>
    </w:p>
    <w:p w14:paraId="415F2843" w14:textId="2D3F9339" w:rsidR="00BA5FB1" w:rsidRPr="000B6084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Nominated Roger as Director (</w:t>
      </w:r>
      <w:r w:rsidR="000B6084">
        <w:rPr>
          <w:color w:val="000000"/>
        </w:rPr>
        <w:t>Harvey</w:t>
      </w:r>
      <w:r>
        <w:rPr>
          <w:color w:val="000000"/>
        </w:rPr>
        <w:t xml:space="preserve"> seconded), approved.</w:t>
      </w:r>
    </w:p>
    <w:p w14:paraId="43958FFC" w14:textId="6244D86A" w:rsidR="000B6084" w:rsidRPr="000B6084" w:rsidRDefault="000B608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Nominated </w:t>
      </w:r>
      <w:proofErr w:type="spellStart"/>
      <w:r>
        <w:rPr>
          <w:color w:val="000000"/>
        </w:rPr>
        <w:t>Aysegul</w:t>
      </w:r>
      <w:proofErr w:type="spellEnd"/>
      <w:r>
        <w:rPr>
          <w:color w:val="000000"/>
        </w:rPr>
        <w:t xml:space="preserve"> as Director (Harvey seconded), approved</w:t>
      </w:r>
    </w:p>
    <w:p w14:paraId="5FBDE08C" w14:textId="78CEDE73" w:rsidR="000B6084" w:rsidRDefault="000B6084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Nominated James as Director (?? Seconded), approved</w:t>
      </w:r>
    </w:p>
    <w:p w14:paraId="7A987C0F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Draft Budget for 2024</w:t>
      </w:r>
    </w:p>
    <w:p w14:paraId="46DC56F7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Will compute an updated estimated membership rebate before the next meeting.</w:t>
      </w:r>
    </w:p>
    <w:p w14:paraId="0E0123D1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Awards Banquet or Appreciation Luncheon.</w:t>
      </w:r>
    </w:p>
    <w:p w14:paraId="5CC7B37C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Decide on increasing resources ($7,500) for the event.</w:t>
      </w:r>
    </w:p>
    <w:p w14:paraId="743D7C7A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Possible Venues</w:t>
      </w:r>
    </w:p>
    <w:p w14:paraId="75DD4BC1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Museum of Natural History</w:t>
      </w:r>
    </w:p>
    <w:p w14:paraId="45B0197C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Air and Space Museum</w:t>
      </w:r>
    </w:p>
    <w:p w14:paraId="0FCE72F5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Venues in Arlington</w:t>
      </w:r>
    </w:p>
    <w:p w14:paraId="7E1CCA5C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Improve Student Chapter Support</w:t>
      </w:r>
    </w:p>
    <w:p w14:paraId="318C35D1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Allocate $1,000 for student chapters</w:t>
      </w:r>
    </w:p>
    <w:p w14:paraId="6AF95948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Plan to create student chapters at local universities</w:t>
      </w:r>
    </w:p>
    <w:p w14:paraId="7AE30E7F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Organize pizza parties with local universities</w:t>
      </w:r>
    </w:p>
    <w:p w14:paraId="73B01B30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Investigate acquiring hardware for student activities (i.e., Raspberry PIs and Arduino Boards)</w:t>
      </w:r>
    </w:p>
    <w:p w14:paraId="461006C9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List Local Universities</w:t>
      </w:r>
    </w:p>
    <w:p w14:paraId="6FE11AB8" w14:textId="1B42752F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Contact Professor Pamela Absh</w:t>
      </w:r>
      <w:r w:rsidR="000B6084">
        <w:rPr>
          <w:color w:val="000000"/>
        </w:rPr>
        <w:t>ir</w:t>
      </w:r>
      <w:r>
        <w:rPr>
          <w:color w:val="000000"/>
        </w:rPr>
        <w:t>e for Student Activities at the University of Maryland.</w:t>
      </w:r>
    </w:p>
    <w:p w14:paraId="29CAEC8C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Georgetown</w:t>
      </w:r>
    </w:p>
    <w:p w14:paraId="68E17952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George Washington University (GW)</w:t>
      </w:r>
    </w:p>
    <w:p w14:paraId="2CF81D0D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University of DC</w:t>
      </w:r>
    </w:p>
    <w:p w14:paraId="457F4288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Howard University</w:t>
      </w:r>
    </w:p>
    <w:p w14:paraId="3E2827D5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IEEE Graduate Student Member</w:t>
      </w:r>
    </w:p>
    <w:p w14:paraId="258CFAB6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Can Vote</w:t>
      </w:r>
    </w:p>
    <w:p w14:paraId="2C7AD3E9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Serve in section and chapter roles.</w:t>
      </w:r>
    </w:p>
    <w:p w14:paraId="7F206988" w14:textId="77777777" w:rsidR="00BA5FB1" w:rsidRDefault="00000000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IEEE Undergraduate Student Member</w:t>
      </w:r>
    </w:p>
    <w:p w14:paraId="197D8915" w14:textId="77777777" w:rsidR="00BA5FB1" w:rsidRDefault="00000000">
      <w:pPr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Serve on student activities as a student representative</w:t>
      </w:r>
    </w:p>
    <w:p w14:paraId="0000BC15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Motion to Pass the Budget</w:t>
      </w:r>
    </w:p>
    <w:p w14:paraId="373C0FC0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Proposed by Sastry.</w:t>
      </w:r>
    </w:p>
    <w:p w14:paraId="16351358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Seconded by Harvey.</w:t>
      </w:r>
    </w:p>
    <w:p w14:paraId="0D33C906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Passed Unanimously with present committee members and directors.</w:t>
      </w:r>
    </w:p>
    <w:p w14:paraId="16B3AB8C" w14:textId="77777777" w:rsidR="00BA5FB1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Availability of Section Documents (i.e., bylaws) on the Section Website.</w:t>
      </w:r>
    </w:p>
    <w:p w14:paraId="05C8CE77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Transfer ownership to the </w:t>
      </w:r>
      <w:proofErr w:type="spellStart"/>
      <w:r>
        <w:rPr>
          <w:color w:val="000000"/>
        </w:rPr>
        <w:t>Wordpress</w:t>
      </w:r>
      <w:proofErr w:type="spellEnd"/>
      <w:r>
        <w:rPr>
          <w:color w:val="000000"/>
        </w:rPr>
        <w:t xml:space="preserve"> site for the Section.</w:t>
      </w:r>
    </w:p>
    <w:p w14:paraId="03A54BFA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Update documents on the website.</w:t>
      </w:r>
    </w:p>
    <w:p w14:paraId="776077C1" w14:textId="77777777" w:rsidR="00BA5FB1" w:rsidRDefault="00000000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Create and manage the section’s </w:t>
      </w:r>
      <w:proofErr w:type="spellStart"/>
      <w:r>
        <w:rPr>
          <w:color w:val="000000"/>
        </w:rPr>
        <w:t>ListServ</w:t>
      </w:r>
      <w:proofErr w:type="spellEnd"/>
      <w:r>
        <w:rPr>
          <w:color w:val="000000"/>
        </w:rPr>
        <w:t>.</w:t>
      </w:r>
    </w:p>
    <w:p w14:paraId="4ADF2152" w14:textId="77777777" w:rsidR="00BA5FB1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Meeting Adjournment</w:t>
      </w:r>
    </w:p>
    <w:p w14:paraId="6D0E2A84" w14:textId="77777777" w:rsidR="00BA5FB1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              - Motion to adjourn passed at 9pm.</w:t>
      </w:r>
    </w:p>
    <w:p w14:paraId="53820117" w14:textId="77777777" w:rsidR="00BA5FB1" w:rsidRDefault="00BA5FB1"/>
    <w:p w14:paraId="3D70A1DA" w14:textId="77777777" w:rsidR="00BA5FB1" w:rsidRDefault="00BA5FB1"/>
    <w:p w14:paraId="24FE0183" w14:textId="77777777" w:rsidR="00BA5FB1" w:rsidRDefault="00000000">
      <w:pPr>
        <w:rPr>
          <w:rFonts w:ascii="Arial" w:eastAsia="Arial" w:hAnsi="Arial" w:cs="Arial"/>
          <w:b/>
          <w:sz w:val="32"/>
          <w:szCs w:val="32"/>
        </w:rPr>
      </w:pPr>
      <w:r>
        <w:br w:type="page"/>
      </w:r>
    </w:p>
    <w:p w14:paraId="3F8CC5D9" w14:textId="77777777" w:rsidR="00BA5FB1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Attendees</w:t>
      </w:r>
    </w:p>
    <w:p w14:paraId="168EE5B5" w14:textId="77777777" w:rsidR="00BA5FB1" w:rsidRDefault="00000000">
      <w:r>
        <w:t>20 Members Present on WebEx</w:t>
      </w:r>
    </w:p>
    <w:sectPr w:rsidR="00BA5FB1">
      <w:pgSz w:w="11910" w:h="15880"/>
      <w:pgMar w:top="1440" w:right="1440" w:bottom="1440" w:left="1440" w:header="0" w:footer="256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C36B2"/>
    <w:multiLevelType w:val="multilevel"/>
    <w:tmpl w:val="15D2802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571845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FB1"/>
    <w:rsid w:val="000B6084"/>
    <w:rsid w:val="00741348"/>
    <w:rsid w:val="00BA5FB1"/>
    <w:rsid w:val="00DE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549EFE"/>
  <w15:docId w15:val="{46CE21E9-F241-EA43-858B-431E3F3F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2B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InternetLink">
    <w:name w:val="Internet Link"/>
    <w:basedOn w:val="DefaultParagraphFont"/>
    <w:uiPriority w:val="99"/>
    <w:unhideWhenUsed/>
    <w:rsid w:val="00144CA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44CA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472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istLabel1">
    <w:name w:val="ListLabel 1"/>
    <w:qFormat/>
    <w:rPr>
      <w:rFonts w:eastAsia="Calibri" w:cs="Calibri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rFonts w:cs="Calibri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Symbo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cs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rFonts w:cs="Calibri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</w:style>
  <w:style w:type="character" w:customStyle="1" w:styleId="ListLabel36">
    <w:name w:val="ListLabel 36"/>
    <w:qFormat/>
    <w:rPr>
      <w:rFonts w:cs="Calibri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Wingdings"/>
    </w:rPr>
  </w:style>
  <w:style w:type="character" w:customStyle="1" w:styleId="ListLabel39">
    <w:name w:val="ListLabel 39"/>
    <w:qFormat/>
    <w:rPr>
      <w:rFonts w:cs="Symbol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  <w:rPr>
      <w:rFonts w:cs="Calibri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rFonts w:cs="Symbol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Wingdings"/>
    </w:rPr>
  </w:style>
  <w:style w:type="character" w:customStyle="1" w:styleId="ListLabel52">
    <w:name w:val="ListLabel 52"/>
    <w:qFormat/>
    <w:rPr>
      <w:rFonts w:cs="Symbol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Wingdings"/>
    </w:rPr>
  </w:style>
  <w:style w:type="character" w:customStyle="1" w:styleId="ListLabel55">
    <w:name w:val="ListLabel 55"/>
    <w:qFormat/>
  </w:style>
  <w:style w:type="character" w:customStyle="1" w:styleId="ListLabel56">
    <w:name w:val="ListLabel 56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F2D28"/>
    <w:pPr>
      <w:ind w:left="720"/>
      <w:contextualSpacing/>
    </w:pPr>
  </w:style>
  <w:style w:type="numbering" w:customStyle="1" w:styleId="CurrentList1">
    <w:name w:val="Current List1"/>
    <w:uiPriority w:val="99"/>
    <w:qFormat/>
    <w:rsid w:val="00021A47"/>
  </w:style>
  <w:style w:type="table" w:styleId="TableGrid">
    <w:name w:val="Table Grid"/>
    <w:basedOn w:val="TableNormal"/>
    <w:uiPriority w:val="39"/>
    <w:rsid w:val="00144CA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055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E75F1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eemeetings.webex.com/ieeemeetings/j.php?MTID=mdd7e0d0ce0276f30ca9eea305d2f47ed" TargetMode="External"/><Relationship Id="rId3" Type="http://schemas.openxmlformats.org/officeDocument/2006/relationships/styles" Target="styles.xml"/><Relationship Id="rId7" Type="http://schemas.openxmlformats.org/officeDocument/2006/relationships/hyperlink" Target="https://events.vtools.ieee.org/m/39926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2.ieee.org/washington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I9HijSjywXFSCMvIUTfu0sBEEQ==">CgMxLjA4AHIhMWZRWTVsTm5CbzNnOUtCZmh0MlFzOTR6LW1YSWNmZUlG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murty polavarapu</dc:creator>
  <cp:lastModifiedBy>Sastry Kompella</cp:lastModifiedBy>
  <cp:revision>2</cp:revision>
  <dcterms:created xsi:type="dcterms:W3CDTF">2024-01-31T22:09:00Z</dcterms:created>
  <dcterms:modified xsi:type="dcterms:W3CDTF">2024-02-03T18:26:00Z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