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EE634" w14:textId="00BBFED0" w:rsidR="00FE2A4C" w:rsidRDefault="00A067D6" w:rsidP="00C25BDE">
      <w:pPr>
        <w:rPr>
          <w:b/>
          <w:bCs/>
          <w:sz w:val="52"/>
          <w:szCs w:val="52"/>
          <w:u w:val="single"/>
          <w:lang w:val="en-US"/>
        </w:rPr>
      </w:pPr>
      <w:r>
        <w:rPr>
          <w:noProof/>
          <w:sz w:val="36"/>
          <w:szCs w:val="36"/>
        </w:rPr>
        <w:drawing>
          <wp:inline distT="0" distB="0" distL="0" distR="0" wp14:anchorId="2541C1DC" wp14:editId="3A3870A2">
            <wp:extent cx="1905000" cy="657225"/>
            <wp:effectExtent l="0" t="0" r="0" b="9525"/>
            <wp:docPr id="18650249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24918" name="Picture 1865024918"/>
                    <pic:cNvPicPr/>
                  </pic:nvPicPr>
                  <pic:blipFill>
                    <a:blip r:embed="rId5">
                      <a:extLst>
                        <a:ext uri="{28A0092B-C50C-407E-A947-70E740481C1C}">
                          <a14:useLocalDpi xmlns:a14="http://schemas.microsoft.com/office/drawing/2010/main" val="0"/>
                        </a:ext>
                      </a:extLst>
                    </a:blip>
                    <a:stretch>
                      <a:fillRect/>
                    </a:stretch>
                  </pic:blipFill>
                  <pic:spPr>
                    <a:xfrm>
                      <a:off x="0" y="0"/>
                      <a:ext cx="1905000" cy="657225"/>
                    </a:xfrm>
                    <a:prstGeom prst="rect">
                      <a:avLst/>
                    </a:prstGeom>
                  </pic:spPr>
                </pic:pic>
              </a:graphicData>
            </a:graphic>
          </wp:inline>
        </w:drawing>
      </w:r>
      <w:r w:rsidR="00C25BDE">
        <w:rPr>
          <w:noProof/>
          <w:sz w:val="36"/>
          <w:szCs w:val="36"/>
        </w:rPr>
        <w:t xml:space="preserve">                                   </w:t>
      </w:r>
      <w:r w:rsidR="00FE2A4C">
        <w:rPr>
          <w:noProof/>
          <w:sz w:val="36"/>
          <w:szCs w:val="36"/>
        </w:rPr>
        <w:drawing>
          <wp:inline distT="0" distB="0" distL="0" distR="0" wp14:anchorId="167153EE" wp14:editId="7E54A1ED">
            <wp:extent cx="1993900" cy="779780"/>
            <wp:effectExtent l="0" t="0" r="6350" b="1270"/>
            <wp:docPr id="210000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08653" name="Picture 21000086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5989" cy="823616"/>
                    </a:xfrm>
                    <a:prstGeom prst="rect">
                      <a:avLst/>
                    </a:prstGeom>
                  </pic:spPr>
                </pic:pic>
              </a:graphicData>
            </a:graphic>
          </wp:inline>
        </w:drawing>
      </w:r>
    </w:p>
    <w:p w14:paraId="525640F2" w14:textId="4B6722EF" w:rsidR="00BB7391" w:rsidRPr="00623723" w:rsidRDefault="00623723" w:rsidP="00FE2A4C">
      <w:pPr>
        <w:jc w:val="center"/>
        <w:rPr>
          <w:b/>
          <w:bCs/>
          <w:sz w:val="52"/>
          <w:szCs w:val="52"/>
          <w:u w:val="single"/>
          <w:lang w:val="en-US"/>
        </w:rPr>
      </w:pPr>
      <w:r w:rsidRPr="00623723">
        <w:rPr>
          <w:b/>
          <w:bCs/>
          <w:sz w:val="52"/>
          <w:szCs w:val="52"/>
          <w:u w:val="single"/>
          <w:lang w:val="en-US"/>
        </w:rPr>
        <w:t>IEEE Student Chapter</w:t>
      </w:r>
    </w:p>
    <w:p w14:paraId="02188FD5" w14:textId="660872AE" w:rsidR="00623723" w:rsidRDefault="00623723" w:rsidP="00623723">
      <w:pPr>
        <w:jc w:val="center"/>
        <w:rPr>
          <w:b/>
          <w:bCs/>
          <w:sz w:val="52"/>
          <w:szCs w:val="52"/>
          <w:u w:val="single"/>
          <w:lang w:val="en-US"/>
        </w:rPr>
      </w:pPr>
      <w:r w:rsidRPr="00623723">
        <w:rPr>
          <w:b/>
          <w:bCs/>
          <w:sz w:val="52"/>
          <w:szCs w:val="52"/>
          <w:u w:val="single"/>
          <w:lang w:val="en-US"/>
        </w:rPr>
        <w:t>Electrical Cluster</w:t>
      </w:r>
    </w:p>
    <w:p w14:paraId="741042AD" w14:textId="6C57617A" w:rsidR="00FE2A4C" w:rsidRDefault="00FE2A4C" w:rsidP="00FE2A4C">
      <w:pPr>
        <w:rPr>
          <w:b/>
          <w:bCs/>
          <w:sz w:val="52"/>
          <w:szCs w:val="52"/>
          <w:u w:val="single"/>
          <w:lang w:val="en-US"/>
        </w:rPr>
      </w:pPr>
      <w:r>
        <w:rPr>
          <w:b/>
          <w:bCs/>
          <w:sz w:val="52"/>
          <w:szCs w:val="52"/>
          <w:u w:val="single"/>
          <w:lang w:val="en-US"/>
        </w:rPr>
        <w:t>Events-</w:t>
      </w:r>
    </w:p>
    <w:p w14:paraId="7A924E0D" w14:textId="77777777" w:rsidR="00C97B84" w:rsidRDefault="00C97B84" w:rsidP="00623723">
      <w:pPr>
        <w:rPr>
          <w:rFonts w:ascii="Segoe UI Emoji" w:hAnsi="Segoe UI Emoji" w:cs="Segoe UI Emoji"/>
          <w:b/>
          <w:bCs/>
          <w:sz w:val="48"/>
          <w:szCs w:val="48"/>
          <w:u w:val="single"/>
        </w:rPr>
      </w:pPr>
      <w:r w:rsidRPr="00C97B84">
        <w:rPr>
          <w:rFonts w:ascii="Segoe UI Emoji" w:hAnsi="Segoe UI Emoji" w:cs="Segoe UI Emoji"/>
          <w:b/>
          <w:bCs/>
          <w:sz w:val="48"/>
          <w:szCs w:val="48"/>
          <w:u w:val="single"/>
        </w:rPr>
        <w:t xml:space="preserve">Celebrating IEEE Week </w:t>
      </w:r>
    </w:p>
    <w:p w14:paraId="75565BC2" w14:textId="77777777" w:rsidR="00C97B84" w:rsidRPr="00C97B84" w:rsidRDefault="00C97B84" w:rsidP="00623723">
      <w:pPr>
        <w:rPr>
          <w:rFonts w:ascii="Segoe UI Emoji" w:hAnsi="Segoe UI Emoji" w:cs="Segoe UI Emoji"/>
          <w:b/>
          <w:bCs/>
          <w:sz w:val="48"/>
          <w:szCs w:val="48"/>
          <w:u w:val="single"/>
        </w:rPr>
      </w:pPr>
    </w:p>
    <w:p w14:paraId="2E66D40C" w14:textId="303AA262" w:rsidR="00C97B84" w:rsidRDefault="00C97B84" w:rsidP="00623723">
      <w:pPr>
        <w:rPr>
          <w:sz w:val="36"/>
          <w:szCs w:val="36"/>
        </w:rPr>
      </w:pPr>
      <w:r>
        <w:rPr>
          <w:noProof/>
          <w:sz w:val="36"/>
          <w:szCs w:val="36"/>
        </w:rPr>
        <w:drawing>
          <wp:inline distT="0" distB="0" distL="0" distR="0" wp14:anchorId="54744CA9" wp14:editId="79EEAC11">
            <wp:extent cx="6139969" cy="4597400"/>
            <wp:effectExtent l="0" t="0" r="0" b="0"/>
            <wp:docPr id="1348146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46006" name="Picture 13481460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0005" cy="4619890"/>
                    </a:xfrm>
                    <a:prstGeom prst="rect">
                      <a:avLst/>
                    </a:prstGeom>
                  </pic:spPr>
                </pic:pic>
              </a:graphicData>
            </a:graphic>
          </wp:inline>
        </w:drawing>
      </w:r>
    </w:p>
    <w:p w14:paraId="1FE6C83D" w14:textId="77777777" w:rsidR="00C97B84" w:rsidRDefault="00C97B84" w:rsidP="00623723">
      <w:pPr>
        <w:rPr>
          <w:sz w:val="36"/>
          <w:szCs w:val="36"/>
        </w:rPr>
      </w:pPr>
    </w:p>
    <w:p w14:paraId="579F8D74" w14:textId="6FA5A5B4" w:rsidR="00C97B84" w:rsidRPr="00C97B84" w:rsidRDefault="00C97B84" w:rsidP="00623723">
      <w:pPr>
        <w:rPr>
          <w:b/>
          <w:bCs/>
          <w:sz w:val="48"/>
          <w:szCs w:val="48"/>
          <w:u w:val="single"/>
        </w:rPr>
      </w:pPr>
      <w:r w:rsidRPr="00C97B84">
        <w:rPr>
          <w:b/>
          <w:bCs/>
          <w:sz w:val="48"/>
          <w:szCs w:val="48"/>
          <w:u w:val="single"/>
        </w:rPr>
        <w:lastRenderedPageBreak/>
        <w:t>Membership Drive :-</w:t>
      </w:r>
    </w:p>
    <w:p w14:paraId="3C6591D2" w14:textId="1F256DB6" w:rsidR="00C97B84" w:rsidRDefault="00C97B84" w:rsidP="00623723">
      <w:pPr>
        <w:rPr>
          <w:sz w:val="32"/>
          <w:szCs w:val="32"/>
        </w:rPr>
      </w:pPr>
      <w:r w:rsidRPr="00C97B84">
        <w:rPr>
          <w:sz w:val="32"/>
          <w:szCs w:val="32"/>
        </w:rPr>
        <w:t xml:space="preserve">The IEEE Student Chapter membership drive was </w:t>
      </w:r>
      <w:r>
        <w:rPr>
          <w:sz w:val="32"/>
          <w:szCs w:val="32"/>
        </w:rPr>
        <w:t xml:space="preserve">conducted </w:t>
      </w:r>
      <w:r w:rsidRPr="00C97B84">
        <w:rPr>
          <w:sz w:val="32"/>
          <w:szCs w:val="32"/>
        </w:rPr>
        <w:t xml:space="preserve"> with the primary objective of increasing the chapter's member base and fostering a strong community of future engineers and tech enthusiasts. Our goals included not only boosting membership numbers but also ensuring that new members are actively engaged and aware of the benefits and opportunities available within the chapter. By highlighting upcoming events and activities, we aimed to showcase the value of being a part of the IEEE Student Chapter and to inspire participation in our initiatives.</w:t>
      </w:r>
    </w:p>
    <w:p w14:paraId="2E9B7A93" w14:textId="3C8EF850" w:rsidR="00C023FF" w:rsidRDefault="00C023FF" w:rsidP="00623723">
      <w:pPr>
        <w:rPr>
          <w:b/>
          <w:bCs/>
          <w:sz w:val="40"/>
          <w:szCs w:val="40"/>
        </w:rPr>
      </w:pPr>
      <w:r w:rsidRPr="00C023FF">
        <w:rPr>
          <w:b/>
          <w:bCs/>
          <w:sz w:val="40"/>
          <w:szCs w:val="40"/>
        </w:rPr>
        <w:t>Outcomes:-</w:t>
      </w:r>
    </w:p>
    <w:p w14:paraId="1E09A017" w14:textId="6961A3D6" w:rsidR="00C023FF" w:rsidRDefault="00C023FF" w:rsidP="00623723">
      <w:r w:rsidRPr="00C023FF">
        <w:rPr>
          <w:sz w:val="32"/>
          <w:szCs w:val="32"/>
        </w:rPr>
        <w:t>During the IEEE Student Chapter membership drive</w:t>
      </w:r>
      <w:r w:rsidR="00F602FB">
        <w:rPr>
          <w:sz w:val="32"/>
          <w:szCs w:val="32"/>
        </w:rPr>
        <w:t>.</w:t>
      </w:r>
      <w:r>
        <w:rPr>
          <w:sz w:val="32"/>
          <w:szCs w:val="32"/>
        </w:rPr>
        <w:t xml:space="preserve"> </w:t>
      </w:r>
      <w:r w:rsidRPr="00C023FF">
        <w:rPr>
          <w:sz w:val="32"/>
          <w:szCs w:val="32"/>
        </w:rPr>
        <w:t>The positive response was particularly strong among first-year students and those majoring in computer science and engineering.</w:t>
      </w:r>
      <w:r w:rsidRPr="00C023FF">
        <w:t xml:space="preserve"> </w:t>
      </w:r>
    </w:p>
    <w:p w14:paraId="5282CD26" w14:textId="724F47B4" w:rsidR="00C023FF" w:rsidRDefault="00C023FF" w:rsidP="00623723">
      <w:pPr>
        <w:rPr>
          <w:sz w:val="32"/>
          <w:szCs w:val="32"/>
        </w:rPr>
      </w:pPr>
      <w:r w:rsidRPr="00C023FF">
        <w:rPr>
          <w:sz w:val="32"/>
          <w:szCs w:val="32"/>
        </w:rPr>
        <w:t>Additionally, we received inquiries from over 60 students who expressed interest in participating in future events and possibly joining the chapter later on. This level of interest indicates a growing enthusiasm and awareness of our chapter’s benefits and activities</w:t>
      </w:r>
      <w:r>
        <w:rPr>
          <w:sz w:val="32"/>
          <w:szCs w:val="32"/>
        </w:rPr>
        <w:t>.</w:t>
      </w:r>
    </w:p>
    <w:p w14:paraId="246BF975" w14:textId="6B43192F" w:rsidR="00C023FF" w:rsidRDefault="00C023FF" w:rsidP="00623723">
      <w:pPr>
        <w:rPr>
          <w:b/>
          <w:bCs/>
          <w:sz w:val="40"/>
          <w:szCs w:val="40"/>
        </w:rPr>
      </w:pPr>
      <w:r w:rsidRPr="00C023FF">
        <w:rPr>
          <w:b/>
          <w:bCs/>
          <w:sz w:val="40"/>
          <w:szCs w:val="40"/>
        </w:rPr>
        <w:t>Feedback:-</w:t>
      </w:r>
    </w:p>
    <w:p w14:paraId="4C7BE7B4" w14:textId="77777777" w:rsidR="00C023FF" w:rsidRDefault="00C023FF" w:rsidP="00623723">
      <w:pPr>
        <w:rPr>
          <w:sz w:val="32"/>
          <w:szCs w:val="32"/>
        </w:rPr>
      </w:pPr>
      <w:r w:rsidRPr="00C023FF">
        <w:rPr>
          <w:sz w:val="32"/>
          <w:szCs w:val="32"/>
        </w:rPr>
        <w:t>We gathered feedback from the new members who joined during the drive</w:t>
      </w:r>
      <w:r>
        <w:rPr>
          <w:sz w:val="32"/>
          <w:szCs w:val="32"/>
        </w:rPr>
        <w:t>,</w:t>
      </w:r>
    </w:p>
    <w:p w14:paraId="2323FA0A" w14:textId="4268E091" w:rsidR="00C023FF" w:rsidRDefault="00C023FF" w:rsidP="00623723">
      <w:pPr>
        <w:rPr>
          <w:sz w:val="32"/>
          <w:szCs w:val="32"/>
        </w:rPr>
      </w:pPr>
      <w:r w:rsidRPr="00C023FF">
        <w:rPr>
          <w:sz w:val="32"/>
          <w:szCs w:val="32"/>
        </w:rPr>
        <w:t>Some new members suggested having more interactive sessions and hands-on workshops that cater to various skill levels. There was also interest in having mentorship programs where senior members can guide new members.</w:t>
      </w:r>
    </w:p>
    <w:p w14:paraId="40204136" w14:textId="7753AB43" w:rsidR="00C023FF" w:rsidRDefault="00C023FF" w:rsidP="00623723">
      <w:pPr>
        <w:rPr>
          <w:sz w:val="32"/>
          <w:szCs w:val="32"/>
        </w:rPr>
      </w:pPr>
      <w:r>
        <w:rPr>
          <w:noProof/>
          <w:sz w:val="32"/>
          <w:szCs w:val="32"/>
        </w:rPr>
        <w:lastRenderedPageBreak/>
        <w:drawing>
          <wp:inline distT="0" distB="0" distL="0" distR="0" wp14:anchorId="297C9F87" wp14:editId="03F17B5C">
            <wp:extent cx="2343150" cy="2685793"/>
            <wp:effectExtent l="0" t="0" r="0" b="635"/>
            <wp:docPr id="120802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2647" name="Picture 1208026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2685793"/>
                    </a:xfrm>
                    <a:prstGeom prst="rect">
                      <a:avLst/>
                    </a:prstGeom>
                  </pic:spPr>
                </pic:pic>
              </a:graphicData>
            </a:graphic>
          </wp:inline>
        </w:drawing>
      </w:r>
      <w:r>
        <w:rPr>
          <w:sz w:val="32"/>
          <w:szCs w:val="32"/>
        </w:rPr>
        <w:t xml:space="preserve">        </w:t>
      </w:r>
      <w:r>
        <w:rPr>
          <w:noProof/>
          <w:sz w:val="32"/>
          <w:szCs w:val="32"/>
        </w:rPr>
        <w:drawing>
          <wp:inline distT="0" distB="0" distL="0" distR="0" wp14:anchorId="6EDF37C2" wp14:editId="2EA4D0F8">
            <wp:extent cx="2990826" cy="2310765"/>
            <wp:effectExtent l="0" t="0" r="635" b="0"/>
            <wp:docPr id="1232467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7901" name="Picture 12324679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380" cy="2332826"/>
                    </a:xfrm>
                    <a:prstGeom prst="rect">
                      <a:avLst/>
                    </a:prstGeom>
                  </pic:spPr>
                </pic:pic>
              </a:graphicData>
            </a:graphic>
          </wp:inline>
        </w:drawing>
      </w:r>
    </w:p>
    <w:p w14:paraId="39F5C495" w14:textId="1EF1E343" w:rsidR="00C023FF" w:rsidRDefault="00C023FF" w:rsidP="00623723">
      <w:pPr>
        <w:rPr>
          <w:sz w:val="32"/>
          <w:szCs w:val="32"/>
        </w:rPr>
      </w:pPr>
      <w:r>
        <w:rPr>
          <w:sz w:val="32"/>
          <w:szCs w:val="32"/>
        </w:rPr>
        <w:t xml:space="preserve">                        </w:t>
      </w:r>
      <w:r>
        <w:rPr>
          <w:noProof/>
          <w:sz w:val="32"/>
          <w:szCs w:val="32"/>
        </w:rPr>
        <w:drawing>
          <wp:inline distT="0" distB="0" distL="0" distR="0" wp14:anchorId="63AEEE0E" wp14:editId="5803678C">
            <wp:extent cx="3016250" cy="3186128"/>
            <wp:effectExtent l="0" t="0" r="0" b="0"/>
            <wp:docPr id="513307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07739" name="Picture 5133077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297" cy="3209416"/>
                    </a:xfrm>
                    <a:prstGeom prst="rect">
                      <a:avLst/>
                    </a:prstGeom>
                  </pic:spPr>
                </pic:pic>
              </a:graphicData>
            </a:graphic>
          </wp:inline>
        </w:drawing>
      </w:r>
    </w:p>
    <w:p w14:paraId="1ED07C71" w14:textId="4D5067F8" w:rsidR="00304BD1" w:rsidRDefault="00304BD1" w:rsidP="00623723">
      <w:pPr>
        <w:rPr>
          <w:sz w:val="32"/>
          <w:szCs w:val="32"/>
        </w:rPr>
      </w:pPr>
      <w:r w:rsidRPr="00304BD1">
        <w:rPr>
          <w:sz w:val="32"/>
          <w:szCs w:val="32"/>
        </w:rPr>
        <w:t xml:space="preserve">The IEEE Student Chapter membership drive was a resounding success, surpassing our recruitment goal and generating significant interest in our upcoming events. </w:t>
      </w:r>
      <w:r w:rsidR="00F602FB">
        <w:rPr>
          <w:sz w:val="32"/>
          <w:szCs w:val="32"/>
        </w:rPr>
        <w:t>W</w:t>
      </w:r>
      <w:r w:rsidRPr="00304BD1">
        <w:rPr>
          <w:sz w:val="32"/>
          <w:szCs w:val="32"/>
        </w:rPr>
        <w:t>e have expanded our community and laid a solid foundation for future growth. The feedback from new members highlights their excitement for the chapter's offerings and their eagerness to get involved.</w:t>
      </w:r>
    </w:p>
    <w:p w14:paraId="5E818E45" w14:textId="77777777" w:rsidR="004E6CA7" w:rsidRDefault="004E6CA7" w:rsidP="004E6CA7">
      <w:pPr>
        <w:rPr>
          <w:sz w:val="32"/>
          <w:szCs w:val="32"/>
        </w:rPr>
      </w:pPr>
      <w:hyperlink r:id="rId11" w:history="1">
        <w:r w:rsidRPr="003050A2">
          <w:rPr>
            <w:rStyle w:val="Hyperlink"/>
            <w:sz w:val="36"/>
            <w:szCs w:val="36"/>
          </w:rPr>
          <w:t>#UPESIEEE</w:t>
        </w:r>
      </w:hyperlink>
      <w:r w:rsidRPr="003050A2">
        <w:rPr>
          <w:sz w:val="36"/>
          <w:szCs w:val="36"/>
        </w:rPr>
        <w:t xml:space="preserve"> </w:t>
      </w:r>
      <w:hyperlink r:id="rId12" w:history="1">
        <w:r>
          <w:rPr>
            <w:rStyle w:val="Hyperlink"/>
            <w:sz w:val="36"/>
            <w:szCs w:val="36"/>
          </w:rPr>
          <w:t xml:space="preserve">, </w:t>
        </w:r>
        <w:r w:rsidRPr="003050A2">
          <w:rPr>
            <w:rStyle w:val="Hyperlink"/>
            <w:sz w:val="36"/>
            <w:szCs w:val="36"/>
          </w:rPr>
          <w:t>#ElectricalCluster</w:t>
        </w:r>
      </w:hyperlink>
      <w:r w:rsidRPr="003050A2">
        <w:rPr>
          <w:sz w:val="36"/>
          <w:szCs w:val="36"/>
        </w:rPr>
        <w:t xml:space="preserve"> </w:t>
      </w:r>
      <w:hyperlink r:id="rId13" w:history="1">
        <w:r>
          <w:rPr>
            <w:rStyle w:val="Hyperlink"/>
            <w:sz w:val="36"/>
            <w:szCs w:val="36"/>
          </w:rPr>
          <w:t xml:space="preserve">, </w:t>
        </w:r>
        <w:r w:rsidRPr="003050A2">
          <w:rPr>
            <w:rStyle w:val="Hyperlink"/>
            <w:sz w:val="36"/>
            <w:szCs w:val="36"/>
          </w:rPr>
          <w:t>#UPES</w:t>
        </w:r>
      </w:hyperlink>
    </w:p>
    <w:p w14:paraId="3A0EA29F" w14:textId="77777777" w:rsidR="004E6CA7" w:rsidRPr="00C023FF" w:rsidRDefault="004E6CA7" w:rsidP="00623723">
      <w:pPr>
        <w:rPr>
          <w:sz w:val="32"/>
          <w:szCs w:val="32"/>
        </w:rPr>
      </w:pPr>
    </w:p>
    <w:p w14:paraId="688BC376" w14:textId="77777777" w:rsidR="00C97B84" w:rsidRDefault="00C97B84" w:rsidP="00623723">
      <w:pPr>
        <w:rPr>
          <w:sz w:val="36"/>
          <w:szCs w:val="36"/>
        </w:rPr>
      </w:pPr>
    </w:p>
    <w:p w14:paraId="7D272D9E" w14:textId="62529762" w:rsidR="00304BD1" w:rsidRDefault="00304BD1" w:rsidP="00623723">
      <w:pPr>
        <w:rPr>
          <w:b/>
          <w:bCs/>
          <w:sz w:val="48"/>
          <w:szCs w:val="48"/>
          <w:u w:val="single"/>
        </w:rPr>
      </w:pPr>
      <w:r w:rsidRPr="00304BD1">
        <w:rPr>
          <w:b/>
          <w:bCs/>
          <w:sz w:val="48"/>
          <w:szCs w:val="48"/>
          <w:u w:val="single"/>
        </w:rPr>
        <w:t> </w:t>
      </w:r>
      <w:r>
        <w:rPr>
          <w:b/>
          <w:bCs/>
          <w:sz w:val="48"/>
          <w:szCs w:val="48"/>
          <w:u w:val="single"/>
        </w:rPr>
        <w:t>C</w:t>
      </w:r>
      <w:r w:rsidRPr="00304BD1">
        <w:rPr>
          <w:b/>
          <w:bCs/>
          <w:sz w:val="48"/>
          <w:szCs w:val="48"/>
          <w:u w:val="single"/>
        </w:rPr>
        <w:t>leanliness </w:t>
      </w:r>
      <w:r>
        <w:rPr>
          <w:b/>
          <w:bCs/>
          <w:sz w:val="48"/>
          <w:szCs w:val="48"/>
          <w:u w:val="single"/>
        </w:rPr>
        <w:t>D</w:t>
      </w:r>
      <w:r w:rsidRPr="00304BD1">
        <w:rPr>
          <w:b/>
          <w:bCs/>
          <w:sz w:val="48"/>
          <w:szCs w:val="48"/>
          <w:u w:val="single"/>
        </w:rPr>
        <w:t>rive</w:t>
      </w:r>
      <w:r>
        <w:rPr>
          <w:b/>
          <w:bCs/>
          <w:sz w:val="48"/>
          <w:szCs w:val="48"/>
          <w:u w:val="single"/>
        </w:rPr>
        <w:t>:-</w:t>
      </w:r>
    </w:p>
    <w:p w14:paraId="60241095" w14:textId="20B17C59" w:rsidR="00304BD1" w:rsidRDefault="00304BD1" w:rsidP="00623723">
      <w:pPr>
        <w:rPr>
          <w:sz w:val="32"/>
          <w:szCs w:val="32"/>
        </w:rPr>
      </w:pPr>
      <w:r w:rsidRPr="00304BD1">
        <w:rPr>
          <w:sz w:val="32"/>
          <w:szCs w:val="32"/>
        </w:rPr>
        <w:t>On Gandhi Jayanti, October 2nd, the IEEE Student Chapter organized a cleanliness drive to hono</w:t>
      </w:r>
      <w:r w:rsidR="00F602FB">
        <w:rPr>
          <w:sz w:val="32"/>
          <w:szCs w:val="32"/>
        </w:rPr>
        <w:t>u</w:t>
      </w:r>
      <w:r w:rsidRPr="00304BD1">
        <w:rPr>
          <w:sz w:val="32"/>
          <w:szCs w:val="32"/>
        </w:rPr>
        <w:t>r Mahatma Gandhi's vision of a clean and sustainable environment. This initiative aimed to foster community spirit and promote environmental awareness among members and residents.</w:t>
      </w:r>
    </w:p>
    <w:p w14:paraId="51DBEA2E" w14:textId="77777777" w:rsidR="002749BC" w:rsidRDefault="002749BC" w:rsidP="00623723">
      <w:pPr>
        <w:rPr>
          <w:sz w:val="32"/>
          <w:szCs w:val="32"/>
        </w:rPr>
      </w:pPr>
    </w:p>
    <w:p w14:paraId="52368A36" w14:textId="77777777" w:rsidR="002749BC" w:rsidRPr="002749BC" w:rsidRDefault="002749BC" w:rsidP="002749BC">
      <w:pPr>
        <w:rPr>
          <w:sz w:val="32"/>
          <w:szCs w:val="32"/>
        </w:rPr>
      </w:pPr>
      <w:r w:rsidRPr="002749BC">
        <w:rPr>
          <w:sz w:val="32"/>
          <w:szCs w:val="32"/>
        </w:rPr>
        <w:t>We are excited to invite you to a special Cleanliness Drive on 2nd October organised by IEEE and NSS, on the occasion of Gandhi Jayanti. This event is a wonderful opportunity to honour the legacy of Mahatma Gandhi and contribute to a cleaner, greener environment.</w:t>
      </w:r>
    </w:p>
    <w:p w14:paraId="529373ED" w14:textId="77777777" w:rsidR="002749BC" w:rsidRPr="002749BC" w:rsidRDefault="002749BC" w:rsidP="002749BC">
      <w:pPr>
        <w:rPr>
          <w:sz w:val="32"/>
          <w:szCs w:val="32"/>
        </w:rPr>
      </w:pPr>
      <w:r w:rsidRPr="002749BC">
        <w:rPr>
          <w:sz w:val="32"/>
          <w:szCs w:val="32"/>
        </w:rPr>
        <w:t>Event Details:</w:t>
      </w:r>
    </w:p>
    <w:p w14:paraId="7DD33A96" w14:textId="77777777" w:rsidR="002749BC" w:rsidRPr="002749BC" w:rsidRDefault="002749BC" w:rsidP="002749BC">
      <w:pPr>
        <w:rPr>
          <w:sz w:val="32"/>
          <w:szCs w:val="32"/>
        </w:rPr>
      </w:pPr>
      <w:r w:rsidRPr="002749BC">
        <w:rPr>
          <w:sz w:val="32"/>
          <w:szCs w:val="32"/>
        </w:rPr>
        <w:t>•</w:t>
      </w:r>
      <w:r w:rsidRPr="002749BC">
        <w:rPr>
          <w:sz w:val="32"/>
          <w:szCs w:val="32"/>
        </w:rPr>
        <w:tab/>
        <w:t>Date: October 2nd</w:t>
      </w:r>
    </w:p>
    <w:p w14:paraId="2B7B977C" w14:textId="77777777" w:rsidR="002749BC" w:rsidRPr="002749BC" w:rsidRDefault="002749BC" w:rsidP="002749BC">
      <w:pPr>
        <w:rPr>
          <w:sz w:val="32"/>
          <w:szCs w:val="32"/>
        </w:rPr>
      </w:pPr>
      <w:r w:rsidRPr="002749BC">
        <w:rPr>
          <w:sz w:val="32"/>
          <w:szCs w:val="32"/>
        </w:rPr>
        <w:t>•</w:t>
      </w:r>
      <w:r w:rsidRPr="002749BC">
        <w:rPr>
          <w:sz w:val="32"/>
          <w:szCs w:val="32"/>
        </w:rPr>
        <w:tab/>
        <w:t xml:space="preserve">Time: 7:30 AM </w:t>
      </w:r>
    </w:p>
    <w:p w14:paraId="3F6F47CA" w14:textId="77777777" w:rsidR="002749BC" w:rsidRPr="002749BC" w:rsidRDefault="002749BC" w:rsidP="002749BC">
      <w:pPr>
        <w:rPr>
          <w:sz w:val="32"/>
          <w:szCs w:val="32"/>
        </w:rPr>
      </w:pPr>
      <w:r w:rsidRPr="002749BC">
        <w:rPr>
          <w:sz w:val="32"/>
          <w:szCs w:val="32"/>
        </w:rPr>
        <w:t>•</w:t>
      </w:r>
      <w:r w:rsidRPr="002749BC">
        <w:rPr>
          <w:sz w:val="32"/>
          <w:szCs w:val="32"/>
        </w:rPr>
        <w:tab/>
        <w:t xml:space="preserve">Venue: Bidholi Campus Main Gate </w:t>
      </w:r>
    </w:p>
    <w:p w14:paraId="382E0E43" w14:textId="4D6B922A" w:rsidR="00304BD1" w:rsidRDefault="002749BC" w:rsidP="002749BC">
      <w:pPr>
        <w:rPr>
          <w:sz w:val="32"/>
          <w:szCs w:val="32"/>
        </w:rPr>
      </w:pPr>
      <w:r w:rsidRPr="002749BC">
        <w:rPr>
          <w:sz w:val="32"/>
          <w:szCs w:val="32"/>
        </w:rPr>
        <w:t>After the drive, a shraddhanjali (tribute) will also take place to pay our respects to the Father of the Nation.</w:t>
      </w:r>
    </w:p>
    <w:p w14:paraId="4BCB1359" w14:textId="48B20843" w:rsidR="002749BC" w:rsidRDefault="002749BC" w:rsidP="002749BC">
      <w:pPr>
        <w:rPr>
          <w:sz w:val="32"/>
          <w:szCs w:val="32"/>
        </w:rPr>
      </w:pPr>
      <w:r w:rsidRPr="002749BC">
        <w:rPr>
          <w:sz w:val="32"/>
          <w:szCs w:val="32"/>
        </w:rPr>
        <w:t>This initiative is conducted by the National Service Scheme (NSS), UPES in collaboration with IEEE, UPES. Together, we aim to make a significant impact on our campus and surrounding areas.</w:t>
      </w:r>
      <w:r>
        <w:rPr>
          <w:sz w:val="32"/>
          <w:szCs w:val="32"/>
        </w:rPr>
        <w:t xml:space="preserve"> </w:t>
      </w:r>
      <w:r w:rsidRPr="002749BC">
        <w:rPr>
          <w:sz w:val="32"/>
          <w:szCs w:val="32"/>
        </w:rPr>
        <w:t xml:space="preserve">Embrace the principles of cleanliness and self-reliance championed by Mahatma Gandhi. </w:t>
      </w:r>
    </w:p>
    <w:p w14:paraId="7CAD1FEB" w14:textId="32358F66" w:rsidR="002749BC" w:rsidRDefault="002749BC" w:rsidP="002749BC">
      <w:pPr>
        <w:rPr>
          <w:sz w:val="32"/>
          <w:szCs w:val="32"/>
        </w:rPr>
      </w:pPr>
      <w:r w:rsidRPr="002749BC">
        <w:rPr>
          <w:sz w:val="32"/>
          <w:szCs w:val="32"/>
        </w:rPr>
        <w:t>Let’s come together to make a difference and celebrate Gandhi Jayanti in a meaningful way. Your participation will not only help in keeping our surroundings clean but also inspire others to follow suit.</w:t>
      </w:r>
    </w:p>
    <w:p w14:paraId="1C7576A3" w14:textId="154597C5" w:rsidR="002749BC" w:rsidRDefault="002749BC" w:rsidP="002749BC">
      <w:pPr>
        <w:rPr>
          <w:sz w:val="32"/>
          <w:szCs w:val="32"/>
        </w:rPr>
      </w:pPr>
      <w:r>
        <w:rPr>
          <w:noProof/>
          <w:sz w:val="32"/>
          <w:szCs w:val="32"/>
        </w:rPr>
        <w:lastRenderedPageBreak/>
        <w:drawing>
          <wp:inline distT="0" distB="0" distL="0" distR="0" wp14:anchorId="18F5FCF7" wp14:editId="779D6643">
            <wp:extent cx="2441575" cy="3136900"/>
            <wp:effectExtent l="0" t="0" r="0" b="6350"/>
            <wp:docPr id="21252270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7038" name="Picture 21252270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5322" cy="3154562"/>
                    </a:xfrm>
                    <a:prstGeom prst="rect">
                      <a:avLst/>
                    </a:prstGeom>
                  </pic:spPr>
                </pic:pic>
              </a:graphicData>
            </a:graphic>
          </wp:inline>
        </w:drawing>
      </w:r>
      <w:r>
        <w:rPr>
          <w:sz w:val="32"/>
          <w:szCs w:val="32"/>
        </w:rPr>
        <w:t xml:space="preserve">   </w:t>
      </w:r>
      <w:r>
        <w:rPr>
          <w:noProof/>
          <w:sz w:val="32"/>
          <w:szCs w:val="32"/>
        </w:rPr>
        <w:drawing>
          <wp:inline distT="0" distB="0" distL="0" distR="0" wp14:anchorId="29DC0D9A" wp14:editId="53D042BE">
            <wp:extent cx="3002905" cy="2829120"/>
            <wp:effectExtent l="0" t="0" r="7620" b="0"/>
            <wp:docPr id="15551646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64652" name="Picture 15551646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2394" cy="2838060"/>
                    </a:xfrm>
                    <a:prstGeom prst="rect">
                      <a:avLst/>
                    </a:prstGeom>
                  </pic:spPr>
                </pic:pic>
              </a:graphicData>
            </a:graphic>
          </wp:inline>
        </w:drawing>
      </w:r>
    </w:p>
    <w:p w14:paraId="158A42EF" w14:textId="589D0FD6" w:rsidR="002749BC" w:rsidRDefault="002749BC" w:rsidP="002749BC">
      <w:pPr>
        <w:rPr>
          <w:sz w:val="32"/>
          <w:szCs w:val="32"/>
        </w:rPr>
      </w:pPr>
      <w:r>
        <w:rPr>
          <w:sz w:val="32"/>
          <w:szCs w:val="32"/>
        </w:rPr>
        <w:t xml:space="preserve"> </w:t>
      </w:r>
      <w:r>
        <w:rPr>
          <w:noProof/>
          <w:sz w:val="32"/>
          <w:szCs w:val="32"/>
        </w:rPr>
        <w:drawing>
          <wp:inline distT="0" distB="0" distL="0" distR="0" wp14:anchorId="18EFCEAE" wp14:editId="6A5DF9E4">
            <wp:extent cx="5577840" cy="2680811"/>
            <wp:effectExtent l="0" t="0" r="3810" b="5715"/>
            <wp:docPr id="1899754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4233"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597474" cy="2690248"/>
                    </a:xfrm>
                    <a:prstGeom prst="rect">
                      <a:avLst/>
                    </a:prstGeom>
                  </pic:spPr>
                </pic:pic>
              </a:graphicData>
            </a:graphic>
          </wp:inline>
        </w:drawing>
      </w:r>
    </w:p>
    <w:p w14:paraId="10C86A7A" w14:textId="08E46979" w:rsidR="002749BC" w:rsidRPr="00304BD1" w:rsidRDefault="002749BC" w:rsidP="002749BC">
      <w:pPr>
        <w:rPr>
          <w:sz w:val="32"/>
          <w:szCs w:val="32"/>
        </w:rPr>
      </w:pPr>
      <w:r>
        <w:rPr>
          <w:noProof/>
          <w:sz w:val="32"/>
          <w:szCs w:val="32"/>
        </w:rPr>
        <w:drawing>
          <wp:inline distT="0" distB="0" distL="0" distR="0" wp14:anchorId="5A0A5396" wp14:editId="25FF724A">
            <wp:extent cx="2690927" cy="2018343"/>
            <wp:effectExtent l="0" t="0" r="0" b="1270"/>
            <wp:docPr id="1753893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93305" name="Picture 17538933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921" cy="2022089"/>
                    </a:xfrm>
                    <a:prstGeom prst="rect">
                      <a:avLst/>
                    </a:prstGeom>
                  </pic:spPr>
                </pic:pic>
              </a:graphicData>
            </a:graphic>
          </wp:inline>
        </w:drawing>
      </w:r>
      <w:r>
        <w:rPr>
          <w:sz w:val="32"/>
          <w:szCs w:val="32"/>
        </w:rPr>
        <w:t xml:space="preserve">    </w:t>
      </w:r>
      <w:r>
        <w:rPr>
          <w:noProof/>
          <w:sz w:val="32"/>
          <w:szCs w:val="32"/>
        </w:rPr>
        <w:t xml:space="preserve">  </w:t>
      </w:r>
      <w:r>
        <w:rPr>
          <w:noProof/>
          <w:sz w:val="32"/>
          <w:szCs w:val="32"/>
        </w:rPr>
        <w:drawing>
          <wp:inline distT="0" distB="0" distL="0" distR="0" wp14:anchorId="44423ABB" wp14:editId="32489817">
            <wp:extent cx="2356339" cy="2650989"/>
            <wp:effectExtent l="0" t="0" r="6350" b="0"/>
            <wp:docPr id="2469463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46387" name="Picture 2469463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1630" cy="2656942"/>
                    </a:xfrm>
                    <a:prstGeom prst="rect">
                      <a:avLst/>
                    </a:prstGeom>
                  </pic:spPr>
                </pic:pic>
              </a:graphicData>
            </a:graphic>
          </wp:inline>
        </w:drawing>
      </w:r>
    </w:p>
    <w:p w14:paraId="730A8491" w14:textId="77777777" w:rsidR="004E6CA7" w:rsidRPr="004E6CA7" w:rsidRDefault="004E6CA7" w:rsidP="004E6CA7">
      <w:pPr>
        <w:rPr>
          <w:sz w:val="32"/>
          <w:szCs w:val="32"/>
        </w:rPr>
      </w:pPr>
      <w:r w:rsidRPr="004E6CA7">
        <w:rPr>
          <w:sz w:val="32"/>
          <w:szCs w:val="32"/>
        </w:rPr>
        <w:lastRenderedPageBreak/>
        <w:t>Conclusion</w:t>
      </w:r>
    </w:p>
    <w:p w14:paraId="758C98FF" w14:textId="1E63C732" w:rsidR="004E6CA7" w:rsidRDefault="004E6CA7" w:rsidP="004E6CA7">
      <w:pPr>
        <w:rPr>
          <w:sz w:val="32"/>
          <w:szCs w:val="32"/>
        </w:rPr>
      </w:pPr>
      <w:r w:rsidRPr="004E6CA7">
        <w:rPr>
          <w:sz w:val="32"/>
          <w:szCs w:val="32"/>
        </w:rPr>
        <w:t>The cleanliness drive was a meaningful way to celebrate Gandhi Jayanti, bringing together the community and fostering a spirit of environmental stewardship. The event’s success highlights the positive impact of collaborative efforts towards a cleaner, greener future.</w:t>
      </w:r>
      <w:r>
        <w:rPr>
          <w:sz w:val="32"/>
          <w:szCs w:val="32"/>
        </w:rPr>
        <w:t xml:space="preserve"> </w:t>
      </w:r>
    </w:p>
    <w:p w14:paraId="743DEE32" w14:textId="0115710F" w:rsidR="004E6CA7" w:rsidRDefault="004E6CA7" w:rsidP="004E6CA7">
      <w:pPr>
        <w:rPr>
          <w:rStyle w:val="Hyperlink"/>
          <w:sz w:val="36"/>
          <w:szCs w:val="36"/>
        </w:rPr>
      </w:pPr>
      <w:hyperlink r:id="rId19" w:history="1">
        <w:r w:rsidRPr="003050A2">
          <w:rPr>
            <w:rStyle w:val="Hyperlink"/>
            <w:sz w:val="36"/>
            <w:szCs w:val="36"/>
          </w:rPr>
          <w:t>#UPESIEEE</w:t>
        </w:r>
      </w:hyperlink>
      <w:r w:rsidRPr="003050A2">
        <w:rPr>
          <w:sz w:val="36"/>
          <w:szCs w:val="36"/>
        </w:rPr>
        <w:t xml:space="preserve"> </w:t>
      </w:r>
      <w:hyperlink r:id="rId20" w:history="1">
        <w:r>
          <w:rPr>
            <w:rStyle w:val="Hyperlink"/>
            <w:sz w:val="36"/>
            <w:szCs w:val="36"/>
          </w:rPr>
          <w:t xml:space="preserve">, </w:t>
        </w:r>
        <w:r w:rsidRPr="003050A2">
          <w:rPr>
            <w:rStyle w:val="Hyperlink"/>
            <w:sz w:val="36"/>
            <w:szCs w:val="36"/>
          </w:rPr>
          <w:t>#ElectricalCluster</w:t>
        </w:r>
      </w:hyperlink>
      <w:r w:rsidRPr="003050A2">
        <w:rPr>
          <w:sz w:val="36"/>
          <w:szCs w:val="36"/>
        </w:rPr>
        <w:t xml:space="preserve"> </w:t>
      </w:r>
      <w:hyperlink r:id="rId21" w:history="1">
        <w:r>
          <w:rPr>
            <w:rStyle w:val="Hyperlink"/>
            <w:sz w:val="36"/>
            <w:szCs w:val="36"/>
          </w:rPr>
          <w:t xml:space="preserve">, </w:t>
        </w:r>
        <w:r w:rsidRPr="003050A2">
          <w:rPr>
            <w:rStyle w:val="Hyperlink"/>
            <w:sz w:val="36"/>
            <w:szCs w:val="36"/>
          </w:rPr>
          <w:t>#UPES</w:t>
        </w:r>
      </w:hyperlink>
    </w:p>
    <w:p w14:paraId="2F05870F" w14:textId="77777777" w:rsidR="004E6CA7" w:rsidRDefault="004E6CA7" w:rsidP="004E6CA7">
      <w:pPr>
        <w:rPr>
          <w:rStyle w:val="Hyperlink"/>
          <w:sz w:val="36"/>
          <w:szCs w:val="36"/>
        </w:rPr>
      </w:pPr>
    </w:p>
    <w:p w14:paraId="14F71069" w14:textId="225452F7" w:rsidR="004E6CA7" w:rsidRDefault="004E6CA7" w:rsidP="004E6CA7">
      <w:pPr>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E6CA7">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Workshop:-</w:t>
      </w:r>
    </w:p>
    <w:p w14:paraId="43DDF3F4" w14:textId="2F3AF968" w:rsidR="004E6CA7" w:rsidRDefault="004E6CA7" w:rsidP="004E6CA7">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IEEE Student Chapter organized a highly insightful seminar on </w:t>
      </w:r>
      <w:r w:rsidRPr="004E6CA7">
        <w:rPr>
          <w:rStyle w:val="Hyperlink"/>
          <w:b/>
          <w:b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"Harnessing Embedded Systems and IoT for Next-Gen Applications</w:t>
      </w:r>
      <w:r w:rsidRPr="004E6CA7">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delve into the emerging trends and innovative applications of these technologies. The event aimed to educate members on the latest advancements and practical implementations of Embedded Systems and IoT.</w:t>
      </w:r>
      <w:r w:rsidR="00A067D6">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BDF989" w14:textId="77777777" w:rsidR="004E6CA7" w:rsidRP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Exciting Workshop Alert </w:t>
      </w:r>
      <w:r w:rsidRPr="004E6CA7">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14:paraId="0F1AC082" w14:textId="77777777" w:rsidR="004E6CA7" w:rsidRPr="004E6CA7" w:rsidRDefault="004E6CA7" w:rsidP="004E6CA7">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Harnessing Embedded Systems and IoT for Next-Gen Applications!</w:t>
      </w:r>
    </w:p>
    <w:p w14:paraId="1998339E" w14:textId="77777777" w:rsidR="004E6CA7" w:rsidRP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you ready to dive into the world of cutting-edge technology? Join us for an exhilarating workshop titled “Harnessing Embedded Systems and IoT for Next-Gen Applications”. This event is set to ignite your passion for innovation and equip you with the skills to shape the future!</w:t>
      </w:r>
    </w:p>
    <w:p w14:paraId="5FBE1A34" w14:textId="77777777" w:rsidR="004E6CA7" w:rsidRP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 Details:</w:t>
      </w:r>
    </w:p>
    <w:p w14:paraId="1B001A07" w14:textId="77777777" w:rsidR="004E6CA7" w:rsidRP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Dates: 4th October – 5th October, 2024</w:t>
      </w:r>
    </w:p>
    <w:p w14:paraId="0DEEA64D" w14:textId="77777777" w:rsid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Time: 10:00 AM onwards (both days)</w:t>
      </w:r>
    </w:p>
    <w:p w14:paraId="017B004B" w14:textId="0A9823F5" w:rsidR="004E6CA7" w:rsidRP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Why Attend? This workshop is a golden opportunity to learn from the best in the field. Conducted by Ashok Kumar, the visionary Founding Director of Ensino, and organized in collaboration with IEEE, UPES, this event promises to be a game-changer for aspiring engineers and tech enthusiasts.</w:t>
      </w:r>
    </w:p>
    <w:p w14:paraId="775E8E47" w14:textId="77777777" w:rsidR="004E6CA7" w:rsidRP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miss out on this chance to enhance your skills and broaden your horizons. Whether you’re a seasoned professional or a curious beginner, this workshop has something for everyone.</w:t>
      </w:r>
    </w:p>
    <w:p w14:paraId="3689BDAD" w14:textId="6B9C4502" w:rsidR="004E6CA7" w:rsidRDefault="004E6CA7"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CA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Register Now and be a part of this transformative experience. Let’s harness the power of technology together!</w:t>
      </w:r>
    </w:p>
    <w:p w14:paraId="17150897" w14:textId="43F57C5A" w:rsidR="00A067D6" w:rsidRDefault="00A067D6" w:rsidP="004E6CA7">
      <w:pPr>
        <w:rPr>
          <w:noProof/>
          <w:color w:val="000000" w:themeColor="text1"/>
          <w:sz w:val="32"/>
          <w:szCs w:val="32"/>
        </w:rPr>
      </w:pPr>
      <w:r>
        <w:rPr>
          <w:noProof/>
          <w:color w:val="000000" w:themeColor="text1"/>
          <w:sz w:val="32"/>
          <w:szCs w:val="32"/>
        </w:rPr>
        <w:drawing>
          <wp:inline distT="0" distB="0" distL="0" distR="0" wp14:anchorId="02E9383E" wp14:editId="18F51E8C">
            <wp:extent cx="2316952" cy="3277772"/>
            <wp:effectExtent l="0" t="0" r="7620" b="0"/>
            <wp:docPr id="2367704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70468" name="Picture 2367704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9092" cy="3294947"/>
                    </a:xfrm>
                    <a:prstGeom prst="rect">
                      <a:avLst/>
                    </a:prstGeom>
                  </pic:spPr>
                </pic:pic>
              </a:graphicData>
            </a:graphic>
          </wp:inline>
        </w:drawing>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32"/>
          <w:szCs w:val="32"/>
        </w:rPr>
        <w:t xml:space="preserve"> </w:t>
      </w:r>
      <w:r>
        <w:rPr>
          <w:noProof/>
          <w:color w:val="000000" w:themeColor="text1"/>
          <w:sz w:val="32"/>
          <w:szCs w:val="32"/>
        </w:rPr>
        <w:drawing>
          <wp:inline distT="0" distB="0" distL="0" distR="0" wp14:anchorId="02743A9E" wp14:editId="0CBBBAAC">
            <wp:extent cx="3136668" cy="3091229"/>
            <wp:effectExtent l="0" t="0" r="6985" b="0"/>
            <wp:docPr id="9634004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0440" name="Picture 9634004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0654" cy="3095157"/>
                    </a:xfrm>
                    <a:prstGeom prst="rect">
                      <a:avLst/>
                    </a:prstGeom>
                  </pic:spPr>
                </pic:pic>
              </a:graphicData>
            </a:graphic>
          </wp:inline>
        </w:drawing>
      </w:r>
    </w:p>
    <w:p w14:paraId="15F0F132" w14:textId="16CF1929" w:rsidR="00A067D6" w:rsidRDefault="00A067D6" w:rsidP="004E6CA7">
      <w:pPr>
        <w:rPr>
          <w:noProof/>
          <w:color w:val="000000" w:themeColor="text1"/>
          <w:sz w:val="32"/>
          <w:szCs w:val="32"/>
        </w:rPr>
      </w:pPr>
      <w:r>
        <w:rPr>
          <w:noProof/>
          <w:color w:val="000000" w:themeColor="text1"/>
          <w:sz w:val="32"/>
          <w:szCs w:val="32"/>
        </w:rPr>
        <w:lastRenderedPageBreak/>
        <w:drawing>
          <wp:inline distT="0" distB="0" distL="0" distR="0" wp14:anchorId="22050640" wp14:editId="24452C28">
            <wp:extent cx="2419350" cy="2370406"/>
            <wp:effectExtent l="0" t="0" r="0" b="0"/>
            <wp:docPr id="13137737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73756" name="Picture 13137737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2562" cy="2373553"/>
                    </a:xfrm>
                    <a:prstGeom prst="rect">
                      <a:avLst/>
                    </a:prstGeom>
                  </pic:spPr>
                </pic:pic>
              </a:graphicData>
            </a:graphic>
          </wp:inline>
        </w:drawing>
      </w:r>
      <w:r>
        <w:rPr>
          <w:noProof/>
          <w:color w:val="000000" w:themeColor="text1"/>
          <w:sz w:val="32"/>
          <w:szCs w:val="32"/>
        </w:rPr>
        <w:drawing>
          <wp:anchor distT="0" distB="0" distL="114300" distR="114300" simplePos="0" relativeHeight="251658240" behindDoc="0" locked="0" layoutInCell="1" allowOverlap="1" wp14:anchorId="00EC1A3D" wp14:editId="69D17A13">
            <wp:simplePos x="914400" y="4311748"/>
            <wp:positionH relativeFrom="column">
              <wp:align>left</wp:align>
            </wp:positionH>
            <wp:positionV relativeFrom="paragraph">
              <wp:align>top</wp:align>
            </wp:positionV>
            <wp:extent cx="3010262" cy="2257864"/>
            <wp:effectExtent l="0" t="0" r="0" b="9525"/>
            <wp:wrapSquare wrapText="bothSides"/>
            <wp:docPr id="185588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8075" name="Picture 1855880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0262" cy="2257864"/>
                    </a:xfrm>
                    <a:prstGeom prst="rect">
                      <a:avLst/>
                    </a:prstGeom>
                  </pic:spPr>
                </pic:pic>
              </a:graphicData>
            </a:graphic>
          </wp:anchor>
        </w:drawing>
      </w:r>
    </w:p>
    <w:p w14:paraId="5AAAB8F5" w14:textId="04AFFB73" w:rsidR="00A067D6" w:rsidRDefault="00A067D6" w:rsidP="00A067D6">
      <w:pPr>
        <w:rPr>
          <w:sz w:val="32"/>
          <w:szCs w:val="32"/>
        </w:rPr>
      </w:pPr>
      <w:r>
        <w:rPr>
          <w:noProof/>
          <w:sz w:val="32"/>
          <w:szCs w:val="32"/>
        </w:rPr>
        <w:drawing>
          <wp:inline distT="0" distB="0" distL="0" distR="0" wp14:anchorId="6E4E303C" wp14:editId="2245C634">
            <wp:extent cx="5611872" cy="2883877"/>
            <wp:effectExtent l="0" t="0" r="8255" b="0"/>
            <wp:docPr id="15277616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61604" name="Picture 15277616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5743" cy="2906422"/>
                    </a:xfrm>
                    <a:prstGeom prst="rect">
                      <a:avLst/>
                    </a:prstGeom>
                  </pic:spPr>
                </pic:pic>
              </a:graphicData>
            </a:graphic>
          </wp:inline>
        </w:drawing>
      </w:r>
    </w:p>
    <w:p w14:paraId="1A657B44" w14:textId="77777777" w:rsidR="00A067D6" w:rsidRPr="00A067D6" w:rsidRDefault="00A067D6" w:rsidP="00A067D6">
      <w:pPr>
        <w:rPr>
          <w:b/>
          <w:bCs/>
          <w:sz w:val="40"/>
          <w:szCs w:val="40"/>
        </w:rPr>
      </w:pPr>
      <w:r w:rsidRPr="00A067D6">
        <w:rPr>
          <w:b/>
          <w:bCs/>
          <w:sz w:val="40"/>
          <w:szCs w:val="40"/>
        </w:rPr>
        <w:t> Feedback</w:t>
      </w:r>
    </w:p>
    <w:p w14:paraId="423690A2" w14:textId="77777777" w:rsidR="00A067D6" w:rsidRPr="00A067D6" w:rsidRDefault="00A067D6" w:rsidP="00A067D6">
      <w:pPr>
        <w:numPr>
          <w:ilvl w:val="0"/>
          <w:numId w:val="2"/>
        </w:numPr>
        <w:rPr>
          <w:sz w:val="32"/>
          <w:szCs w:val="32"/>
        </w:rPr>
      </w:pPr>
      <w:r w:rsidRPr="00A067D6">
        <w:rPr>
          <w:b/>
          <w:bCs/>
          <w:sz w:val="32"/>
          <w:szCs w:val="32"/>
        </w:rPr>
        <w:t>Positive Response</w:t>
      </w:r>
      <w:r w:rsidRPr="00A067D6">
        <w:rPr>
          <w:sz w:val="32"/>
          <w:szCs w:val="32"/>
        </w:rPr>
        <w:t>: Attendees appreciated the depth of content and the hands-on experience.</w:t>
      </w:r>
    </w:p>
    <w:p w14:paraId="425761C8" w14:textId="77777777" w:rsidR="00A067D6" w:rsidRDefault="00A067D6" w:rsidP="00A067D6">
      <w:pPr>
        <w:numPr>
          <w:ilvl w:val="0"/>
          <w:numId w:val="2"/>
        </w:numPr>
        <w:rPr>
          <w:sz w:val="32"/>
          <w:szCs w:val="32"/>
        </w:rPr>
      </w:pPr>
      <w:r w:rsidRPr="00A067D6">
        <w:rPr>
          <w:b/>
          <w:bCs/>
          <w:sz w:val="32"/>
          <w:szCs w:val="32"/>
        </w:rPr>
        <w:t>Suggestions</w:t>
      </w:r>
      <w:r w:rsidRPr="00A067D6">
        <w:rPr>
          <w:sz w:val="32"/>
          <w:szCs w:val="32"/>
        </w:rPr>
        <w:t>: Requests for more advanced workshops and continued interaction with industry professionals.</w:t>
      </w:r>
    </w:p>
    <w:p w14:paraId="08D4179F" w14:textId="77777777" w:rsidR="00A067D6" w:rsidRPr="00A067D6" w:rsidRDefault="00A067D6" w:rsidP="00A067D6">
      <w:pPr>
        <w:rPr>
          <w:b/>
          <w:bCs/>
          <w:sz w:val="40"/>
          <w:szCs w:val="40"/>
        </w:rPr>
      </w:pPr>
      <w:r w:rsidRPr="00A067D6">
        <w:rPr>
          <w:b/>
          <w:bCs/>
          <w:sz w:val="40"/>
          <w:szCs w:val="40"/>
        </w:rPr>
        <w:t>Conclusion</w:t>
      </w:r>
    </w:p>
    <w:p w14:paraId="09BA1941" w14:textId="4B9AD2E0" w:rsidR="00A067D6" w:rsidRDefault="00A067D6" w:rsidP="00A067D6">
      <w:pPr>
        <w:ind w:left="360"/>
        <w:rPr>
          <w:sz w:val="32"/>
          <w:szCs w:val="32"/>
        </w:rPr>
      </w:pPr>
      <w:r w:rsidRPr="00A067D6">
        <w:rPr>
          <w:sz w:val="32"/>
          <w:szCs w:val="32"/>
        </w:rPr>
        <w:t xml:space="preserve">The seminar was a significant success, fulfilling its objectives of education, innovation, and engagement. It has sparked a keen interest in Embedded Systems and IoT among students, paving the way for future initiatives. The IEEE Student Chapter plans to </w:t>
      </w:r>
      <w:r w:rsidRPr="00A067D6">
        <w:rPr>
          <w:sz w:val="32"/>
          <w:szCs w:val="32"/>
        </w:rPr>
        <w:lastRenderedPageBreak/>
        <w:t>organize follow-up events to build on this momentum and continue fostering innovation and collaboration.</w:t>
      </w:r>
    </w:p>
    <w:p w14:paraId="623E17EF" w14:textId="77777777" w:rsidR="00A067D6" w:rsidRDefault="00A067D6" w:rsidP="00A067D6">
      <w:pPr>
        <w:ind w:left="360"/>
        <w:rPr>
          <w:sz w:val="32"/>
          <w:szCs w:val="32"/>
        </w:rPr>
      </w:pPr>
    </w:p>
    <w:p w14:paraId="088E3B8B" w14:textId="77777777" w:rsidR="00A067D6" w:rsidRDefault="00A067D6" w:rsidP="00A067D6">
      <w:pPr>
        <w:rPr>
          <w:rStyle w:val="Hyperlink"/>
          <w:sz w:val="36"/>
          <w:szCs w:val="36"/>
        </w:rPr>
      </w:pPr>
      <w:hyperlink r:id="rId27" w:history="1">
        <w:r w:rsidRPr="003050A2">
          <w:rPr>
            <w:rStyle w:val="Hyperlink"/>
            <w:sz w:val="36"/>
            <w:szCs w:val="36"/>
          </w:rPr>
          <w:t>#UPESIEEE</w:t>
        </w:r>
      </w:hyperlink>
      <w:r w:rsidRPr="003050A2">
        <w:rPr>
          <w:sz w:val="36"/>
          <w:szCs w:val="36"/>
        </w:rPr>
        <w:t xml:space="preserve"> </w:t>
      </w:r>
      <w:hyperlink r:id="rId28" w:history="1">
        <w:r>
          <w:rPr>
            <w:rStyle w:val="Hyperlink"/>
            <w:sz w:val="36"/>
            <w:szCs w:val="36"/>
          </w:rPr>
          <w:t xml:space="preserve">, </w:t>
        </w:r>
        <w:r w:rsidRPr="003050A2">
          <w:rPr>
            <w:rStyle w:val="Hyperlink"/>
            <w:sz w:val="36"/>
            <w:szCs w:val="36"/>
          </w:rPr>
          <w:t>#ElectricalCluster</w:t>
        </w:r>
      </w:hyperlink>
      <w:r w:rsidRPr="003050A2">
        <w:rPr>
          <w:sz w:val="36"/>
          <w:szCs w:val="36"/>
        </w:rPr>
        <w:t xml:space="preserve"> </w:t>
      </w:r>
      <w:hyperlink r:id="rId29" w:history="1">
        <w:r>
          <w:rPr>
            <w:rStyle w:val="Hyperlink"/>
            <w:sz w:val="36"/>
            <w:szCs w:val="36"/>
          </w:rPr>
          <w:t xml:space="preserve">, </w:t>
        </w:r>
        <w:r w:rsidRPr="003050A2">
          <w:rPr>
            <w:rStyle w:val="Hyperlink"/>
            <w:sz w:val="36"/>
            <w:szCs w:val="36"/>
          </w:rPr>
          <w:t>#UPES</w:t>
        </w:r>
      </w:hyperlink>
    </w:p>
    <w:p w14:paraId="14A89FDF" w14:textId="77777777" w:rsidR="00F602FB" w:rsidRDefault="00F602FB" w:rsidP="00A067D6">
      <w:pPr>
        <w:rPr>
          <w:rStyle w:val="Hyperlink"/>
          <w:sz w:val="36"/>
          <w:szCs w:val="36"/>
        </w:rPr>
      </w:pPr>
    </w:p>
    <w:p w14:paraId="2CF6693C" w14:textId="50C47071" w:rsidR="00F602FB" w:rsidRDefault="00E7653B" w:rsidP="00A067D6">
      <w:pPr>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Expenses:- </w:t>
      </w:r>
    </w:p>
    <w:tbl>
      <w:tblPr>
        <w:tblStyle w:val="TableGrid"/>
        <w:tblW w:w="0" w:type="auto"/>
        <w:tblLook w:val="04A0" w:firstRow="1" w:lastRow="0" w:firstColumn="1" w:lastColumn="0" w:noHBand="0" w:noVBand="1"/>
      </w:tblPr>
      <w:tblGrid>
        <w:gridCol w:w="4508"/>
        <w:gridCol w:w="4508"/>
      </w:tblGrid>
      <w:tr w:rsidR="00F602FB" w14:paraId="1251F8A8" w14:textId="77777777" w:rsidTr="00F602FB">
        <w:tc>
          <w:tcPr>
            <w:tcW w:w="4508" w:type="dxa"/>
          </w:tcPr>
          <w:p w14:paraId="48AE4F2E" w14:textId="31BCAD62" w:rsidR="00F602FB" w:rsidRPr="00F602FB" w:rsidRDefault="00F602FB" w:rsidP="00A067D6">
            <w:pPr>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2FB">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Category</w:t>
            </w:r>
          </w:p>
        </w:tc>
        <w:tc>
          <w:tcPr>
            <w:tcW w:w="4508" w:type="dxa"/>
          </w:tcPr>
          <w:p w14:paraId="622075BF" w14:textId="5E5102BB" w:rsidR="00F602FB" w:rsidRPr="00F602FB" w:rsidRDefault="00F602FB" w:rsidP="00A067D6">
            <w:pPr>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2FB">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Estimated Budget</w:t>
            </w:r>
          </w:p>
        </w:tc>
      </w:tr>
      <w:tr w:rsidR="00F602FB" w14:paraId="6DCFDA79" w14:textId="77777777" w:rsidTr="00F602FB">
        <w:tc>
          <w:tcPr>
            <w:tcW w:w="4508" w:type="dxa"/>
          </w:tcPr>
          <w:p w14:paraId="02D0F0B4" w14:textId="2B5196EA" w:rsidR="00F602FB" w:rsidRPr="00F602FB" w:rsidRDefault="00F602FB" w:rsidP="00A067D6">
            <w:pPr>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2FB">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Membership Drive :-</w:t>
            </w:r>
          </w:p>
          <w:p w14:paraId="3A4B4EA3" w14:textId="77777777" w:rsidR="00F602FB" w:rsidRDefault="00F602FB"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Posters</w:t>
            </w:r>
          </w:p>
          <w:p w14:paraId="32CA4A8E" w14:textId="77777777" w:rsidR="00F602FB" w:rsidRDefault="00F602FB"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Standiee</w:t>
            </w:r>
          </w:p>
          <w:p w14:paraId="6DBCF775" w14:textId="09B4A74E" w:rsidR="00F602FB" w:rsidRPr="00F602FB" w:rsidRDefault="00F602FB"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Stationary</w:t>
            </w:r>
          </w:p>
        </w:tc>
        <w:tc>
          <w:tcPr>
            <w:tcW w:w="4508" w:type="dxa"/>
          </w:tcPr>
          <w:p w14:paraId="056E26B6" w14:textId="5B8A287E" w:rsidR="00F602FB" w:rsidRPr="00F602FB" w:rsidRDefault="00F602FB"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2FB">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2,800</w:t>
            </w:r>
          </w:p>
        </w:tc>
      </w:tr>
      <w:tr w:rsidR="00F602FB" w14:paraId="30979469" w14:textId="77777777" w:rsidTr="00F602FB">
        <w:tc>
          <w:tcPr>
            <w:tcW w:w="4508" w:type="dxa"/>
          </w:tcPr>
          <w:p w14:paraId="795808E4" w14:textId="77777777" w:rsidR="00F602FB" w:rsidRPr="00F602FB" w:rsidRDefault="00F602FB" w:rsidP="00F602FB">
            <w:pPr>
              <w:rPr>
                <w:sz w:val="40"/>
                <w:szCs w:val="40"/>
              </w:rPr>
            </w:pPr>
            <w:r w:rsidRPr="00F602FB">
              <w:rPr>
                <w:sz w:val="40"/>
                <w:szCs w:val="40"/>
              </w:rPr>
              <w:t>Cleanliness Drive:-</w:t>
            </w:r>
          </w:p>
          <w:p w14:paraId="0610D35C" w14:textId="003A3652" w:rsidR="00F602FB" w:rsidRPr="00F602FB" w:rsidRDefault="00F602FB" w:rsidP="00F602FB">
            <w:pPr>
              <w:rPr>
                <w:sz w:val="32"/>
                <w:szCs w:val="32"/>
              </w:rPr>
            </w:pPr>
            <w:r w:rsidRPr="00F602FB">
              <w:rPr>
                <w:sz w:val="32"/>
                <w:szCs w:val="32"/>
              </w:rPr>
              <w:t>Refreshments</w:t>
            </w:r>
          </w:p>
          <w:p w14:paraId="17E14D2F" w14:textId="6C45B072" w:rsidR="00F602FB" w:rsidRPr="00F602FB" w:rsidRDefault="00F602FB" w:rsidP="00F602FB">
            <w:pPr>
              <w:rPr>
                <w:sz w:val="32"/>
                <w:szCs w:val="32"/>
              </w:rPr>
            </w:pPr>
            <w:r w:rsidRPr="00F602FB">
              <w:rPr>
                <w:sz w:val="32"/>
                <w:szCs w:val="32"/>
              </w:rPr>
              <w:t>Gloves</w:t>
            </w:r>
          </w:p>
          <w:p w14:paraId="2F92AA45" w14:textId="6EB68FD2" w:rsidR="00F602FB" w:rsidRPr="00F602FB" w:rsidRDefault="00F602FB" w:rsidP="00F602FB">
            <w:pPr>
              <w:rPr>
                <w:sz w:val="32"/>
                <w:szCs w:val="32"/>
              </w:rPr>
            </w:pPr>
            <w:r w:rsidRPr="00F602FB">
              <w:rPr>
                <w:sz w:val="32"/>
                <w:szCs w:val="32"/>
              </w:rPr>
              <w:t>Masks</w:t>
            </w:r>
          </w:p>
          <w:p w14:paraId="753249DE" w14:textId="0A4E9FF6" w:rsidR="00F602FB" w:rsidRPr="00F602FB" w:rsidRDefault="00F602FB" w:rsidP="00F602FB">
            <w:pPr>
              <w:rPr>
                <w:sz w:val="32"/>
                <w:szCs w:val="32"/>
              </w:rPr>
            </w:pPr>
            <w:r w:rsidRPr="00F602FB">
              <w:rPr>
                <w:sz w:val="32"/>
                <w:szCs w:val="32"/>
              </w:rPr>
              <w:t xml:space="preserve">Disposal Bags </w:t>
            </w:r>
          </w:p>
          <w:p w14:paraId="59FD434D" w14:textId="41D73D50" w:rsidR="00F602FB" w:rsidRDefault="00F602FB" w:rsidP="00A067D6">
            <w:pPr>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508" w:type="dxa"/>
          </w:tcPr>
          <w:p w14:paraId="640BB7D0" w14:textId="5CE11C81" w:rsidR="00F602FB" w:rsidRPr="00F602FB" w:rsidRDefault="00F602FB"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2FB">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Rs. </w:t>
            </w:r>
            <w:r w:rsidR="00C25CAE">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3,000</w:t>
            </w:r>
          </w:p>
        </w:tc>
      </w:tr>
      <w:tr w:rsidR="00F602FB" w14:paraId="3EEFDBC0" w14:textId="77777777" w:rsidTr="00F602FB">
        <w:tc>
          <w:tcPr>
            <w:tcW w:w="4508" w:type="dxa"/>
          </w:tcPr>
          <w:p w14:paraId="7A1DFE19" w14:textId="77777777" w:rsidR="00F602FB" w:rsidRDefault="00F602FB" w:rsidP="00A067D6">
            <w:pPr>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2FB">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Workshop:-</w:t>
            </w:r>
          </w:p>
          <w:p w14:paraId="0B421B5D" w14:textId="6A216B79" w:rsidR="00F602FB" w:rsidRPr="00C25CAE" w:rsidRDefault="00C25CAE"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Bouquet</w:t>
            </w:r>
          </w:p>
          <w:p w14:paraId="669996DF" w14:textId="14A77D52" w:rsidR="00C25CAE" w:rsidRPr="00C25CAE" w:rsidRDefault="00C25CAE"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Standiee &amp; Posters</w:t>
            </w:r>
          </w:p>
          <w:p w14:paraId="4B2F889D" w14:textId="6E9A59C4" w:rsidR="00C25CAE" w:rsidRPr="00C25CAE" w:rsidRDefault="00C25CAE"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Refreshments </w:t>
            </w:r>
          </w:p>
          <w:p w14:paraId="7568CC8F" w14:textId="115E2DEA" w:rsidR="00C25CAE" w:rsidRPr="00C25CAE" w:rsidRDefault="00C25CAE"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Goodies </w:t>
            </w:r>
          </w:p>
          <w:p w14:paraId="42253E8F" w14:textId="1C769FE3" w:rsidR="00F602FB" w:rsidRDefault="00F602FB" w:rsidP="00A067D6">
            <w:pPr>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508" w:type="dxa"/>
          </w:tcPr>
          <w:p w14:paraId="29DDD98E" w14:textId="6C91F7A2" w:rsidR="00F602FB" w:rsidRPr="00C25CAE" w:rsidRDefault="00C25CAE" w:rsidP="00A067D6">
            <w:pPr>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10,000</w:t>
            </w:r>
          </w:p>
        </w:tc>
      </w:tr>
      <w:tr w:rsidR="00F602FB" w14:paraId="6E22AF4D" w14:textId="77777777" w:rsidTr="00F602FB">
        <w:tc>
          <w:tcPr>
            <w:tcW w:w="4508" w:type="dxa"/>
          </w:tcPr>
          <w:p w14:paraId="2FBB86BB" w14:textId="523754A7" w:rsidR="00F602FB" w:rsidRPr="00C25CAE" w:rsidRDefault="00C25CAE" w:rsidP="00A067D6">
            <w:pPr>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tc>
        <w:tc>
          <w:tcPr>
            <w:tcW w:w="4508" w:type="dxa"/>
          </w:tcPr>
          <w:p w14:paraId="482C7F76" w14:textId="15B3655F" w:rsidR="00F602FB" w:rsidRPr="00C25CAE" w:rsidRDefault="00C25CAE" w:rsidP="00A067D6">
            <w:pPr>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CAE">
              <w:rPr>
                <w:rStyle w:val="Hyperlink"/>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15,800</w:t>
            </w:r>
          </w:p>
        </w:tc>
      </w:tr>
    </w:tbl>
    <w:p w14:paraId="4FAB9998" w14:textId="77777777" w:rsidR="00F602FB" w:rsidRPr="00F602FB" w:rsidRDefault="00F602FB" w:rsidP="00A067D6">
      <w:pPr>
        <w:rPr>
          <w:rStyle w:val="Hyperlin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19F04" w14:textId="77777777" w:rsidR="00A067D6" w:rsidRDefault="00A067D6" w:rsidP="00A067D6">
      <w:pPr>
        <w:ind w:left="360"/>
        <w:rPr>
          <w:sz w:val="32"/>
          <w:szCs w:val="32"/>
        </w:rPr>
      </w:pPr>
    </w:p>
    <w:p w14:paraId="71DBF501" w14:textId="180CA23E" w:rsidR="00A067D6" w:rsidRDefault="00E7653B" w:rsidP="00A067D6">
      <w:pPr>
        <w:ind w:left="360"/>
        <w:rPr>
          <w:sz w:val="32"/>
          <w:szCs w:val="32"/>
        </w:rPr>
      </w:pPr>
      <w:r>
        <w:rPr>
          <w:noProof/>
          <w:sz w:val="32"/>
          <w:szCs w:val="32"/>
        </w:rPr>
        <w:lastRenderedPageBreak/>
        <w:drawing>
          <wp:inline distT="0" distB="0" distL="0" distR="0" wp14:anchorId="5305CE3B" wp14:editId="4D371C26">
            <wp:extent cx="1695434" cy="2514600"/>
            <wp:effectExtent l="0" t="0" r="635" b="0"/>
            <wp:docPr id="199006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67500" name="Picture 19900675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629" cy="2528238"/>
                    </a:xfrm>
                    <a:prstGeom prst="rect">
                      <a:avLst/>
                    </a:prstGeom>
                  </pic:spPr>
                </pic:pic>
              </a:graphicData>
            </a:graphic>
          </wp:inline>
        </w:drawing>
      </w:r>
      <w:r>
        <w:rPr>
          <w:sz w:val="32"/>
          <w:szCs w:val="32"/>
        </w:rPr>
        <w:t xml:space="preserve">                  </w:t>
      </w:r>
      <w:r>
        <w:rPr>
          <w:noProof/>
          <w:sz w:val="32"/>
          <w:szCs w:val="32"/>
        </w:rPr>
        <w:drawing>
          <wp:inline distT="0" distB="0" distL="0" distR="0" wp14:anchorId="031F488B" wp14:editId="512482C0">
            <wp:extent cx="2635250" cy="2463022"/>
            <wp:effectExtent l="0" t="0" r="0" b="0"/>
            <wp:docPr id="1101955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5443" name="Picture 11019554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0154" cy="2495645"/>
                    </a:xfrm>
                    <a:prstGeom prst="rect">
                      <a:avLst/>
                    </a:prstGeom>
                  </pic:spPr>
                </pic:pic>
              </a:graphicData>
            </a:graphic>
          </wp:inline>
        </w:drawing>
      </w:r>
      <w:r>
        <w:rPr>
          <w:sz w:val="32"/>
          <w:szCs w:val="32"/>
        </w:rPr>
        <w:t xml:space="preserve">  </w:t>
      </w:r>
      <w:r>
        <w:rPr>
          <w:noProof/>
          <w:sz w:val="32"/>
          <w:szCs w:val="32"/>
        </w:rPr>
        <w:drawing>
          <wp:inline distT="0" distB="0" distL="0" distR="0" wp14:anchorId="4FD3E19C" wp14:editId="5A037175">
            <wp:extent cx="2114948" cy="1587500"/>
            <wp:effectExtent l="0" t="0" r="0" b="0"/>
            <wp:docPr id="1715630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0288" name="Picture 17156302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7465" cy="1596896"/>
                    </a:xfrm>
                    <a:prstGeom prst="rect">
                      <a:avLst/>
                    </a:prstGeom>
                  </pic:spPr>
                </pic:pic>
              </a:graphicData>
            </a:graphic>
          </wp:inline>
        </w:drawing>
      </w:r>
      <w:r>
        <w:rPr>
          <w:sz w:val="32"/>
          <w:szCs w:val="32"/>
        </w:rPr>
        <w:t xml:space="preserve">       </w:t>
      </w:r>
      <w:r>
        <w:rPr>
          <w:noProof/>
          <w:sz w:val="32"/>
          <w:szCs w:val="32"/>
        </w:rPr>
        <w:drawing>
          <wp:inline distT="0" distB="0" distL="0" distR="0" wp14:anchorId="248695B0" wp14:editId="2B0AD7BF">
            <wp:extent cx="2284144" cy="1714500"/>
            <wp:effectExtent l="0" t="0" r="1905" b="0"/>
            <wp:docPr id="609196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9600" name="Picture 6091960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7913" cy="1717329"/>
                    </a:xfrm>
                    <a:prstGeom prst="rect">
                      <a:avLst/>
                    </a:prstGeom>
                  </pic:spPr>
                </pic:pic>
              </a:graphicData>
            </a:graphic>
          </wp:inline>
        </w:drawing>
      </w:r>
    </w:p>
    <w:p w14:paraId="0A94F5FD" w14:textId="37B8F260" w:rsidR="00E7653B" w:rsidRDefault="009C0305" w:rsidP="00A067D6">
      <w:pPr>
        <w:ind w:left="360"/>
        <w:rPr>
          <w:sz w:val="32"/>
          <w:szCs w:val="32"/>
        </w:rPr>
      </w:pPr>
      <w:r>
        <w:rPr>
          <w:noProof/>
          <w:sz w:val="32"/>
          <w:szCs w:val="32"/>
        </w:rPr>
        <w:drawing>
          <wp:anchor distT="0" distB="0" distL="114300" distR="114300" simplePos="0" relativeHeight="251659264" behindDoc="0" locked="0" layoutInCell="1" allowOverlap="1" wp14:anchorId="746A94A9" wp14:editId="44C3A2AD">
            <wp:simplePos x="0" y="0"/>
            <wp:positionH relativeFrom="margin">
              <wp:align>left</wp:align>
            </wp:positionH>
            <wp:positionV relativeFrom="paragraph">
              <wp:posOffset>1852930</wp:posOffset>
            </wp:positionV>
            <wp:extent cx="5562600" cy="2635250"/>
            <wp:effectExtent l="0" t="0" r="0" b="0"/>
            <wp:wrapSquare wrapText="bothSides"/>
            <wp:docPr id="144128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88545" name="Picture 1441288545"/>
                    <pic:cNvPicPr/>
                  </pic:nvPicPr>
                  <pic:blipFill>
                    <a:blip r:embed="rId34">
                      <a:extLst>
                        <a:ext uri="{28A0092B-C50C-407E-A947-70E740481C1C}">
                          <a14:useLocalDpi xmlns:a14="http://schemas.microsoft.com/office/drawing/2010/main" val="0"/>
                        </a:ext>
                      </a:extLst>
                    </a:blip>
                    <a:stretch>
                      <a:fillRect/>
                    </a:stretch>
                  </pic:blipFill>
                  <pic:spPr>
                    <a:xfrm>
                      <a:off x="0" y="0"/>
                      <a:ext cx="5562600" cy="2635250"/>
                    </a:xfrm>
                    <a:prstGeom prst="rect">
                      <a:avLst/>
                    </a:prstGeom>
                  </pic:spPr>
                </pic:pic>
              </a:graphicData>
            </a:graphic>
            <wp14:sizeRelH relativeFrom="margin">
              <wp14:pctWidth>0</wp14:pctWidth>
            </wp14:sizeRelH>
            <wp14:sizeRelV relativeFrom="margin">
              <wp14:pctHeight>0</wp14:pctHeight>
            </wp14:sizeRelV>
          </wp:anchor>
        </w:drawing>
      </w:r>
      <w:r w:rsidR="00E7653B">
        <w:rPr>
          <w:noProof/>
          <w:sz w:val="32"/>
          <w:szCs w:val="32"/>
        </w:rPr>
        <w:drawing>
          <wp:inline distT="0" distB="0" distL="0" distR="0" wp14:anchorId="1B641493" wp14:editId="1D0EBA6F">
            <wp:extent cx="4711065" cy="1835150"/>
            <wp:effectExtent l="0" t="0" r="0" b="0"/>
            <wp:docPr id="1156141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41705" name="Picture 1156141705"/>
                    <pic:cNvPicPr/>
                  </pic:nvPicPr>
                  <pic:blipFill>
                    <a:blip r:embed="rId35">
                      <a:extLst>
                        <a:ext uri="{28A0092B-C50C-407E-A947-70E740481C1C}">
                          <a14:useLocalDpi xmlns:a14="http://schemas.microsoft.com/office/drawing/2010/main" val="0"/>
                        </a:ext>
                      </a:extLst>
                    </a:blip>
                    <a:stretch>
                      <a:fillRect/>
                    </a:stretch>
                  </pic:blipFill>
                  <pic:spPr>
                    <a:xfrm>
                      <a:off x="0" y="0"/>
                      <a:ext cx="4740739" cy="1846709"/>
                    </a:xfrm>
                    <a:prstGeom prst="rect">
                      <a:avLst/>
                    </a:prstGeom>
                  </pic:spPr>
                </pic:pic>
              </a:graphicData>
            </a:graphic>
          </wp:inline>
        </w:drawing>
      </w:r>
    </w:p>
    <w:p w14:paraId="63A335D6" w14:textId="691BFEE4" w:rsidR="009C0305" w:rsidRPr="00A067D6" w:rsidRDefault="009C0305" w:rsidP="009C0305">
      <w:pPr>
        <w:tabs>
          <w:tab w:val="left" w:pos="2360"/>
        </w:tabs>
        <w:ind w:left="360"/>
        <w:rPr>
          <w:sz w:val="32"/>
          <w:szCs w:val="32"/>
        </w:rPr>
      </w:pPr>
      <w:r>
        <w:rPr>
          <w:sz w:val="32"/>
          <w:szCs w:val="32"/>
        </w:rPr>
        <w:lastRenderedPageBreak/>
        <w:tab/>
        <w:t xml:space="preserve"> </w:t>
      </w:r>
      <w:r>
        <w:rPr>
          <w:sz w:val="32"/>
          <w:szCs w:val="32"/>
        </w:rPr>
        <w:br w:type="textWrapping" w:clear="all"/>
      </w:r>
    </w:p>
    <w:p w14:paraId="570BDC89" w14:textId="77777777" w:rsidR="00A067D6" w:rsidRPr="00A067D6" w:rsidRDefault="00A067D6" w:rsidP="00A067D6">
      <w:pPr>
        <w:rPr>
          <w:sz w:val="32"/>
          <w:szCs w:val="32"/>
        </w:rPr>
      </w:pPr>
    </w:p>
    <w:p w14:paraId="5B98DF4F" w14:textId="6BCA2C49" w:rsidR="00A067D6" w:rsidRPr="00A067D6" w:rsidRDefault="00A067D6" w:rsidP="00A067D6">
      <w:pPr>
        <w:rPr>
          <w:sz w:val="32"/>
          <w:szCs w:val="32"/>
        </w:rPr>
      </w:pPr>
    </w:p>
    <w:p w14:paraId="47FA2EC0" w14:textId="77777777" w:rsidR="00A067D6" w:rsidRPr="00A067D6" w:rsidRDefault="00A067D6" w:rsidP="00A067D6">
      <w:pPr>
        <w:rPr>
          <w:sz w:val="32"/>
          <w:szCs w:val="32"/>
        </w:rPr>
      </w:pPr>
    </w:p>
    <w:p w14:paraId="304BD303" w14:textId="77777777" w:rsidR="00A067D6" w:rsidRDefault="00A067D6" w:rsidP="004E6CA7">
      <w:pPr>
        <w:rPr>
          <w:noProof/>
          <w:color w:val="000000" w:themeColor="text1"/>
          <w:sz w:val="32"/>
          <w:szCs w:val="32"/>
        </w:rPr>
      </w:pPr>
    </w:p>
    <w:p w14:paraId="3FB7C8CC" w14:textId="64C3FD5C" w:rsidR="00A067D6" w:rsidRPr="004E6CA7" w:rsidRDefault="00A067D6" w:rsidP="004E6CA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textWrapping" w:clear="all"/>
      </w:r>
    </w:p>
    <w:p w14:paraId="092F24D1" w14:textId="77777777" w:rsidR="00304BD1" w:rsidRPr="004E6CA7" w:rsidRDefault="00304BD1" w:rsidP="00623723">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C0EB1B" w14:textId="77777777" w:rsidR="00304BD1" w:rsidRPr="004E6CA7" w:rsidRDefault="00304BD1" w:rsidP="00623723">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B3097D" w14:textId="77777777" w:rsidR="00C97B84" w:rsidRPr="004E6CA7" w:rsidRDefault="00C97B84" w:rsidP="00623723">
      <w:pPr>
        <w:rPr>
          <w:sz w:val="32"/>
          <w:szCs w:val="32"/>
        </w:rPr>
      </w:pPr>
    </w:p>
    <w:p w14:paraId="25E11E20" w14:textId="77777777" w:rsidR="00C97B84" w:rsidRPr="004E6CA7" w:rsidRDefault="00C97B84" w:rsidP="00623723">
      <w:pPr>
        <w:rPr>
          <w:sz w:val="32"/>
          <w:szCs w:val="32"/>
        </w:rPr>
      </w:pPr>
    </w:p>
    <w:p w14:paraId="6156ACA0" w14:textId="77777777" w:rsidR="00C97B84" w:rsidRDefault="00C97B84" w:rsidP="00623723">
      <w:pPr>
        <w:rPr>
          <w:sz w:val="36"/>
          <w:szCs w:val="36"/>
        </w:rPr>
      </w:pPr>
    </w:p>
    <w:p w14:paraId="71BE1D7F" w14:textId="538EFADE" w:rsidR="00346230" w:rsidRPr="00FE2A4C" w:rsidRDefault="00346230" w:rsidP="00623723">
      <w:pPr>
        <w:rPr>
          <w:sz w:val="36"/>
          <w:szCs w:val="36"/>
          <w:lang w:val="en-US"/>
        </w:rPr>
      </w:pPr>
    </w:p>
    <w:sectPr w:rsidR="00346230" w:rsidRPr="00FE2A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4468C1"/>
    <w:multiLevelType w:val="multilevel"/>
    <w:tmpl w:val="F48A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CD604CC"/>
    <w:multiLevelType w:val="hybridMultilevel"/>
    <w:tmpl w:val="1D6861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95891018">
    <w:abstractNumId w:val="1"/>
  </w:num>
  <w:num w:numId="2" w16cid:durableId="40911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723"/>
    <w:rsid w:val="000A71D2"/>
    <w:rsid w:val="002749BC"/>
    <w:rsid w:val="002D3E59"/>
    <w:rsid w:val="00304BD1"/>
    <w:rsid w:val="003050A2"/>
    <w:rsid w:val="00346230"/>
    <w:rsid w:val="004E6CA7"/>
    <w:rsid w:val="00623723"/>
    <w:rsid w:val="0068366B"/>
    <w:rsid w:val="00724950"/>
    <w:rsid w:val="00986D22"/>
    <w:rsid w:val="009C0305"/>
    <w:rsid w:val="00A067D6"/>
    <w:rsid w:val="00A42CD5"/>
    <w:rsid w:val="00BB7391"/>
    <w:rsid w:val="00C023FF"/>
    <w:rsid w:val="00C25BDE"/>
    <w:rsid w:val="00C25CAE"/>
    <w:rsid w:val="00C97B84"/>
    <w:rsid w:val="00E7653B"/>
    <w:rsid w:val="00F602FB"/>
    <w:rsid w:val="00FE2A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FD9F"/>
  <w15:chartTrackingRefBased/>
  <w15:docId w15:val="{608B4290-4AA7-4951-BF8A-8865F464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A4C"/>
    <w:pPr>
      <w:ind w:left="720"/>
      <w:contextualSpacing/>
    </w:pPr>
  </w:style>
  <w:style w:type="character" w:styleId="Hyperlink">
    <w:name w:val="Hyperlink"/>
    <w:basedOn w:val="DefaultParagraphFont"/>
    <w:uiPriority w:val="99"/>
    <w:unhideWhenUsed/>
    <w:rsid w:val="003050A2"/>
    <w:rPr>
      <w:color w:val="0563C1" w:themeColor="hyperlink"/>
      <w:u w:val="single"/>
    </w:rPr>
  </w:style>
  <w:style w:type="character" w:styleId="UnresolvedMention">
    <w:name w:val="Unresolved Mention"/>
    <w:basedOn w:val="DefaultParagraphFont"/>
    <w:uiPriority w:val="99"/>
    <w:semiHidden/>
    <w:unhideWhenUsed/>
    <w:rsid w:val="003050A2"/>
    <w:rPr>
      <w:color w:val="605E5C"/>
      <w:shd w:val="clear" w:color="auto" w:fill="E1DFDD"/>
    </w:rPr>
  </w:style>
  <w:style w:type="table" w:styleId="TableGrid">
    <w:name w:val="Table Grid"/>
    <w:basedOn w:val="TableNormal"/>
    <w:uiPriority w:val="39"/>
    <w:rsid w:val="00F60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020239">
      <w:bodyDiv w:val="1"/>
      <w:marLeft w:val="0"/>
      <w:marRight w:val="0"/>
      <w:marTop w:val="0"/>
      <w:marBottom w:val="0"/>
      <w:divBdr>
        <w:top w:val="none" w:sz="0" w:space="0" w:color="auto"/>
        <w:left w:val="none" w:sz="0" w:space="0" w:color="auto"/>
        <w:bottom w:val="none" w:sz="0" w:space="0" w:color="auto"/>
        <w:right w:val="none" w:sz="0" w:space="0" w:color="auto"/>
      </w:divBdr>
    </w:div>
    <w:div w:id="345132138">
      <w:bodyDiv w:val="1"/>
      <w:marLeft w:val="0"/>
      <w:marRight w:val="0"/>
      <w:marTop w:val="0"/>
      <w:marBottom w:val="0"/>
      <w:divBdr>
        <w:top w:val="none" w:sz="0" w:space="0" w:color="auto"/>
        <w:left w:val="none" w:sz="0" w:space="0" w:color="auto"/>
        <w:bottom w:val="none" w:sz="0" w:space="0" w:color="auto"/>
        <w:right w:val="none" w:sz="0" w:space="0" w:color="auto"/>
      </w:divBdr>
    </w:div>
    <w:div w:id="644630962">
      <w:bodyDiv w:val="1"/>
      <w:marLeft w:val="0"/>
      <w:marRight w:val="0"/>
      <w:marTop w:val="0"/>
      <w:marBottom w:val="0"/>
      <w:divBdr>
        <w:top w:val="none" w:sz="0" w:space="0" w:color="auto"/>
        <w:left w:val="none" w:sz="0" w:space="0" w:color="auto"/>
        <w:bottom w:val="none" w:sz="0" w:space="0" w:color="auto"/>
        <w:right w:val="none" w:sz="0" w:space="0" w:color="auto"/>
      </w:divBdr>
    </w:div>
    <w:div w:id="1221476710">
      <w:bodyDiv w:val="1"/>
      <w:marLeft w:val="0"/>
      <w:marRight w:val="0"/>
      <w:marTop w:val="0"/>
      <w:marBottom w:val="0"/>
      <w:divBdr>
        <w:top w:val="none" w:sz="0" w:space="0" w:color="auto"/>
        <w:left w:val="none" w:sz="0" w:space="0" w:color="auto"/>
        <w:bottom w:val="none" w:sz="0" w:space="0" w:color="auto"/>
        <w:right w:val="none" w:sz="0" w:space="0" w:color="auto"/>
      </w:divBdr>
    </w:div>
    <w:div w:id="1663460867">
      <w:bodyDiv w:val="1"/>
      <w:marLeft w:val="0"/>
      <w:marRight w:val="0"/>
      <w:marTop w:val="0"/>
      <w:marBottom w:val="0"/>
      <w:divBdr>
        <w:top w:val="none" w:sz="0" w:space="0" w:color="auto"/>
        <w:left w:val="none" w:sz="0" w:space="0" w:color="auto"/>
        <w:bottom w:val="none" w:sz="0" w:space="0" w:color="auto"/>
        <w:right w:val="none" w:sz="0" w:space="0" w:color="auto"/>
      </w:divBdr>
    </w:div>
    <w:div w:id="1829589585">
      <w:bodyDiv w:val="1"/>
      <w:marLeft w:val="0"/>
      <w:marRight w:val="0"/>
      <w:marTop w:val="0"/>
      <w:marBottom w:val="0"/>
      <w:divBdr>
        <w:top w:val="none" w:sz="0" w:space="0" w:color="auto"/>
        <w:left w:val="none" w:sz="0" w:space="0" w:color="auto"/>
        <w:bottom w:val="none" w:sz="0" w:space="0" w:color="auto"/>
        <w:right w:val="none" w:sz="0" w:space="0" w:color="auto"/>
      </w:divBdr>
    </w:div>
    <w:div w:id="191165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feed/hashtag/?keywords=upes&amp;highlightedUpdateUrns=urn%3Ali%3Aactivity%3A7114833673153110016" TargetMode="External"/><Relationship Id="rId18" Type="http://schemas.openxmlformats.org/officeDocument/2006/relationships/image" Target="media/image11.jpeg"/><Relationship Id="rId26" Type="http://schemas.openxmlformats.org/officeDocument/2006/relationships/image" Target="media/image16.jpeg"/><Relationship Id="rId21" Type="http://schemas.openxmlformats.org/officeDocument/2006/relationships/hyperlink" Target="https://www.linkedin.com/feed/hashtag/?keywords=upes&amp;highlightedUpdateUrns=urn%3Ali%3Aactivity%3A7114833673153110016" TargetMode="External"/><Relationship Id="rId34" Type="http://schemas.openxmlformats.org/officeDocument/2006/relationships/image" Target="media/image21.png"/><Relationship Id="rId7" Type="http://schemas.openxmlformats.org/officeDocument/2006/relationships/image" Target="media/image3.png"/><Relationship Id="rId12" Type="http://schemas.openxmlformats.org/officeDocument/2006/relationships/hyperlink" Target="https://www.linkedin.com/feed/hashtag/?keywords=electricalcluster&amp;highlightedUpdateUrns=urn%3Ali%3Aactivity%3A7114833673153110016" TargetMode="External"/><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linkedin.com/feed/hashtag/?keywords=electricalcluster&amp;highlightedUpdateUrns=urn%3Ali%3Aactivity%3A7114833673153110016" TargetMode="External"/><Relationship Id="rId29" Type="http://schemas.openxmlformats.org/officeDocument/2006/relationships/hyperlink" Target="https://www.linkedin.com/feed/hashtag/?keywords=upes&amp;highlightedUpdateUrns=urn%3Ali%3Aactivity%3A711483367315311001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nkedin.com/feed/hashtag/?keywords=upesieee&amp;highlightedUpdateUrns=urn%3Ali%3Aactivity%3A7114833673153110016"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www.linkedin.com/feed/hashtag/?keywords=electricalcluster&amp;highlightedUpdateUrns=urn%3Ali%3Aactivity%3A7114833673153110016" TargetMode="External"/><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hyperlink" Target="https://www.linkedin.com/feed/hashtag/?keywords=upesieee&amp;highlightedUpdateUrns=urn%3Ali%3Aactivity%3A7114833673153110016"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linkedin.com/feed/hashtag/?keywords=upesieee&amp;highlightedUpdateUrns=urn%3Ali%3Aactivity%3A7114833673153110016" TargetMode="External"/><Relationship Id="rId30" Type="http://schemas.openxmlformats.org/officeDocument/2006/relationships/image" Target="media/image17.jpeg"/><Relationship Id="rId35" Type="http://schemas.openxmlformats.org/officeDocument/2006/relationships/image" Target="media/image22.jp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Ajitesh Saxena</dc:creator>
  <cp:keywords/>
  <dc:description/>
  <cp:lastModifiedBy>Ajitesh Saxena</cp:lastModifiedBy>
  <cp:revision>2</cp:revision>
  <dcterms:created xsi:type="dcterms:W3CDTF">2024-10-10T14:01:00Z</dcterms:created>
  <dcterms:modified xsi:type="dcterms:W3CDTF">2024-10-10T14:01:00Z</dcterms:modified>
</cp:coreProperties>
</file>