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D131" w14:textId="09292A74" w:rsidR="0081249B" w:rsidRDefault="0081249B" w:rsidP="0081249B">
      <w:pPr>
        <w:rPr>
          <w:b/>
          <w:bCs/>
          <w:i/>
          <w:iCs/>
          <w:color w:val="00B050"/>
        </w:rPr>
      </w:pPr>
      <w:r>
        <w:rPr>
          <w:b/>
          <w:bCs/>
          <w:i/>
          <w:iCs/>
          <w:noProof/>
          <w:color w:val="00B050"/>
        </w:rPr>
        <w:drawing>
          <wp:anchor distT="0" distB="0" distL="114300" distR="114300" simplePos="0" relativeHeight="251663360" behindDoc="0" locked="0" layoutInCell="1" allowOverlap="1" wp14:anchorId="0CD6A138" wp14:editId="0006FE03">
            <wp:simplePos x="0" y="0"/>
            <wp:positionH relativeFrom="margin">
              <wp:posOffset>2778760</wp:posOffset>
            </wp:positionH>
            <wp:positionV relativeFrom="page">
              <wp:posOffset>1209675</wp:posOffset>
            </wp:positionV>
            <wp:extent cx="2985135" cy="2985135"/>
            <wp:effectExtent l="0" t="0" r="5715" b="5715"/>
            <wp:wrapTopAndBottom/>
            <wp:docPr id="18978860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98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color w:val="00B050"/>
        </w:rPr>
        <w:drawing>
          <wp:anchor distT="0" distB="0" distL="114300" distR="114300" simplePos="0" relativeHeight="251662336" behindDoc="0" locked="0" layoutInCell="1" allowOverlap="1" wp14:anchorId="257509C6" wp14:editId="6449D897">
            <wp:simplePos x="0" y="0"/>
            <wp:positionH relativeFrom="column">
              <wp:posOffset>-120650</wp:posOffset>
            </wp:positionH>
            <wp:positionV relativeFrom="paragraph">
              <wp:posOffset>330200</wp:posOffset>
            </wp:positionV>
            <wp:extent cx="2889250" cy="2889250"/>
            <wp:effectExtent l="0" t="0" r="6350" b="6350"/>
            <wp:wrapTopAndBottom/>
            <wp:docPr id="18970997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88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B50">
        <w:rPr>
          <w:b/>
          <w:bCs/>
          <w:i/>
          <w:iCs/>
          <w:color w:val="00B050"/>
        </w:rPr>
        <w:t xml:space="preserve"> </w:t>
      </w:r>
      <w:r w:rsidRPr="00CB52E0">
        <w:rPr>
          <w:b/>
          <w:bCs/>
          <w:i/>
          <w:iCs/>
          <w:color w:val="00B050"/>
        </w:rPr>
        <w:t>EXPERT</w:t>
      </w:r>
      <w:r>
        <w:rPr>
          <w:b/>
          <w:bCs/>
          <w:i/>
          <w:iCs/>
          <w:color w:val="00B050"/>
        </w:rPr>
        <w:t xml:space="preserve"> T</w:t>
      </w:r>
      <w:r w:rsidRPr="00CB52E0">
        <w:rPr>
          <w:b/>
          <w:bCs/>
          <w:i/>
          <w:iCs/>
          <w:color w:val="00B050"/>
        </w:rPr>
        <w:t>ALKS</w:t>
      </w:r>
      <w:r>
        <w:rPr>
          <w:b/>
          <w:bCs/>
          <w:i/>
          <w:iCs/>
          <w:color w:val="00B050"/>
        </w:rPr>
        <w:t xml:space="preserve"> SESSION </w:t>
      </w:r>
      <w:r>
        <w:rPr>
          <w:b/>
          <w:bCs/>
          <w:i/>
          <w:iCs/>
          <w:color w:val="00B050"/>
        </w:rPr>
        <w:t>3</w:t>
      </w:r>
    </w:p>
    <w:p w14:paraId="58479146" w14:textId="77777777" w:rsidR="0081249B" w:rsidRPr="00E45B21" w:rsidRDefault="0081249B" w:rsidP="0081249B">
      <w:pPr>
        <w:rPr>
          <w:b/>
          <w:bCs/>
          <w:i/>
          <w:iCs/>
          <w:color w:val="00B050"/>
        </w:rPr>
      </w:pPr>
    </w:p>
    <w:p w14:paraId="60141340" w14:textId="0155BE88" w:rsidR="0081249B" w:rsidRDefault="0081249B" w:rsidP="0081249B">
      <w:pPr>
        <w:jc w:val="both"/>
        <w:rPr>
          <w:color w:val="7030A0"/>
        </w:rPr>
      </w:pPr>
      <w:r w:rsidRPr="000803EE">
        <w:rPr>
          <w:color w:val="7030A0"/>
        </w:rPr>
        <w:t>On</w:t>
      </w:r>
      <w:r>
        <w:rPr>
          <w:color w:val="7030A0"/>
        </w:rPr>
        <w:t xml:space="preserve"> Behalf of </w:t>
      </w:r>
      <w:r>
        <w:rPr>
          <w:color w:val="7030A0"/>
        </w:rPr>
        <w:t>IEEE day</w:t>
      </w:r>
      <w:r>
        <w:rPr>
          <w:color w:val="7030A0"/>
        </w:rPr>
        <w:t xml:space="preserve"> 2024,</w:t>
      </w:r>
      <w:r>
        <w:rPr>
          <w:color w:val="7030A0"/>
        </w:rPr>
        <w:t xml:space="preserve"> on </w:t>
      </w:r>
      <w:r>
        <w:rPr>
          <w:color w:val="7030A0"/>
        </w:rPr>
        <w:t>12</w:t>
      </w:r>
      <w:r w:rsidRPr="000803EE">
        <w:rPr>
          <w:color w:val="7030A0"/>
          <w:vertAlign w:val="superscript"/>
        </w:rPr>
        <w:t>th</w:t>
      </w:r>
      <w:r>
        <w:rPr>
          <w:color w:val="7030A0"/>
        </w:rPr>
        <w:t xml:space="preserve"> </w:t>
      </w:r>
      <w:r>
        <w:rPr>
          <w:color w:val="7030A0"/>
        </w:rPr>
        <w:t>October</w:t>
      </w:r>
      <w:r>
        <w:rPr>
          <w:color w:val="7030A0"/>
        </w:rPr>
        <w:t xml:space="preserve"> </w:t>
      </w:r>
      <w:r w:rsidRPr="000803EE">
        <w:rPr>
          <w:color w:val="7030A0"/>
        </w:rPr>
        <w:t xml:space="preserve">2024, IEEE SJCE SB successfully conducted the </w:t>
      </w:r>
      <w:r>
        <w:rPr>
          <w:color w:val="7030A0"/>
        </w:rPr>
        <w:t>Third</w:t>
      </w:r>
      <w:r w:rsidRPr="000803EE">
        <w:rPr>
          <w:color w:val="7030A0"/>
        </w:rPr>
        <w:t xml:space="preserve"> session of the EXPERT TALKS</w:t>
      </w:r>
      <w:r>
        <w:rPr>
          <w:color w:val="7030A0"/>
        </w:rPr>
        <w:t xml:space="preserve"> (</w:t>
      </w:r>
      <w:r w:rsidRPr="000803EE">
        <w:rPr>
          <w:color w:val="7030A0"/>
        </w:rPr>
        <w:t>"</w:t>
      </w:r>
      <w:r w:rsidR="006131A9">
        <w:rPr>
          <w:color w:val="7030A0"/>
        </w:rPr>
        <w:t>R</w:t>
      </w:r>
      <w:r w:rsidRPr="000803EE">
        <w:rPr>
          <w:color w:val="7030A0"/>
        </w:rPr>
        <w:t xml:space="preserve">ecreating </w:t>
      </w:r>
      <w:r w:rsidR="006131A9">
        <w:rPr>
          <w:color w:val="7030A0"/>
        </w:rPr>
        <w:t>R</w:t>
      </w:r>
      <w:r w:rsidRPr="000803EE">
        <w:rPr>
          <w:color w:val="7030A0"/>
        </w:rPr>
        <w:t>enaissance</w:t>
      </w:r>
      <w:r w:rsidRPr="000803EE">
        <w:rPr>
          <w:color w:val="7030A0"/>
        </w:rPr>
        <w:t>"</w:t>
      </w:r>
      <w:r>
        <w:rPr>
          <w:color w:val="7030A0"/>
        </w:rPr>
        <w:t xml:space="preserve">) series. </w:t>
      </w:r>
      <w:r w:rsidRPr="000803EE">
        <w:rPr>
          <w:color w:val="7030A0"/>
        </w:rPr>
        <w:t>The session featured M</w:t>
      </w:r>
      <w:r>
        <w:rPr>
          <w:color w:val="7030A0"/>
        </w:rPr>
        <w:t>r. Kathiravan</w:t>
      </w:r>
      <w:r w:rsidR="006131A9">
        <w:rPr>
          <w:color w:val="7030A0"/>
        </w:rPr>
        <w:t xml:space="preserve"> M, </w:t>
      </w:r>
      <w:r>
        <w:rPr>
          <w:color w:val="7030A0"/>
        </w:rPr>
        <w:t xml:space="preserve">AI/ML Lead at Zeb, </w:t>
      </w:r>
      <w:r w:rsidRPr="000803EE">
        <w:rPr>
          <w:color w:val="7030A0"/>
        </w:rPr>
        <w:t>Immediate Past Chair</w:t>
      </w:r>
      <w:r>
        <w:rPr>
          <w:color w:val="7030A0"/>
        </w:rPr>
        <w:t>person</w:t>
      </w:r>
      <w:r w:rsidRPr="000803EE">
        <w:rPr>
          <w:color w:val="7030A0"/>
        </w:rPr>
        <w:t xml:space="preserve"> of IEEE SJCE </w:t>
      </w:r>
      <w:r>
        <w:rPr>
          <w:color w:val="7030A0"/>
        </w:rPr>
        <w:t>PES, IEEE PES DAY Ambassador, IEEE YES</w:t>
      </w:r>
      <w:r w:rsidR="006131A9">
        <w:rPr>
          <w:color w:val="7030A0"/>
        </w:rPr>
        <w:t>IST12 Publicity Volunteer</w:t>
      </w:r>
      <w:r w:rsidRPr="000803EE">
        <w:rPr>
          <w:color w:val="7030A0"/>
        </w:rPr>
        <w:t xml:space="preserve">, provided valuable perspectives on Electrical and Electronics Engineering and the broader IEEE society. The event facilitated meaningful interactions between </w:t>
      </w:r>
      <w:r>
        <w:rPr>
          <w:color w:val="7030A0"/>
        </w:rPr>
        <w:t xml:space="preserve">the speaker </w:t>
      </w:r>
      <w:r w:rsidRPr="000803EE">
        <w:rPr>
          <w:color w:val="7030A0"/>
        </w:rPr>
        <w:t xml:space="preserve">and the participants, allowing for an exchange of knowledge and ideas. </w:t>
      </w:r>
      <w:r>
        <w:rPr>
          <w:color w:val="7030A0"/>
        </w:rPr>
        <w:t xml:space="preserve">Around 30 </w:t>
      </w:r>
      <w:r w:rsidRPr="000803EE">
        <w:rPr>
          <w:color w:val="7030A0"/>
        </w:rPr>
        <w:t>Attendees left the session feeling motivated and equipped with new perspectives for their academic and professional endeavo</w:t>
      </w:r>
      <w:r>
        <w:rPr>
          <w:color w:val="7030A0"/>
        </w:rPr>
        <w:t>ur</w:t>
      </w:r>
      <w:r w:rsidRPr="000803EE">
        <w:rPr>
          <w:color w:val="7030A0"/>
        </w:rPr>
        <w:t>.</w:t>
      </w:r>
    </w:p>
    <w:p w14:paraId="7D335EE7" w14:textId="77777777" w:rsidR="0081249B" w:rsidRDefault="0081249B" w:rsidP="0081249B">
      <w:pPr>
        <w:jc w:val="both"/>
        <w:rPr>
          <w:b/>
          <w:bCs/>
          <w:color w:val="7030A0"/>
        </w:rPr>
      </w:pPr>
      <w:r w:rsidRPr="00056431">
        <w:rPr>
          <w:b/>
          <w:bCs/>
          <w:color w:val="7030A0"/>
        </w:rPr>
        <w:t>OUTCOME:</w:t>
      </w:r>
    </w:p>
    <w:p w14:paraId="36CCD042" w14:textId="77777777" w:rsidR="0081249B" w:rsidRDefault="0081249B" w:rsidP="0081249B">
      <w:pPr>
        <w:jc w:val="both"/>
        <w:rPr>
          <w:color w:val="7030A0"/>
        </w:rPr>
      </w:pPr>
      <w:r>
        <w:rPr>
          <w:color w:val="7030A0"/>
        </w:rPr>
        <w:t>Steps and Tricks to excel in IEEE Journey.</w:t>
      </w:r>
    </w:p>
    <w:p w14:paraId="6A5E560E" w14:textId="77777777" w:rsidR="0081249B" w:rsidRDefault="0081249B" w:rsidP="0081249B">
      <w:pPr>
        <w:jc w:val="both"/>
        <w:rPr>
          <w:color w:val="7030A0"/>
        </w:rPr>
      </w:pPr>
    </w:p>
    <w:p w14:paraId="40184E5F" w14:textId="77777777" w:rsidR="0081249B" w:rsidRPr="002A346D" w:rsidRDefault="0081249B" w:rsidP="0081249B">
      <w:pPr>
        <w:jc w:val="both"/>
        <w:rPr>
          <w:b/>
          <w:bCs/>
          <w:color w:val="7030A0"/>
        </w:rPr>
      </w:pPr>
      <w:r w:rsidRPr="002A346D">
        <w:rPr>
          <w:b/>
          <w:bCs/>
          <w:color w:val="7030A0"/>
        </w:rPr>
        <w:t>Instagram</w:t>
      </w:r>
      <w:r>
        <w:rPr>
          <w:b/>
          <w:bCs/>
          <w:color w:val="7030A0"/>
        </w:rPr>
        <w:t>:</w:t>
      </w:r>
    </w:p>
    <w:p w14:paraId="7F8372F1" w14:textId="391A4CE6" w:rsidR="0081249B" w:rsidRDefault="006131A9" w:rsidP="0081249B">
      <w:pPr>
        <w:jc w:val="both"/>
        <w:rPr>
          <w:color w:val="7030A0"/>
        </w:rPr>
      </w:pPr>
      <w:hyperlink r:id="rId6" w:history="1">
        <w:r w:rsidRPr="006131A9">
          <w:rPr>
            <w:rStyle w:val="Hyperlink"/>
          </w:rPr>
          <w:t>https://www.instagram.com/p/DBAuY8hT5wP/</w:t>
        </w:r>
      </w:hyperlink>
    </w:p>
    <w:p w14:paraId="70DD7EFC" w14:textId="77777777" w:rsidR="0081249B" w:rsidRPr="002A346D" w:rsidRDefault="0081249B" w:rsidP="0081249B">
      <w:pPr>
        <w:jc w:val="both"/>
        <w:rPr>
          <w:b/>
          <w:bCs/>
          <w:color w:val="7030A0"/>
        </w:rPr>
      </w:pPr>
    </w:p>
    <w:p w14:paraId="26979980" w14:textId="5953992D" w:rsidR="004F6D72" w:rsidRDefault="004F6D72"/>
    <w:sectPr w:rsidR="004F6D72" w:rsidSect="004F6D7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72"/>
    <w:rsid w:val="004F6D72"/>
    <w:rsid w:val="006131A9"/>
    <w:rsid w:val="0081249B"/>
    <w:rsid w:val="00A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29A5"/>
  <w15:chartTrackingRefBased/>
  <w15:docId w15:val="{B2E47AF7-D7E2-498D-A031-D54566AA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BAuY8hT5wP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Sanjana Lakshmanan</dc:creator>
  <cp:keywords/>
  <dc:description/>
  <cp:lastModifiedBy>Sanjana Lakshmanan</cp:lastModifiedBy>
  <cp:revision>1</cp:revision>
  <dcterms:created xsi:type="dcterms:W3CDTF">2024-10-12T18:16:00Z</dcterms:created>
  <dcterms:modified xsi:type="dcterms:W3CDTF">2024-10-12T18:58:00Z</dcterms:modified>
</cp:coreProperties>
</file>