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3B06" w14:textId="4B7AE951" w:rsidR="00371934" w:rsidRDefault="00CE260A" w:rsidP="00CE260A">
      <w:pPr>
        <w:jc w:val="center"/>
      </w:pPr>
      <w:r>
        <w:rPr>
          <w:noProof/>
        </w:rPr>
        <w:drawing>
          <wp:inline distT="0" distB="0" distL="0" distR="0" wp14:anchorId="0DEEB58D" wp14:editId="026882C1">
            <wp:extent cx="5731510" cy="883920"/>
            <wp:effectExtent l="0" t="0" r="2540" b="0"/>
            <wp:docPr id="8309665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66582"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883920"/>
                    </a:xfrm>
                    <a:prstGeom prst="rect">
                      <a:avLst/>
                    </a:prstGeom>
                    <a:noFill/>
                    <a:ln>
                      <a:noFill/>
                    </a:ln>
                  </pic:spPr>
                </pic:pic>
              </a:graphicData>
            </a:graphic>
          </wp:inline>
        </w:drawing>
      </w:r>
      <w:r>
        <w:rPr>
          <w:noProof/>
        </w:rPr>
        <w:drawing>
          <wp:inline distT="0" distB="0" distL="0" distR="0" wp14:anchorId="49451D74" wp14:editId="0EA1B900">
            <wp:extent cx="1531620" cy="679450"/>
            <wp:effectExtent l="0" t="0" r="0" b="0"/>
            <wp:docPr id="20649313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31367"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620" cy="679450"/>
                    </a:xfrm>
                    <a:prstGeom prst="rect">
                      <a:avLst/>
                    </a:prstGeom>
                    <a:noFill/>
                    <a:ln>
                      <a:noFill/>
                    </a:ln>
                  </pic:spPr>
                </pic:pic>
              </a:graphicData>
            </a:graphic>
          </wp:inline>
        </w:drawing>
      </w:r>
      <w:r>
        <w:rPr>
          <w:noProof/>
        </w:rPr>
        <w:drawing>
          <wp:inline distT="0" distB="0" distL="0" distR="0" wp14:anchorId="4555B85F" wp14:editId="513F90C5">
            <wp:extent cx="1221105" cy="635000"/>
            <wp:effectExtent l="0" t="0" r="0" b="0"/>
            <wp:docPr id="2176513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51311" name="Picture 5"/>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1105" cy="635000"/>
                    </a:xfrm>
                    <a:prstGeom prst="rect">
                      <a:avLst/>
                    </a:prstGeom>
                    <a:noFill/>
                    <a:ln>
                      <a:noFill/>
                    </a:ln>
                  </pic:spPr>
                </pic:pic>
              </a:graphicData>
            </a:graphic>
          </wp:inline>
        </w:drawing>
      </w:r>
    </w:p>
    <w:p w14:paraId="7A26E721" w14:textId="417DC8CF" w:rsidR="005621B7" w:rsidRPr="005621B7" w:rsidRDefault="00CE260A" w:rsidP="005621B7">
      <w:pPr>
        <w:jc w:val="center"/>
        <w:rPr>
          <w:rFonts w:ascii="Times New Roman" w:hAnsi="Times New Roman" w:cs="Times New Roman"/>
          <w:b/>
          <w:bCs/>
          <w:sz w:val="32"/>
          <w:szCs w:val="32"/>
        </w:rPr>
      </w:pPr>
      <w:r w:rsidRPr="005621B7">
        <w:rPr>
          <w:rFonts w:ascii="Times New Roman" w:hAnsi="Times New Roman" w:cs="Times New Roman"/>
          <w:b/>
          <w:bCs/>
          <w:sz w:val="32"/>
          <w:szCs w:val="32"/>
        </w:rPr>
        <w:t>IEEE COMPUTER SOCIETY SIT</w:t>
      </w:r>
    </w:p>
    <w:p w14:paraId="67604943" w14:textId="438B621B" w:rsidR="00CE260A" w:rsidRDefault="005621B7" w:rsidP="00CE260A">
      <w:pPr>
        <w:jc w:val="center"/>
        <w:rPr>
          <w:rFonts w:ascii="Times New Roman" w:hAnsi="Times New Roman" w:cs="Times New Roman"/>
          <w:b/>
          <w:bCs/>
          <w:sz w:val="32"/>
          <w:szCs w:val="32"/>
        </w:rPr>
      </w:pPr>
      <w:r w:rsidRPr="005621B7">
        <w:rPr>
          <w:rFonts w:ascii="Times New Roman" w:hAnsi="Times New Roman" w:cs="Times New Roman"/>
          <w:b/>
          <w:bCs/>
          <w:sz w:val="32"/>
          <w:szCs w:val="32"/>
        </w:rPr>
        <w:t>IGNIT ARENA -</w:t>
      </w:r>
      <w:r w:rsidR="004362C9">
        <w:rPr>
          <w:rFonts w:ascii="Times New Roman" w:hAnsi="Times New Roman" w:cs="Times New Roman"/>
          <w:b/>
          <w:bCs/>
          <w:sz w:val="32"/>
          <w:szCs w:val="32"/>
        </w:rPr>
        <w:t xml:space="preserve"> </w:t>
      </w:r>
      <w:r w:rsidRPr="005621B7">
        <w:rPr>
          <w:rFonts w:ascii="Times New Roman" w:hAnsi="Times New Roman" w:cs="Times New Roman"/>
          <w:b/>
          <w:bCs/>
          <w:sz w:val="32"/>
          <w:szCs w:val="32"/>
        </w:rPr>
        <w:t xml:space="preserve">REVERSE CODING </w:t>
      </w:r>
    </w:p>
    <w:p w14:paraId="09201924" w14:textId="77777777" w:rsidR="005621B7" w:rsidRPr="005621B7" w:rsidRDefault="005621B7" w:rsidP="00CE260A">
      <w:pPr>
        <w:jc w:val="center"/>
        <w:rPr>
          <w:rFonts w:ascii="Times New Roman" w:hAnsi="Times New Roman" w:cs="Times New Roman"/>
          <w:b/>
          <w:bCs/>
          <w:sz w:val="32"/>
          <w:szCs w:val="32"/>
        </w:rPr>
      </w:pPr>
    </w:p>
    <w:p w14:paraId="5C5A4E03" w14:textId="77777777" w:rsidR="00CE260A" w:rsidRPr="005621B7" w:rsidRDefault="00CE260A" w:rsidP="00CE260A">
      <w:pPr>
        <w:rPr>
          <w:sz w:val="32"/>
          <w:szCs w:val="32"/>
        </w:rPr>
      </w:pPr>
      <w:r w:rsidRPr="005621B7">
        <w:rPr>
          <w:b/>
          <w:bCs/>
          <w:sz w:val="32"/>
          <w:szCs w:val="32"/>
        </w:rPr>
        <w:t xml:space="preserve">NAME OF THE ORGANIZING UNIT: </w:t>
      </w:r>
      <w:r w:rsidRPr="005621B7">
        <w:rPr>
          <w:sz w:val="32"/>
          <w:szCs w:val="32"/>
        </w:rPr>
        <w:t>IEEE COMPUTER SOCIETY SIT</w:t>
      </w:r>
    </w:p>
    <w:p w14:paraId="08545BBF" w14:textId="77777777" w:rsidR="00CE260A" w:rsidRPr="005621B7" w:rsidRDefault="00CE260A" w:rsidP="00CE260A">
      <w:pPr>
        <w:rPr>
          <w:sz w:val="32"/>
          <w:szCs w:val="32"/>
        </w:rPr>
      </w:pPr>
    </w:p>
    <w:p w14:paraId="1CD02BB2" w14:textId="593E9AB3" w:rsidR="00CE260A" w:rsidRPr="005621B7" w:rsidRDefault="00CE260A" w:rsidP="00CE260A">
      <w:pPr>
        <w:rPr>
          <w:sz w:val="32"/>
          <w:szCs w:val="32"/>
        </w:rPr>
      </w:pPr>
      <w:r w:rsidRPr="005621B7">
        <w:rPr>
          <w:b/>
          <w:bCs/>
          <w:sz w:val="32"/>
          <w:szCs w:val="32"/>
        </w:rPr>
        <w:t>DATE OF EVENT</w:t>
      </w:r>
      <w:r w:rsidRPr="005621B7">
        <w:rPr>
          <w:sz w:val="32"/>
          <w:szCs w:val="32"/>
        </w:rPr>
        <w:t>:</w:t>
      </w:r>
      <w:r w:rsidR="00E77493">
        <w:rPr>
          <w:sz w:val="32"/>
          <w:szCs w:val="32"/>
        </w:rPr>
        <w:t xml:space="preserve"> 22</w:t>
      </w:r>
      <w:r w:rsidR="00E77493">
        <w:rPr>
          <w:sz w:val="32"/>
          <w:szCs w:val="32"/>
          <w:vertAlign w:val="superscript"/>
        </w:rPr>
        <w:t>nd</w:t>
      </w:r>
      <w:r w:rsidRPr="005621B7">
        <w:rPr>
          <w:sz w:val="32"/>
          <w:szCs w:val="32"/>
        </w:rPr>
        <w:t xml:space="preserve"> </w:t>
      </w:r>
      <w:r w:rsidR="005621B7">
        <w:rPr>
          <w:sz w:val="32"/>
          <w:szCs w:val="32"/>
        </w:rPr>
        <w:t>February</w:t>
      </w:r>
      <w:r w:rsidRPr="005621B7">
        <w:rPr>
          <w:sz w:val="32"/>
          <w:szCs w:val="32"/>
        </w:rPr>
        <w:t>, Saturday 2025</w:t>
      </w:r>
    </w:p>
    <w:p w14:paraId="5350FB3D" w14:textId="77777777" w:rsidR="00CE260A" w:rsidRPr="005621B7" w:rsidRDefault="00CE260A" w:rsidP="00CE260A">
      <w:pPr>
        <w:rPr>
          <w:sz w:val="32"/>
          <w:szCs w:val="32"/>
        </w:rPr>
      </w:pPr>
    </w:p>
    <w:p w14:paraId="2A35BD3F" w14:textId="6EF779CD" w:rsidR="00CE260A" w:rsidRPr="005621B7" w:rsidRDefault="00CE260A" w:rsidP="00CE260A">
      <w:pPr>
        <w:rPr>
          <w:b/>
          <w:bCs/>
          <w:sz w:val="32"/>
          <w:szCs w:val="32"/>
        </w:rPr>
      </w:pPr>
      <w:r w:rsidRPr="005621B7">
        <w:rPr>
          <w:b/>
          <w:bCs/>
          <w:sz w:val="32"/>
          <w:szCs w:val="32"/>
        </w:rPr>
        <w:t xml:space="preserve">TOPIC:  </w:t>
      </w:r>
      <w:r w:rsidR="005621B7">
        <w:rPr>
          <w:sz w:val="32"/>
          <w:szCs w:val="32"/>
        </w:rPr>
        <w:t>REVERSE CODING CHALLENGE</w:t>
      </w:r>
    </w:p>
    <w:p w14:paraId="241BFC11" w14:textId="77777777" w:rsidR="00CE260A" w:rsidRPr="005621B7" w:rsidRDefault="00CE260A" w:rsidP="00CE260A">
      <w:pPr>
        <w:rPr>
          <w:b/>
          <w:bCs/>
          <w:sz w:val="32"/>
          <w:szCs w:val="32"/>
        </w:rPr>
      </w:pPr>
    </w:p>
    <w:p w14:paraId="6AA9F4EC" w14:textId="77777777" w:rsidR="00CE260A" w:rsidRPr="005621B7" w:rsidRDefault="00CE260A" w:rsidP="00CE260A">
      <w:pPr>
        <w:rPr>
          <w:sz w:val="32"/>
          <w:szCs w:val="32"/>
        </w:rPr>
      </w:pPr>
      <w:r w:rsidRPr="005621B7">
        <w:rPr>
          <w:b/>
          <w:bCs/>
          <w:sz w:val="32"/>
          <w:szCs w:val="32"/>
        </w:rPr>
        <w:t xml:space="preserve">MODE OF EVENT: </w:t>
      </w:r>
      <w:r w:rsidRPr="005621B7">
        <w:rPr>
          <w:sz w:val="32"/>
          <w:szCs w:val="32"/>
        </w:rPr>
        <w:t>Online</w:t>
      </w:r>
    </w:p>
    <w:p w14:paraId="3031B8B2" w14:textId="77777777" w:rsidR="00CE260A" w:rsidRPr="005621B7" w:rsidRDefault="00CE260A" w:rsidP="00CE260A">
      <w:pPr>
        <w:rPr>
          <w:b/>
          <w:bCs/>
          <w:sz w:val="32"/>
          <w:szCs w:val="32"/>
        </w:rPr>
      </w:pPr>
    </w:p>
    <w:p w14:paraId="606034C6" w14:textId="77777777" w:rsidR="00CE260A" w:rsidRPr="005621B7" w:rsidRDefault="00CE260A" w:rsidP="00CE260A">
      <w:pPr>
        <w:rPr>
          <w:sz w:val="32"/>
          <w:szCs w:val="32"/>
        </w:rPr>
      </w:pPr>
      <w:r w:rsidRPr="005621B7">
        <w:rPr>
          <w:b/>
          <w:bCs/>
          <w:sz w:val="32"/>
          <w:szCs w:val="32"/>
        </w:rPr>
        <w:t xml:space="preserve">TARGET AUDIENCE: </w:t>
      </w:r>
      <w:r w:rsidRPr="005621B7">
        <w:rPr>
          <w:sz w:val="32"/>
          <w:szCs w:val="32"/>
        </w:rPr>
        <w:t>Student Members</w:t>
      </w:r>
    </w:p>
    <w:p w14:paraId="3AFD2C9B" w14:textId="77777777" w:rsidR="00CE260A" w:rsidRPr="005621B7" w:rsidRDefault="00CE260A" w:rsidP="00CE260A">
      <w:pPr>
        <w:rPr>
          <w:b/>
          <w:bCs/>
          <w:sz w:val="32"/>
          <w:szCs w:val="32"/>
        </w:rPr>
      </w:pPr>
    </w:p>
    <w:p w14:paraId="110BEF2E" w14:textId="4C59A07E" w:rsidR="00CE260A" w:rsidRDefault="00CE260A" w:rsidP="00CE260A">
      <w:pPr>
        <w:rPr>
          <w:sz w:val="32"/>
          <w:szCs w:val="32"/>
        </w:rPr>
      </w:pPr>
      <w:r w:rsidRPr="005621B7">
        <w:rPr>
          <w:b/>
          <w:bCs/>
          <w:sz w:val="32"/>
          <w:szCs w:val="32"/>
        </w:rPr>
        <w:t>ATTENDANCE:</w:t>
      </w:r>
      <w:r w:rsidR="00E77493">
        <w:rPr>
          <w:b/>
          <w:bCs/>
          <w:sz w:val="32"/>
          <w:szCs w:val="32"/>
        </w:rPr>
        <w:t xml:space="preserve"> </w:t>
      </w:r>
      <w:r w:rsidR="00E77493" w:rsidRPr="00E77493">
        <w:rPr>
          <w:sz w:val="32"/>
          <w:szCs w:val="32"/>
        </w:rPr>
        <w:t>150</w:t>
      </w:r>
    </w:p>
    <w:p w14:paraId="6D88C1AB" w14:textId="77777777" w:rsidR="00994223" w:rsidRDefault="00994223" w:rsidP="00CE260A">
      <w:pPr>
        <w:rPr>
          <w:sz w:val="32"/>
          <w:szCs w:val="32"/>
        </w:rPr>
      </w:pPr>
    </w:p>
    <w:p w14:paraId="425792F3" w14:textId="4591244F" w:rsidR="00994223" w:rsidRDefault="00994223" w:rsidP="00CE260A">
      <w:pPr>
        <w:rPr>
          <w:sz w:val="32"/>
          <w:szCs w:val="32"/>
        </w:rPr>
      </w:pPr>
      <w:proofErr w:type="spellStart"/>
      <w:r w:rsidRPr="00994223">
        <w:rPr>
          <w:sz w:val="32"/>
          <w:szCs w:val="32"/>
        </w:rPr>
        <w:t>IgnitArena's</w:t>
      </w:r>
      <w:proofErr w:type="spellEnd"/>
      <w:r w:rsidRPr="00994223">
        <w:rPr>
          <w:sz w:val="32"/>
          <w:szCs w:val="32"/>
        </w:rPr>
        <w:t xml:space="preserve"> Reverse Coding Challenge challenged participants</w:t>
      </w:r>
      <w:r>
        <w:rPr>
          <w:sz w:val="32"/>
          <w:szCs w:val="32"/>
        </w:rPr>
        <w:t xml:space="preserve"> </w:t>
      </w:r>
      <w:r w:rsidRPr="00994223">
        <w:rPr>
          <w:sz w:val="32"/>
          <w:szCs w:val="32"/>
        </w:rPr>
        <w:t>problem-solving abilities in two rounds. The first was a programming test, and the second involved coding from input-output pairs without a provided problem statement. The event honed analytical mind, debugging, and flexibility under stress.</w:t>
      </w:r>
    </w:p>
    <w:p w14:paraId="5ED6529D" w14:textId="7DC32461" w:rsidR="00CE260A" w:rsidRPr="00994223" w:rsidRDefault="00CE260A" w:rsidP="00CE260A">
      <w:pPr>
        <w:rPr>
          <w:sz w:val="32"/>
          <w:szCs w:val="32"/>
        </w:rPr>
      </w:pPr>
      <w:r w:rsidRPr="005621B7">
        <w:rPr>
          <w:b/>
          <w:bCs/>
          <w:sz w:val="32"/>
          <w:szCs w:val="32"/>
        </w:rPr>
        <w:lastRenderedPageBreak/>
        <w:t>TIMINGS:</w:t>
      </w:r>
      <w:r w:rsidR="00E77493">
        <w:rPr>
          <w:b/>
          <w:bCs/>
          <w:sz w:val="32"/>
          <w:szCs w:val="32"/>
        </w:rPr>
        <w:t xml:space="preserve"> 7:00 PM to 9:00PM</w:t>
      </w:r>
    </w:p>
    <w:p w14:paraId="52483DD8" w14:textId="77777777" w:rsidR="00E77493" w:rsidRDefault="00E77493" w:rsidP="00CE260A">
      <w:pPr>
        <w:rPr>
          <w:b/>
          <w:bCs/>
          <w:sz w:val="32"/>
          <w:szCs w:val="32"/>
        </w:rPr>
      </w:pPr>
    </w:p>
    <w:p w14:paraId="1F8DF78A" w14:textId="245E3569" w:rsidR="00E77493" w:rsidRDefault="00E77493" w:rsidP="00CE260A">
      <w:pPr>
        <w:rPr>
          <w:b/>
          <w:bCs/>
          <w:sz w:val="32"/>
          <w:szCs w:val="32"/>
        </w:rPr>
      </w:pPr>
      <w:r>
        <w:rPr>
          <w:b/>
          <w:bCs/>
          <w:sz w:val="32"/>
          <w:szCs w:val="32"/>
        </w:rPr>
        <w:t>EVENT SUMMARY:</w:t>
      </w:r>
    </w:p>
    <w:p w14:paraId="1043E476" w14:textId="77777777" w:rsidR="00E77493" w:rsidRDefault="00E77493" w:rsidP="00CE260A">
      <w:proofErr w:type="spellStart"/>
      <w:r w:rsidRPr="00E77493">
        <w:rPr>
          <w:sz w:val="32"/>
          <w:szCs w:val="32"/>
        </w:rPr>
        <w:t>IgnitArena</w:t>
      </w:r>
      <w:proofErr w:type="spellEnd"/>
      <w:r w:rsidRPr="00E77493">
        <w:rPr>
          <w:sz w:val="32"/>
          <w:szCs w:val="32"/>
        </w:rPr>
        <w:t> Challenge on Reverse Coding was a thrilling online coding challenge meant to assess participants' logical minds, problem-solving skills, and flexibility in working under constraints. The challenge had two rigorous rounds, each putting the participants through a different kind of challenge.</w:t>
      </w:r>
      <w:r w:rsidRPr="00E77493">
        <w:rPr>
          <w:sz w:val="32"/>
          <w:szCs w:val="32"/>
        </w:rPr>
        <w:br/>
        <w:t>Round 1: Programming Quiz</w:t>
      </w:r>
      <w:r w:rsidRPr="00E77493">
        <w:rPr>
          <w:sz w:val="32"/>
          <w:szCs w:val="32"/>
        </w:rPr>
        <w:br/>
        <w:t>The first round involved a programming-themed quiz, which tested the technical aptitude, coding basics, and problem-solving skills of the participants. The leaders in this round received strategic benefits for the next phase, like extra hints or more time.</w:t>
      </w:r>
      <w:r w:rsidRPr="00E77493">
        <w:rPr>
          <w:sz w:val="32"/>
          <w:szCs w:val="32"/>
        </w:rPr>
        <w:br/>
      </w:r>
      <w:r w:rsidRPr="00E77493">
        <w:rPr>
          <w:sz w:val="32"/>
          <w:szCs w:val="32"/>
        </w:rPr>
        <w:br/>
        <w:t>Round 2: Reverse Coding Challenge</w:t>
      </w:r>
      <w:r w:rsidRPr="00E77493">
        <w:rPr>
          <w:sz w:val="32"/>
          <w:szCs w:val="32"/>
        </w:rPr>
        <w:br/>
        <w:t>In the second round, participants were provided with input-output pairs without any idea of the initial problem statement. They needed to study the patterns, decipher the logic, and write the appropriate code to produce the desired output. This round checked their capacity to think backwards and build solutions without an immediate problem statement.</w:t>
      </w:r>
      <w:r w:rsidRPr="00E77493">
        <w:t xml:space="preserve"> </w:t>
      </w:r>
    </w:p>
    <w:p w14:paraId="23C37973" w14:textId="32DB3DD9" w:rsidR="00E77493" w:rsidRDefault="004362C9" w:rsidP="00CE260A">
      <w:pPr>
        <w:rPr>
          <w:sz w:val="32"/>
          <w:szCs w:val="32"/>
        </w:rPr>
      </w:pPr>
      <w:r w:rsidRPr="004362C9">
        <w:rPr>
          <w:noProof/>
          <w:sz w:val="32"/>
          <w:szCs w:val="32"/>
        </w:rPr>
        <w:drawing>
          <wp:inline distT="0" distB="0" distL="0" distR="0" wp14:anchorId="1FE08C9E" wp14:editId="5C131A39">
            <wp:extent cx="3606800" cy="2145651"/>
            <wp:effectExtent l="0" t="0" r="0" b="7620"/>
            <wp:docPr id="1500049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49225" name=""/>
                    <pic:cNvPicPr/>
                  </pic:nvPicPr>
                  <pic:blipFill>
                    <a:blip r:embed="rId7"/>
                    <a:stretch>
                      <a:fillRect/>
                    </a:stretch>
                  </pic:blipFill>
                  <pic:spPr>
                    <a:xfrm>
                      <a:off x="0" y="0"/>
                      <a:ext cx="3611902" cy="2148686"/>
                    </a:xfrm>
                    <a:prstGeom prst="rect">
                      <a:avLst/>
                    </a:prstGeom>
                  </pic:spPr>
                </pic:pic>
              </a:graphicData>
            </a:graphic>
          </wp:inline>
        </w:drawing>
      </w:r>
    </w:p>
    <w:p w14:paraId="6DA51FDA" w14:textId="4A7A666E" w:rsidR="004362C9" w:rsidRDefault="004362C9" w:rsidP="00CE260A">
      <w:pPr>
        <w:rPr>
          <w:sz w:val="32"/>
          <w:szCs w:val="32"/>
        </w:rPr>
      </w:pPr>
      <w:r>
        <w:rPr>
          <w:sz w:val="32"/>
          <w:szCs w:val="32"/>
        </w:rPr>
        <w:t>Reported By Suhail Ahmad T</w:t>
      </w:r>
    </w:p>
    <w:p w14:paraId="4222E532" w14:textId="01BD3C18" w:rsidR="00E77493" w:rsidRPr="00E77493" w:rsidRDefault="00E77493" w:rsidP="00CE260A">
      <w:pPr>
        <w:rPr>
          <w:sz w:val="32"/>
          <w:szCs w:val="32"/>
        </w:rPr>
      </w:pPr>
      <w:r w:rsidRPr="00E77493">
        <w:rPr>
          <w:sz w:val="32"/>
          <w:szCs w:val="32"/>
        </w:rPr>
        <w:lastRenderedPageBreak/>
        <w:br/>
      </w:r>
    </w:p>
    <w:sectPr w:rsidR="00E77493" w:rsidRPr="00E774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0A"/>
    <w:rsid w:val="00065A61"/>
    <w:rsid w:val="00266467"/>
    <w:rsid w:val="003042A4"/>
    <w:rsid w:val="00371934"/>
    <w:rsid w:val="004362C9"/>
    <w:rsid w:val="00503D9E"/>
    <w:rsid w:val="0051152E"/>
    <w:rsid w:val="005567F2"/>
    <w:rsid w:val="005621B7"/>
    <w:rsid w:val="006F12CF"/>
    <w:rsid w:val="007A1025"/>
    <w:rsid w:val="00994223"/>
    <w:rsid w:val="00A8125D"/>
    <w:rsid w:val="00CD7856"/>
    <w:rsid w:val="00CE260A"/>
    <w:rsid w:val="00E0380E"/>
    <w:rsid w:val="00E774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04B8"/>
  <w15:chartTrackingRefBased/>
  <w15:docId w15:val="{7210DAF4-FB92-43CF-A64B-DD88C30B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2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26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26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6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6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26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26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26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6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60A"/>
    <w:rPr>
      <w:rFonts w:eastAsiaTheme="majorEastAsia" w:cstheme="majorBidi"/>
      <w:color w:val="272727" w:themeColor="text1" w:themeTint="D8"/>
    </w:rPr>
  </w:style>
  <w:style w:type="paragraph" w:styleId="Title">
    <w:name w:val="Title"/>
    <w:basedOn w:val="Normal"/>
    <w:next w:val="Normal"/>
    <w:link w:val="TitleChar"/>
    <w:uiPriority w:val="10"/>
    <w:qFormat/>
    <w:rsid w:val="00CE2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60A"/>
    <w:pPr>
      <w:spacing w:before="160"/>
      <w:jc w:val="center"/>
    </w:pPr>
    <w:rPr>
      <w:i/>
      <w:iCs/>
      <w:color w:val="404040" w:themeColor="text1" w:themeTint="BF"/>
    </w:rPr>
  </w:style>
  <w:style w:type="character" w:customStyle="1" w:styleId="QuoteChar">
    <w:name w:val="Quote Char"/>
    <w:basedOn w:val="DefaultParagraphFont"/>
    <w:link w:val="Quote"/>
    <w:uiPriority w:val="29"/>
    <w:rsid w:val="00CE260A"/>
    <w:rPr>
      <w:i/>
      <w:iCs/>
      <w:color w:val="404040" w:themeColor="text1" w:themeTint="BF"/>
    </w:rPr>
  </w:style>
  <w:style w:type="paragraph" w:styleId="ListParagraph">
    <w:name w:val="List Paragraph"/>
    <w:basedOn w:val="Normal"/>
    <w:uiPriority w:val="34"/>
    <w:qFormat/>
    <w:rsid w:val="00CE260A"/>
    <w:pPr>
      <w:ind w:left="720"/>
      <w:contextualSpacing/>
    </w:pPr>
  </w:style>
  <w:style w:type="character" w:styleId="IntenseEmphasis">
    <w:name w:val="Intense Emphasis"/>
    <w:basedOn w:val="DefaultParagraphFont"/>
    <w:uiPriority w:val="21"/>
    <w:qFormat/>
    <w:rsid w:val="00CE260A"/>
    <w:rPr>
      <w:i/>
      <w:iCs/>
      <w:color w:val="2F5496" w:themeColor="accent1" w:themeShade="BF"/>
    </w:rPr>
  </w:style>
  <w:style w:type="paragraph" w:styleId="IntenseQuote">
    <w:name w:val="Intense Quote"/>
    <w:basedOn w:val="Normal"/>
    <w:next w:val="Normal"/>
    <w:link w:val="IntenseQuoteChar"/>
    <w:uiPriority w:val="30"/>
    <w:qFormat/>
    <w:rsid w:val="00CE2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60A"/>
    <w:rPr>
      <w:i/>
      <w:iCs/>
      <w:color w:val="2F5496" w:themeColor="accent1" w:themeShade="BF"/>
    </w:rPr>
  </w:style>
  <w:style w:type="character" w:styleId="IntenseReference">
    <w:name w:val="Intense Reference"/>
    <w:basedOn w:val="DefaultParagraphFont"/>
    <w:uiPriority w:val="32"/>
    <w:qFormat/>
    <w:rsid w:val="00CE26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7253">
      <w:bodyDiv w:val="1"/>
      <w:marLeft w:val="0"/>
      <w:marRight w:val="0"/>
      <w:marTop w:val="0"/>
      <w:marBottom w:val="0"/>
      <w:divBdr>
        <w:top w:val="none" w:sz="0" w:space="0" w:color="auto"/>
        <w:left w:val="none" w:sz="0" w:space="0" w:color="auto"/>
        <w:bottom w:val="none" w:sz="0" w:space="0" w:color="auto"/>
        <w:right w:val="none" w:sz="0" w:space="0" w:color="auto"/>
      </w:divBdr>
    </w:div>
    <w:div w:id="111022236">
      <w:bodyDiv w:val="1"/>
      <w:marLeft w:val="0"/>
      <w:marRight w:val="0"/>
      <w:marTop w:val="0"/>
      <w:marBottom w:val="0"/>
      <w:divBdr>
        <w:top w:val="none" w:sz="0" w:space="0" w:color="auto"/>
        <w:left w:val="none" w:sz="0" w:space="0" w:color="auto"/>
        <w:bottom w:val="none" w:sz="0" w:space="0" w:color="auto"/>
        <w:right w:val="none" w:sz="0" w:space="0" w:color="auto"/>
      </w:divBdr>
    </w:div>
    <w:div w:id="313529986">
      <w:bodyDiv w:val="1"/>
      <w:marLeft w:val="0"/>
      <w:marRight w:val="0"/>
      <w:marTop w:val="0"/>
      <w:marBottom w:val="0"/>
      <w:divBdr>
        <w:top w:val="none" w:sz="0" w:space="0" w:color="auto"/>
        <w:left w:val="none" w:sz="0" w:space="0" w:color="auto"/>
        <w:bottom w:val="none" w:sz="0" w:space="0" w:color="auto"/>
        <w:right w:val="none" w:sz="0" w:space="0" w:color="auto"/>
      </w:divBdr>
    </w:div>
    <w:div w:id="524950792">
      <w:bodyDiv w:val="1"/>
      <w:marLeft w:val="0"/>
      <w:marRight w:val="0"/>
      <w:marTop w:val="0"/>
      <w:marBottom w:val="0"/>
      <w:divBdr>
        <w:top w:val="none" w:sz="0" w:space="0" w:color="auto"/>
        <w:left w:val="none" w:sz="0" w:space="0" w:color="auto"/>
        <w:bottom w:val="none" w:sz="0" w:space="0" w:color="auto"/>
        <w:right w:val="none" w:sz="0" w:space="0" w:color="auto"/>
      </w:divBdr>
    </w:div>
    <w:div w:id="624654908">
      <w:bodyDiv w:val="1"/>
      <w:marLeft w:val="0"/>
      <w:marRight w:val="0"/>
      <w:marTop w:val="0"/>
      <w:marBottom w:val="0"/>
      <w:divBdr>
        <w:top w:val="none" w:sz="0" w:space="0" w:color="auto"/>
        <w:left w:val="none" w:sz="0" w:space="0" w:color="auto"/>
        <w:bottom w:val="none" w:sz="0" w:space="0" w:color="auto"/>
        <w:right w:val="none" w:sz="0" w:space="0" w:color="auto"/>
      </w:divBdr>
    </w:div>
    <w:div w:id="849682319">
      <w:bodyDiv w:val="1"/>
      <w:marLeft w:val="0"/>
      <w:marRight w:val="0"/>
      <w:marTop w:val="0"/>
      <w:marBottom w:val="0"/>
      <w:divBdr>
        <w:top w:val="none" w:sz="0" w:space="0" w:color="auto"/>
        <w:left w:val="none" w:sz="0" w:space="0" w:color="auto"/>
        <w:bottom w:val="none" w:sz="0" w:space="0" w:color="auto"/>
        <w:right w:val="none" w:sz="0" w:space="0" w:color="auto"/>
      </w:divBdr>
    </w:div>
    <w:div w:id="889608064">
      <w:bodyDiv w:val="1"/>
      <w:marLeft w:val="0"/>
      <w:marRight w:val="0"/>
      <w:marTop w:val="0"/>
      <w:marBottom w:val="0"/>
      <w:divBdr>
        <w:top w:val="none" w:sz="0" w:space="0" w:color="auto"/>
        <w:left w:val="none" w:sz="0" w:space="0" w:color="auto"/>
        <w:bottom w:val="none" w:sz="0" w:space="0" w:color="auto"/>
        <w:right w:val="none" w:sz="0" w:space="0" w:color="auto"/>
      </w:divBdr>
    </w:div>
    <w:div w:id="935332792">
      <w:bodyDiv w:val="1"/>
      <w:marLeft w:val="0"/>
      <w:marRight w:val="0"/>
      <w:marTop w:val="0"/>
      <w:marBottom w:val="0"/>
      <w:divBdr>
        <w:top w:val="none" w:sz="0" w:space="0" w:color="auto"/>
        <w:left w:val="none" w:sz="0" w:space="0" w:color="auto"/>
        <w:bottom w:val="none" w:sz="0" w:space="0" w:color="auto"/>
        <w:right w:val="none" w:sz="0" w:space="0" w:color="auto"/>
      </w:divBdr>
    </w:div>
    <w:div w:id="1084841657">
      <w:bodyDiv w:val="1"/>
      <w:marLeft w:val="0"/>
      <w:marRight w:val="0"/>
      <w:marTop w:val="0"/>
      <w:marBottom w:val="0"/>
      <w:divBdr>
        <w:top w:val="none" w:sz="0" w:space="0" w:color="auto"/>
        <w:left w:val="none" w:sz="0" w:space="0" w:color="auto"/>
        <w:bottom w:val="none" w:sz="0" w:space="0" w:color="auto"/>
        <w:right w:val="none" w:sz="0" w:space="0" w:color="auto"/>
      </w:divBdr>
    </w:div>
    <w:div w:id="1104770743">
      <w:bodyDiv w:val="1"/>
      <w:marLeft w:val="0"/>
      <w:marRight w:val="0"/>
      <w:marTop w:val="0"/>
      <w:marBottom w:val="0"/>
      <w:divBdr>
        <w:top w:val="none" w:sz="0" w:space="0" w:color="auto"/>
        <w:left w:val="none" w:sz="0" w:space="0" w:color="auto"/>
        <w:bottom w:val="none" w:sz="0" w:space="0" w:color="auto"/>
        <w:right w:val="none" w:sz="0" w:space="0" w:color="auto"/>
      </w:divBdr>
    </w:div>
    <w:div w:id="1417557345">
      <w:bodyDiv w:val="1"/>
      <w:marLeft w:val="0"/>
      <w:marRight w:val="0"/>
      <w:marTop w:val="0"/>
      <w:marBottom w:val="0"/>
      <w:divBdr>
        <w:top w:val="none" w:sz="0" w:space="0" w:color="auto"/>
        <w:left w:val="none" w:sz="0" w:space="0" w:color="auto"/>
        <w:bottom w:val="none" w:sz="0" w:space="0" w:color="auto"/>
        <w:right w:val="none" w:sz="0" w:space="0" w:color="auto"/>
      </w:divBdr>
    </w:div>
    <w:div w:id="1449398810">
      <w:bodyDiv w:val="1"/>
      <w:marLeft w:val="0"/>
      <w:marRight w:val="0"/>
      <w:marTop w:val="0"/>
      <w:marBottom w:val="0"/>
      <w:divBdr>
        <w:top w:val="none" w:sz="0" w:space="0" w:color="auto"/>
        <w:left w:val="none" w:sz="0" w:space="0" w:color="auto"/>
        <w:bottom w:val="none" w:sz="0" w:space="0" w:color="auto"/>
        <w:right w:val="none" w:sz="0" w:space="0" w:color="auto"/>
      </w:divBdr>
    </w:div>
    <w:div w:id="1457871346">
      <w:bodyDiv w:val="1"/>
      <w:marLeft w:val="0"/>
      <w:marRight w:val="0"/>
      <w:marTop w:val="0"/>
      <w:marBottom w:val="0"/>
      <w:divBdr>
        <w:top w:val="none" w:sz="0" w:space="0" w:color="auto"/>
        <w:left w:val="none" w:sz="0" w:space="0" w:color="auto"/>
        <w:bottom w:val="none" w:sz="0" w:space="0" w:color="auto"/>
        <w:right w:val="none" w:sz="0" w:space="0" w:color="auto"/>
      </w:divBdr>
    </w:div>
    <w:div w:id="1458841415">
      <w:bodyDiv w:val="1"/>
      <w:marLeft w:val="0"/>
      <w:marRight w:val="0"/>
      <w:marTop w:val="0"/>
      <w:marBottom w:val="0"/>
      <w:divBdr>
        <w:top w:val="none" w:sz="0" w:space="0" w:color="auto"/>
        <w:left w:val="none" w:sz="0" w:space="0" w:color="auto"/>
        <w:bottom w:val="none" w:sz="0" w:space="0" w:color="auto"/>
        <w:right w:val="none" w:sz="0" w:space="0" w:color="auto"/>
      </w:divBdr>
    </w:div>
    <w:div w:id="1674794134">
      <w:bodyDiv w:val="1"/>
      <w:marLeft w:val="0"/>
      <w:marRight w:val="0"/>
      <w:marTop w:val="0"/>
      <w:marBottom w:val="0"/>
      <w:divBdr>
        <w:top w:val="none" w:sz="0" w:space="0" w:color="auto"/>
        <w:left w:val="none" w:sz="0" w:space="0" w:color="auto"/>
        <w:bottom w:val="none" w:sz="0" w:space="0" w:color="auto"/>
        <w:right w:val="none" w:sz="0" w:space="0" w:color="auto"/>
      </w:divBdr>
    </w:div>
    <w:div w:id="2013217298">
      <w:bodyDiv w:val="1"/>
      <w:marLeft w:val="0"/>
      <w:marRight w:val="0"/>
      <w:marTop w:val="0"/>
      <w:marBottom w:val="0"/>
      <w:divBdr>
        <w:top w:val="none" w:sz="0" w:space="0" w:color="auto"/>
        <w:left w:val="none" w:sz="0" w:space="0" w:color="auto"/>
        <w:bottom w:val="none" w:sz="0" w:space="0" w:color="auto"/>
        <w:right w:val="none" w:sz="0" w:space="0" w:color="auto"/>
      </w:divBdr>
    </w:div>
    <w:div w:id="2089843711">
      <w:bodyDiv w:val="1"/>
      <w:marLeft w:val="0"/>
      <w:marRight w:val="0"/>
      <w:marTop w:val="0"/>
      <w:marBottom w:val="0"/>
      <w:divBdr>
        <w:top w:val="none" w:sz="0" w:space="0" w:color="auto"/>
        <w:left w:val="none" w:sz="0" w:space="0" w:color="auto"/>
        <w:bottom w:val="none" w:sz="0" w:space="0" w:color="auto"/>
        <w:right w:val="none" w:sz="0" w:space="0" w:color="auto"/>
      </w:divBdr>
      <w:divsChild>
        <w:div w:id="1500849124">
          <w:marLeft w:val="0"/>
          <w:marRight w:val="0"/>
          <w:marTop w:val="0"/>
          <w:marBottom w:val="0"/>
          <w:divBdr>
            <w:top w:val="none" w:sz="0" w:space="0" w:color="auto"/>
            <w:left w:val="none" w:sz="0" w:space="0" w:color="auto"/>
            <w:bottom w:val="none" w:sz="0" w:space="0" w:color="auto"/>
            <w:right w:val="none" w:sz="0" w:space="0" w:color="auto"/>
          </w:divBdr>
          <w:divsChild>
            <w:div w:id="181744082">
              <w:marLeft w:val="0"/>
              <w:marRight w:val="0"/>
              <w:marTop w:val="0"/>
              <w:marBottom w:val="0"/>
              <w:divBdr>
                <w:top w:val="none" w:sz="0" w:space="0" w:color="auto"/>
                <w:left w:val="none" w:sz="0" w:space="0" w:color="auto"/>
                <w:bottom w:val="none" w:sz="0" w:space="0" w:color="auto"/>
                <w:right w:val="none" w:sz="0" w:space="0" w:color="auto"/>
              </w:divBdr>
              <w:divsChild>
                <w:div w:id="1381594731">
                  <w:marLeft w:val="0"/>
                  <w:marRight w:val="0"/>
                  <w:marTop w:val="0"/>
                  <w:marBottom w:val="0"/>
                  <w:divBdr>
                    <w:top w:val="none" w:sz="0" w:space="0" w:color="auto"/>
                    <w:left w:val="none" w:sz="0" w:space="0" w:color="auto"/>
                    <w:bottom w:val="none" w:sz="0" w:space="0" w:color="auto"/>
                    <w:right w:val="none" w:sz="0" w:space="0" w:color="auto"/>
                  </w:divBdr>
                  <w:divsChild>
                    <w:div w:id="5898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890263">
      <w:bodyDiv w:val="1"/>
      <w:marLeft w:val="0"/>
      <w:marRight w:val="0"/>
      <w:marTop w:val="0"/>
      <w:marBottom w:val="0"/>
      <w:divBdr>
        <w:top w:val="none" w:sz="0" w:space="0" w:color="auto"/>
        <w:left w:val="none" w:sz="0" w:space="0" w:color="auto"/>
        <w:bottom w:val="none" w:sz="0" w:space="0" w:color="auto"/>
        <w:right w:val="none" w:sz="0" w:space="0" w:color="auto"/>
      </w:divBdr>
      <w:divsChild>
        <w:div w:id="222913256">
          <w:marLeft w:val="0"/>
          <w:marRight w:val="0"/>
          <w:marTop w:val="0"/>
          <w:marBottom w:val="0"/>
          <w:divBdr>
            <w:top w:val="none" w:sz="0" w:space="0" w:color="auto"/>
            <w:left w:val="none" w:sz="0" w:space="0" w:color="auto"/>
            <w:bottom w:val="none" w:sz="0" w:space="0" w:color="auto"/>
            <w:right w:val="none" w:sz="0" w:space="0" w:color="auto"/>
          </w:divBdr>
          <w:divsChild>
            <w:div w:id="927468238">
              <w:marLeft w:val="0"/>
              <w:marRight w:val="0"/>
              <w:marTop w:val="0"/>
              <w:marBottom w:val="0"/>
              <w:divBdr>
                <w:top w:val="none" w:sz="0" w:space="0" w:color="auto"/>
                <w:left w:val="none" w:sz="0" w:space="0" w:color="auto"/>
                <w:bottom w:val="none" w:sz="0" w:space="0" w:color="auto"/>
                <w:right w:val="none" w:sz="0" w:space="0" w:color="auto"/>
              </w:divBdr>
              <w:divsChild>
                <w:div w:id="1611738220">
                  <w:marLeft w:val="0"/>
                  <w:marRight w:val="0"/>
                  <w:marTop w:val="0"/>
                  <w:marBottom w:val="0"/>
                  <w:divBdr>
                    <w:top w:val="none" w:sz="0" w:space="0" w:color="auto"/>
                    <w:left w:val="none" w:sz="0" w:space="0" w:color="auto"/>
                    <w:bottom w:val="none" w:sz="0" w:space="0" w:color="auto"/>
                    <w:right w:val="none" w:sz="0" w:space="0" w:color="auto"/>
                  </w:divBdr>
                  <w:divsChild>
                    <w:div w:id="19947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Suhail Ahmad T</dc:creator>
  <cp:keywords/>
  <dc:description/>
  <cp:lastModifiedBy>Suhail Ahmad T</cp:lastModifiedBy>
  <cp:revision>4</cp:revision>
  <dcterms:created xsi:type="dcterms:W3CDTF">2025-03-15T12:47:00Z</dcterms:created>
  <dcterms:modified xsi:type="dcterms:W3CDTF">2025-03-16T14:30:00Z</dcterms:modified>
</cp:coreProperties>
</file>