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95169">
      <w:pPr>
        <w:pStyle w:val="7"/>
        <w:ind w:left="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0" cy="130429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511" cy="13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7F4E">
      <w:pPr>
        <w:pStyle w:val="7"/>
        <w:spacing w:before="194"/>
        <w:rPr>
          <w:rFonts w:ascii="Times New Roman"/>
          <w:sz w:val="40"/>
        </w:rPr>
      </w:pPr>
    </w:p>
    <w:p w14:paraId="3D4C7834">
      <w:pPr>
        <w:pStyle w:val="8"/>
        <w:rPr>
          <w:u w:val="none"/>
        </w:rPr>
      </w:pPr>
      <w:r>
        <w:rPr>
          <w:u w:val="single"/>
        </w:rPr>
        <w:t>IEEE</w:t>
      </w:r>
      <w:r>
        <w:rPr>
          <w:spacing w:val="-6"/>
          <w:u w:val="single"/>
        </w:rPr>
        <w:t xml:space="preserve"> </w:t>
      </w:r>
      <w:r>
        <w:rPr>
          <w:u w:val="single"/>
        </w:rPr>
        <w:t>PES</w:t>
      </w:r>
      <w:r>
        <w:rPr>
          <w:spacing w:val="-6"/>
          <w:u w:val="single"/>
        </w:rPr>
        <w:t xml:space="preserve"> </w:t>
      </w:r>
      <w:r>
        <w:rPr>
          <w:u w:val="single"/>
        </w:rPr>
        <w:t>SB</w:t>
      </w:r>
      <w:r>
        <w:rPr>
          <w:spacing w:val="-5"/>
          <w:u w:val="single"/>
        </w:rPr>
        <w:t xml:space="preserve"> </w:t>
      </w:r>
      <w:r>
        <w:rPr>
          <w:u w:val="single"/>
        </w:rPr>
        <w:t>Chapter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13691</w:t>
      </w:r>
    </w:p>
    <w:p w14:paraId="0B632D8B">
      <w:pPr>
        <w:pStyle w:val="7"/>
        <w:rPr>
          <w:b/>
          <w:sz w:val="40"/>
        </w:rPr>
      </w:pPr>
    </w:p>
    <w:p w14:paraId="5B63A5FE">
      <w:pPr>
        <w:pStyle w:val="7"/>
        <w:rPr>
          <w:b/>
          <w:sz w:val="40"/>
        </w:rPr>
      </w:pPr>
    </w:p>
    <w:p w14:paraId="1131C479">
      <w:pPr>
        <w:pStyle w:val="7"/>
        <w:spacing w:before="109"/>
        <w:rPr>
          <w:b/>
          <w:sz w:val="40"/>
        </w:rPr>
      </w:pPr>
    </w:p>
    <w:p w14:paraId="5F774CCB">
      <w:pPr>
        <w:spacing w:before="0"/>
        <w:ind w:left="306" w:right="0" w:firstLine="965" w:firstLineChars="250"/>
        <w:jc w:val="left"/>
        <w:rPr>
          <w:rFonts w:ascii="Calibri Light"/>
          <w:b/>
          <w:bCs/>
          <w:sz w:val="40"/>
          <w:u w:val="single"/>
        </w:rPr>
      </w:pPr>
      <w:r>
        <w:rPr>
          <w:rFonts w:hint="default" w:ascii="Calibri Light"/>
          <w:b/>
          <w:bCs/>
          <w:spacing w:val="-7"/>
          <w:sz w:val="40"/>
          <w:u w:val="single"/>
          <w:lang w:val="en-US"/>
        </w:rPr>
        <w:t>IEEEPESDAY EVENT  :</w:t>
      </w:r>
      <w:r>
        <w:rPr>
          <w:rFonts w:ascii="Calibri Light"/>
          <w:b/>
          <w:bCs/>
          <w:spacing w:val="-7"/>
          <w:sz w:val="40"/>
          <w:u w:val="single"/>
        </w:rPr>
        <w:t xml:space="preserve"> </w:t>
      </w:r>
      <w:r>
        <w:rPr>
          <w:rFonts w:ascii="Calibri Light"/>
          <w:b/>
          <w:bCs/>
          <w:sz w:val="40"/>
          <w:u w:val="single"/>
        </w:rPr>
        <w:t>"</w:t>
      </w:r>
      <w:r>
        <w:rPr>
          <w:rFonts w:hint="default" w:ascii="Calibri Light"/>
          <w:b/>
          <w:bCs/>
          <w:sz w:val="40"/>
          <w:u w:val="single"/>
          <w:lang w:val="en-US"/>
        </w:rPr>
        <w:t>Tree Plantation Drive</w:t>
      </w:r>
      <w:r>
        <w:rPr>
          <w:rFonts w:ascii="Calibri Light"/>
          <w:b/>
          <w:bCs/>
          <w:spacing w:val="-2"/>
          <w:sz w:val="40"/>
          <w:u w:val="single"/>
        </w:rPr>
        <w:t>"</w:t>
      </w:r>
    </w:p>
    <w:p w14:paraId="77FAEC5F">
      <w:pPr>
        <w:pStyle w:val="7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1248410</wp:posOffset>
            </wp:positionH>
            <wp:positionV relativeFrom="paragraph">
              <wp:posOffset>804545</wp:posOffset>
            </wp:positionV>
            <wp:extent cx="5874385" cy="5693410"/>
            <wp:effectExtent l="0" t="0" r="8255" b="6350"/>
            <wp:wrapTopAndBottom/>
            <wp:docPr id="2" name="Image 2" descr="C:/Users/SWATESH/Downloads/WhatsApp Image 2025-05-03 at 1.12.54 PM.jpegWhatsApp Image 2025-05-03 at 1.12.54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/Users/SWATESH/Downloads/WhatsApp Image 2025-05-03 at 1.12.54 PM.jpegWhatsApp Image 2025-05-03 at 1.12.54 PM"/>
                    <pic:cNvPicPr/>
                  </pic:nvPicPr>
                  <pic:blipFill>
                    <a:blip r:embed="rId7"/>
                    <a:srcRect l="3012" r="3012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9D484">
      <w:pPr>
        <w:pStyle w:val="7"/>
        <w:rPr>
          <w:rFonts w:ascii="Calibri Light"/>
          <w:sz w:val="20"/>
        </w:rPr>
      </w:pPr>
    </w:p>
    <w:p w14:paraId="158B6E02">
      <w:pPr>
        <w:pStyle w:val="7"/>
        <w:spacing w:before="126"/>
        <w:rPr>
          <w:rFonts w:ascii="Calibri Light"/>
          <w:sz w:val="20"/>
        </w:rPr>
      </w:pPr>
    </w:p>
    <w:p w14:paraId="74133168">
      <w:pPr>
        <w:pStyle w:val="7"/>
        <w:spacing w:after="0"/>
        <w:rPr>
          <w:rFonts w:ascii="Calibri Light"/>
          <w:sz w:val="20"/>
        </w:rPr>
        <w:sectPr>
          <w:type w:val="continuous"/>
          <w:pgSz w:w="11910" w:h="16850"/>
          <w:pgMar w:top="480" w:right="992" w:bottom="280" w:left="1417" w:header="720" w:footer="720" w:gutter="0"/>
          <w:cols w:space="720" w:num="1"/>
        </w:sectPr>
      </w:pPr>
    </w:p>
    <w:p w14:paraId="5B9F8367">
      <w:pPr>
        <w:pStyle w:val="7"/>
        <w:ind w:left="23"/>
        <w:rPr>
          <w:rFonts w:ascii="Calibri Light"/>
          <w:sz w:val="20"/>
        </w:rPr>
      </w:pPr>
      <w:r>
        <w:rPr>
          <w:rFonts w:ascii="Times New Roman"/>
          <w:sz w:val="20"/>
        </w:rPr>
        <w:drawing>
          <wp:inline distT="0" distB="0" distL="114300" distR="114300">
            <wp:extent cx="6023610" cy="6023610"/>
            <wp:effectExtent l="0" t="0" r="11430" b="11430"/>
            <wp:docPr id="15" name="Picture 15" descr="C:/Users/SWATESH/Downloads/WhatsApp Image 2025-04-27 at 4.03.43 PM.jpegWhatsApp Image 2025-04-27 at 4.03.4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SWATESH/Downloads/WhatsApp Image 2025-04-27 at 4.03.43 PM.jpegWhatsApp Image 2025-04-27 at 4.03.43 PM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  <w:drawing>
          <wp:inline distT="0" distB="0" distL="0" distR="0">
            <wp:extent cx="5836920" cy="3147695"/>
            <wp:effectExtent l="0" t="0" r="0" b="0"/>
            <wp:docPr id="3" name="Image 3" descr="C:/Users/SWATESH/Downloads/WhatsApp Image 2025-04-24 at 10.13.27 PM (1).jpegWhatsApp Image 2025-04-24 at 10.13.27 PM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/Users/SWATESH/Downloads/WhatsApp Image 2025-04-24 at 10.13.27 PM (1).jpegWhatsApp Image 2025-04-24 at 10.13.27 PM (1)"/>
                    <pic:cNvPicPr/>
                  </pic:nvPicPr>
                  <pic:blipFill>
                    <a:blip r:embed="rId9"/>
                    <a:srcRect t="12500" r="-1100" b="-112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02E1">
      <w:pPr>
        <w:pStyle w:val="2"/>
        <w:spacing w:before="153"/>
        <w:rPr>
          <w:u w:val="none"/>
        </w:rPr>
      </w:pPr>
      <w:r>
        <w:rPr>
          <w:u w:val="single"/>
        </w:rPr>
        <w:t>EVENT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DESCRIPTION:</w:t>
      </w:r>
    </w:p>
    <w:p w14:paraId="08E3E4B2">
      <w:pPr>
        <w:spacing w:before="184" w:line="259" w:lineRule="auto"/>
        <w:ind w:left="23" w:right="717" w:firstLine="1444"/>
        <w:jc w:val="both"/>
        <w:rPr>
          <w:sz w:val="22"/>
        </w:rPr>
      </w:pPr>
      <w:r>
        <w:rPr>
          <w:sz w:val="22"/>
        </w:rPr>
        <w:t>Th</w:t>
      </w:r>
      <w:r>
        <w:rPr>
          <w:rFonts w:hint="default"/>
          <w:sz w:val="22"/>
          <w:lang w:val="en-US"/>
        </w:rPr>
        <w:t>is</w:t>
      </w:r>
      <w:r>
        <w:rPr>
          <w:spacing w:val="-7"/>
          <w:sz w:val="22"/>
        </w:rPr>
        <w:t xml:space="preserve"> </w:t>
      </w:r>
      <w:r>
        <w:rPr>
          <w:sz w:val="22"/>
        </w:rPr>
        <w:t>is</w:t>
      </w:r>
      <w:r>
        <w:rPr>
          <w:spacing w:val="-5"/>
          <w:sz w:val="22"/>
        </w:rPr>
        <w:t xml:space="preserve"> </w:t>
      </w:r>
      <w:r>
        <w:rPr>
          <w:sz w:val="22"/>
        </w:rPr>
        <w:t>an</w:t>
      </w:r>
      <w:r>
        <w:rPr>
          <w:spacing w:val="-6"/>
          <w:sz w:val="22"/>
        </w:rPr>
        <w:t xml:space="preserve"> </w:t>
      </w:r>
      <w:r>
        <w:rPr>
          <w:sz w:val="22"/>
        </w:rPr>
        <w:t>announcement</w:t>
      </w:r>
      <w:r>
        <w:rPr>
          <w:spacing w:val="-7"/>
          <w:sz w:val="22"/>
        </w:rPr>
        <w:t xml:space="preserve"> </w:t>
      </w:r>
      <w:r>
        <w:rPr>
          <w:sz w:val="22"/>
        </w:rPr>
        <w:t>for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rFonts w:hint="default"/>
          <w:spacing w:val="-5"/>
          <w:sz w:val="22"/>
          <w:lang w:val="en-US"/>
        </w:rPr>
        <w:t>“</w:t>
      </w:r>
      <w:r>
        <w:rPr>
          <w:rFonts w:hint="default"/>
          <w:b/>
          <w:bCs/>
          <w:spacing w:val="-5"/>
          <w:sz w:val="22"/>
          <w:lang w:val="en-US"/>
        </w:rPr>
        <w:t>Tree Plantation Drive</w:t>
      </w:r>
      <w:r>
        <w:rPr>
          <w:rFonts w:hint="default"/>
          <w:spacing w:val="-5"/>
          <w:sz w:val="22"/>
          <w:lang w:val="en-US"/>
        </w:rPr>
        <w:t>”</w:t>
      </w:r>
      <w:r>
        <w:rPr>
          <w:b/>
          <w:spacing w:val="-7"/>
          <w:sz w:val="22"/>
        </w:rPr>
        <w:t xml:space="preserve"> </w:t>
      </w:r>
      <w:r>
        <w:rPr>
          <w:sz w:val="22"/>
        </w:rPr>
        <w:t>organized</w:t>
      </w:r>
      <w:r>
        <w:rPr>
          <w:spacing w:val="-8"/>
          <w:sz w:val="22"/>
        </w:rPr>
        <w:t xml:space="preserve"> </w:t>
      </w:r>
      <w:r>
        <w:rPr>
          <w:sz w:val="22"/>
        </w:rPr>
        <w:t>by</w:t>
      </w:r>
      <w:r>
        <w:rPr>
          <w:spacing w:val="-6"/>
          <w:sz w:val="22"/>
        </w:rPr>
        <w:t xml:space="preserve"> </w:t>
      </w:r>
      <w:r>
        <w:rPr>
          <w:b/>
          <w:sz w:val="22"/>
        </w:rPr>
        <w:t>BVC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Engineering College</w:t>
      </w:r>
      <w:r>
        <w:rPr>
          <w:sz w:val="22"/>
        </w:rPr>
        <w:t>,</w:t>
      </w:r>
      <w:r>
        <w:rPr>
          <w:spacing w:val="-3"/>
          <w:sz w:val="22"/>
        </w:rPr>
        <w:t xml:space="preserve"> </w:t>
      </w:r>
      <w:r>
        <w:rPr>
          <w:sz w:val="22"/>
        </w:rPr>
        <w:t>specifically</w:t>
      </w:r>
      <w:r>
        <w:rPr>
          <w:spacing w:val="-5"/>
          <w:sz w:val="22"/>
        </w:rPr>
        <w:t xml:space="preserve"> </w:t>
      </w:r>
      <w:r>
        <w:rPr>
          <w:sz w:val="22"/>
        </w:rPr>
        <w:t>the</w:t>
      </w:r>
      <w:r>
        <w:rPr>
          <w:spacing w:val="-5"/>
          <w:sz w:val="22"/>
        </w:rPr>
        <w:t xml:space="preserve"> </w:t>
      </w:r>
      <w:r>
        <w:rPr>
          <w:b/>
          <w:sz w:val="22"/>
        </w:rPr>
        <w:t>Department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Electrical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Electronics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Engineering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(EEE)</w:t>
      </w:r>
      <w:r>
        <w:rPr>
          <w:sz w:val="22"/>
        </w:rPr>
        <w:t>,</w:t>
      </w:r>
      <w:r>
        <w:rPr>
          <w:spacing w:val="-3"/>
          <w:sz w:val="22"/>
        </w:rPr>
        <w:t xml:space="preserve"> </w:t>
      </w:r>
      <w:r>
        <w:rPr>
          <w:sz w:val="22"/>
        </w:rPr>
        <w:t>in</w:t>
      </w:r>
      <w:r>
        <w:rPr>
          <w:spacing w:val="-3"/>
          <w:sz w:val="22"/>
        </w:rPr>
        <w:t xml:space="preserve"> </w:t>
      </w:r>
      <w:r>
        <w:rPr>
          <w:sz w:val="22"/>
        </w:rPr>
        <w:t xml:space="preserve">association with </w:t>
      </w:r>
      <w:r>
        <w:rPr>
          <w:b/>
          <w:sz w:val="22"/>
        </w:rPr>
        <w:t>IEEE PES SB Chapter 13691</w:t>
      </w:r>
      <w:r>
        <w:rPr>
          <w:sz w:val="22"/>
        </w:rPr>
        <w:t>. Below is the detailed description:</w:t>
      </w:r>
    </w:p>
    <w:p w14:paraId="0C9ADC44">
      <w:pPr>
        <w:pStyle w:val="7"/>
        <w:spacing w:before="77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219710</wp:posOffset>
                </wp:positionV>
                <wp:extent cx="5733415" cy="20955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" y="77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4" y="1752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4" y="1753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pt;margin-top:17.3pt;height:1.65pt;width:451.45pt;mso-position-horizontal-relative:page;mso-wrap-distance-bottom:0pt;mso-wrap-distance-top:0pt;z-index:-251657216;mso-width-relative:page;mso-height-relative:page;" coordsize="5733415,20955" o:gfxdata="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EPm0TbaAAAACgEA&#10;AA8AAAAAAAAAAQAgAAAAIgAAAGRycy9kb3ducmV2LnhtbFBLAQIUABQAAAAIAIdO4kD2VNfXGQQA&#10;AGoXAAAOAAAAAAAAAAEAIAAAACkBAABkcnMvZTJvRG9jLnhtbFBLBQYAAAAABgAGAFkBAAC0BwAA&#10;AAA=&#10;">
                <o:lock v:ext="edit" aspectratio="f"/>
                <v:shape id="Graphic 5" o:spid="_x0000_s1026" o:spt="100" style="position:absolute;left:0;top:0;height:19685;width:5731510;" fillcolor="#9F9F9F" filled="t" stroked="f" coordsize="5731510,19685" o:gfxdata="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uWp9PtAAAANoAAAAPAAAA&#10;AAAAAAEAIAAAACIAAABkcnMvZG93bnJldi54bWxQSwECFAAUAAAACACHTuJAMy8FnjsAAAA5AAAA&#10;EAAAAAAAAAABACAAAAADAQAAZHJzL3NoYXBleG1sLnhtbFBLBQYAAAAABgAGAFsBAACtAwAAAAA=&#10;" path="m5731497,0l0,0,0,19685,5731497,19685,573149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" o:spid="_x0000_s1026" o:spt="100" style="position:absolute;left:5729985;top:762;height:3175;width:3175;" fillcolor="#E2E2E2" filled="t" stroked="f" coordsize="3175,3175" o:gfxdata="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c6j/ugAAANoA&#10;AAAPAAAAAAAAAAEAIAAAACIAAABkcnMvZG93bnJldi54bWxQSwECFAAUAAAACACHTuJAMy8FnjsA&#10;AAA5AAAAEAAAAAAAAAABACAAAAAJAQAAZHJzL3NoYXBleG1sLnhtbFBLBQYAAAAABgAGAFsBAACz&#10;AwAAAAA=&#10;" path="m3047,0l0,0,0,3047,3047,3047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" o:spid="_x0000_s1026" o:spt="100" style="position:absolute;left:304;top:774;height:17145;width:5732780;" fillcolor="#9F9F9F" filled="t" stroked="f" coordsize="5732780,17145" o:gfxdata="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KaqKvQAA&#10;ANoAAAAPAAAAAAAAAAEAIAAAACIAAABkcnMvZG93bnJldi54bWxQSwECFAAUAAAACACHTuJAMy8F&#10;njsAAAA5AAAAEAAAAAAAAAABACAAAAAMAQAAZHJzL3NoYXBleG1sLnhtbFBLBQYAAAAABgAGAFsB&#10;AAC2AwAAAAA=&#10;" path="m3048,3035l0,3035,0,16751,3048,16751,3048,3035xem5732716,0l5729668,0,5729668,3035,5732716,3035,57327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" o:spid="_x0000_s1026" o:spt="100" style="position:absolute;left:5729985;top:3810;height:13970;width:3175;" fillcolor="#E2E2E2" filled="t" stroked="f" coordsize="3175,13970" o:gfxdata="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Sb0FbUAAADaAAAADwAA&#10;AAAAAAABACAAAAAiAAAAZHJzL2Rvd25yZXYueG1sUEsBAhQAFAAAAAgAh07iQDMvBZ47AAAAOQAA&#10;ABAAAAAAAAAAAQAgAAAABAEAAGRycy9zaGFwZXhtbC54bWxQSwUGAAAAAAYABgBbAQAArgMAAAAA&#10;" path="m3047,0l0,0,0,13715,3047,13715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304;top:17526;height:3175;width:3175;" fillcolor="#9F9F9F" filled="t" stroked="f" coordsize="3175,3175" o:gfxdata="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05Yq7gAAADaAAAA&#10;DwAAAAAAAAABACAAAAAiAAAAZHJzL2Rvd25yZXYueG1sUEsBAhQAFAAAAAgAh07iQDMvBZ47AAAA&#10;OQAAABAAAAAAAAAAAQAgAAAABwEAAGRycy9zaGFwZXhtbC54bWxQSwUGAAAAAAYABgBbAQAAsQMA&#10;AAAA&#10;" path="m3047,0l0,0,0,3047,3047,3047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304;top:17538;height:3175;width:5732780;" fillcolor="#E2E2E2" filled="t" stroked="f" coordsize="5732780,3175" o:gfxdata="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uOkb4A&#10;AADbAAAADwAAAAAAAAABACAAAAAiAAAAZHJzL2Rvd25yZXYueG1sUEsBAhQAFAAAAAgAh07iQDMv&#10;BZ47AAAAOQAAABAAAAAAAAAAAQAgAAAADQEAAGRycy9zaGFwZXhtbC54bWxQSwUGAAAAAAYABgBb&#10;AQAAtwMAAAAA&#10;" path="m5729605,0l3048,0,0,0,0,3035,3048,3035,5729605,3035,5729605,0xem5732716,0l5729668,0,5729668,3035,5732716,3035,57327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366F3973">
      <w:pPr>
        <w:pStyle w:val="3"/>
        <w:spacing w:before="230"/>
        <w:rPr>
          <w:sz w:val="22"/>
        </w:rPr>
      </w:pPr>
      <w:r>
        <w:rPr>
          <w:spacing w:val="-2"/>
        </w:rPr>
        <w:t>Program</w:t>
      </w:r>
      <w:r>
        <w:rPr>
          <w:spacing w:val="-3"/>
        </w:rPr>
        <w:t xml:space="preserve"> </w:t>
      </w:r>
      <w:r>
        <w:rPr>
          <w:spacing w:val="-2"/>
        </w:rPr>
        <w:t>Details</w:t>
      </w:r>
      <w:r>
        <w:rPr>
          <w:spacing w:val="-2"/>
          <w:sz w:val="22"/>
        </w:rPr>
        <w:t>:</w:t>
      </w:r>
    </w:p>
    <w:p w14:paraId="592A4ECF">
      <w:pPr>
        <w:pStyle w:val="10"/>
        <w:numPr>
          <w:ilvl w:val="0"/>
          <w:numId w:val="1"/>
        </w:numPr>
        <w:tabs>
          <w:tab w:val="left" w:pos="743"/>
        </w:tabs>
        <w:spacing w:before="188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Event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Name</w:t>
      </w:r>
      <w:r>
        <w:rPr>
          <w:sz w:val="22"/>
        </w:rPr>
        <w:t>:</w:t>
      </w:r>
      <w:r>
        <w:rPr>
          <w:rFonts w:hint="default"/>
          <w:sz w:val="22"/>
          <w:lang w:val="en-US"/>
        </w:rPr>
        <w:t xml:space="preserve"> </w:t>
      </w:r>
      <w:r>
        <w:rPr>
          <w:rFonts w:hint="default"/>
          <w:b/>
          <w:bCs/>
          <w:sz w:val="22"/>
          <w:lang w:val="en-US"/>
        </w:rPr>
        <w:t xml:space="preserve">IEEEPESDAY </w:t>
      </w:r>
      <w:r>
        <w:rPr>
          <w:rFonts w:hint="default"/>
          <w:sz w:val="22"/>
          <w:lang w:val="en-US"/>
        </w:rPr>
        <w:t>-</w:t>
      </w:r>
      <w:r>
        <w:rPr>
          <w:spacing w:val="-9"/>
          <w:sz w:val="22"/>
        </w:rPr>
        <w:t xml:space="preserve"> </w:t>
      </w:r>
      <w:r>
        <w:rPr>
          <w:rFonts w:hint="default"/>
          <w:b/>
          <w:bCs/>
          <w:spacing w:val="-5"/>
          <w:sz w:val="22"/>
          <w:lang w:val="en-US"/>
        </w:rPr>
        <w:t>Tree Plantation Drive</w:t>
      </w:r>
    </w:p>
    <w:p w14:paraId="5E61DF85">
      <w:pPr>
        <w:pStyle w:val="10"/>
        <w:numPr>
          <w:ilvl w:val="0"/>
          <w:numId w:val="1"/>
        </w:numPr>
        <w:tabs>
          <w:tab w:val="left" w:pos="743"/>
        </w:tabs>
        <w:spacing w:before="181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Date</w:t>
      </w:r>
      <w:r>
        <w:rPr>
          <w:sz w:val="22"/>
        </w:rPr>
        <w:t>:</w:t>
      </w:r>
      <w:r>
        <w:rPr>
          <w:spacing w:val="-11"/>
          <w:sz w:val="22"/>
        </w:rPr>
        <w:t xml:space="preserve"> </w:t>
      </w:r>
      <w:r>
        <w:rPr>
          <w:sz w:val="22"/>
        </w:rPr>
        <w:t>Scheduled</w:t>
      </w:r>
      <w:r>
        <w:rPr>
          <w:spacing w:val="-10"/>
          <w:sz w:val="22"/>
        </w:rPr>
        <w:t xml:space="preserve"> </w:t>
      </w:r>
      <w:r>
        <w:rPr>
          <w:sz w:val="22"/>
        </w:rPr>
        <w:t>for</w:t>
      </w:r>
      <w:r>
        <w:rPr>
          <w:b/>
          <w:bCs/>
          <w:spacing w:val="-9"/>
          <w:sz w:val="22"/>
        </w:rPr>
        <w:t xml:space="preserve"> </w:t>
      </w:r>
      <w:r>
        <w:rPr>
          <w:rFonts w:hint="default"/>
          <w:b/>
          <w:bCs/>
          <w:spacing w:val="-9"/>
          <w:sz w:val="22"/>
          <w:lang w:val="en-US"/>
        </w:rPr>
        <w:t>24-4-2025</w:t>
      </w:r>
      <w:r>
        <w:rPr>
          <w:spacing w:val="-4"/>
          <w:sz w:val="22"/>
        </w:rPr>
        <w:t>.</w:t>
      </w:r>
    </w:p>
    <w:p w14:paraId="10EE1D88">
      <w:pPr>
        <w:pStyle w:val="4"/>
        <w:numPr>
          <w:ilvl w:val="0"/>
          <w:numId w:val="1"/>
        </w:numPr>
        <w:tabs>
          <w:tab w:val="left" w:pos="743"/>
        </w:tabs>
        <w:spacing w:before="182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Organized</w:t>
      </w:r>
      <w:r>
        <w:rPr>
          <w:spacing w:val="1"/>
        </w:rPr>
        <w:t xml:space="preserve"> </w:t>
      </w:r>
      <w:r>
        <w:rPr>
          <w:spacing w:val="-5"/>
        </w:rPr>
        <w:t>by</w:t>
      </w:r>
      <w:r>
        <w:rPr>
          <w:b w:val="0"/>
          <w:spacing w:val="-5"/>
        </w:rPr>
        <w:t>:</w:t>
      </w:r>
    </w:p>
    <w:p w14:paraId="599E03F8">
      <w:pPr>
        <w:pStyle w:val="10"/>
        <w:numPr>
          <w:ilvl w:val="1"/>
          <w:numId w:val="1"/>
        </w:numPr>
        <w:tabs>
          <w:tab w:val="left" w:pos="1294"/>
        </w:tabs>
        <w:spacing w:before="181" w:after="0" w:line="240" w:lineRule="auto"/>
        <w:ind w:left="1294" w:right="0" w:hanging="191"/>
        <w:jc w:val="left"/>
        <w:rPr>
          <w:sz w:val="22"/>
        </w:rPr>
      </w:pPr>
      <w:r>
        <w:rPr>
          <w:b/>
          <w:sz w:val="22"/>
        </w:rPr>
        <w:t>Department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EEE</w:t>
      </w:r>
      <w:r>
        <w:rPr>
          <w:sz w:val="22"/>
        </w:rPr>
        <w:t>,</w:t>
      </w:r>
      <w:r>
        <w:rPr>
          <w:spacing w:val="-5"/>
          <w:sz w:val="22"/>
        </w:rPr>
        <w:t xml:space="preserve"> </w:t>
      </w:r>
      <w:r>
        <w:rPr>
          <w:sz w:val="22"/>
        </w:rPr>
        <w:t>BVC</w:t>
      </w:r>
      <w:r>
        <w:rPr>
          <w:spacing w:val="-7"/>
          <w:sz w:val="22"/>
        </w:rPr>
        <w:t xml:space="preserve"> </w:t>
      </w:r>
      <w:r>
        <w:rPr>
          <w:sz w:val="22"/>
        </w:rPr>
        <w:t>Engineering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College.</w:t>
      </w:r>
    </w:p>
    <w:p w14:paraId="26DB01AD">
      <w:pPr>
        <w:pStyle w:val="4"/>
        <w:numPr>
          <w:ilvl w:val="1"/>
          <w:numId w:val="1"/>
        </w:numPr>
        <w:tabs>
          <w:tab w:val="left" w:pos="1294"/>
        </w:tabs>
        <w:spacing w:before="181" w:after="0" w:line="240" w:lineRule="auto"/>
        <w:ind w:left="1294" w:right="0" w:hanging="191"/>
        <w:jc w:val="left"/>
        <w:rPr>
          <w:b w:val="0"/>
        </w:rPr>
      </w:pPr>
      <w:r>
        <w:t>IEEE</w:t>
      </w:r>
      <w:r>
        <w:rPr>
          <w:spacing w:val="-11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(PES)</w:t>
      </w:r>
      <w:r>
        <w:rPr>
          <w:spacing w:val="-6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Branch</w:t>
      </w:r>
      <w:r>
        <w:rPr>
          <w:spacing w:val="-7"/>
        </w:rPr>
        <w:t xml:space="preserve"> </w:t>
      </w:r>
      <w:r>
        <w:t>Chapter</w:t>
      </w:r>
      <w:r>
        <w:rPr>
          <w:spacing w:val="-6"/>
        </w:rPr>
        <w:t xml:space="preserve"> </w:t>
      </w:r>
      <w:r>
        <w:rPr>
          <w:spacing w:val="-2"/>
        </w:rPr>
        <w:t>(13691)</w:t>
      </w:r>
      <w:r>
        <w:rPr>
          <w:b w:val="0"/>
          <w:spacing w:val="-2"/>
        </w:rPr>
        <w:t>.</w:t>
      </w:r>
    </w:p>
    <w:p w14:paraId="42296EDD">
      <w:pPr>
        <w:pStyle w:val="10"/>
        <w:numPr>
          <w:ilvl w:val="1"/>
          <w:numId w:val="1"/>
        </w:numPr>
        <w:tabs>
          <w:tab w:val="left" w:pos="1294"/>
        </w:tabs>
        <w:spacing w:before="180" w:after="0" w:line="240" w:lineRule="auto"/>
        <w:ind w:left="1294" w:right="0" w:hanging="191"/>
        <w:jc w:val="left"/>
        <w:rPr>
          <w:sz w:val="22"/>
        </w:rPr>
      </w:pPr>
      <w:r>
        <w:rPr>
          <w:sz w:val="22"/>
        </w:rPr>
        <w:t>Supported</w:t>
      </w:r>
      <w:r>
        <w:rPr>
          <w:spacing w:val="-10"/>
          <w:sz w:val="22"/>
        </w:rPr>
        <w:t xml:space="preserve"> </w:t>
      </w:r>
      <w:r>
        <w:rPr>
          <w:sz w:val="22"/>
        </w:rPr>
        <w:t>by</w:t>
      </w:r>
      <w:r>
        <w:rPr>
          <w:spacing w:val="-9"/>
          <w:sz w:val="22"/>
        </w:rPr>
        <w:t xml:space="preserve"> </w:t>
      </w:r>
      <w:r>
        <w:rPr>
          <w:sz w:val="22"/>
        </w:rPr>
        <w:t>the</w:t>
      </w:r>
      <w:r>
        <w:rPr>
          <w:spacing w:val="-10"/>
          <w:sz w:val="22"/>
        </w:rPr>
        <w:t xml:space="preserve"> </w:t>
      </w:r>
      <w:r>
        <w:rPr>
          <w:b/>
          <w:sz w:val="22"/>
        </w:rPr>
        <w:t>Institution’s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Innovation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Council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(Ministry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Education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Initiative)</w:t>
      </w:r>
      <w:r>
        <w:rPr>
          <w:spacing w:val="-2"/>
          <w:sz w:val="22"/>
        </w:rPr>
        <w:t>.</w:t>
      </w:r>
    </w:p>
    <w:p w14:paraId="10ED210E">
      <w:pPr>
        <w:pStyle w:val="10"/>
        <w:numPr>
          <w:ilvl w:val="1"/>
          <w:numId w:val="1"/>
        </w:numPr>
        <w:tabs>
          <w:tab w:val="left" w:pos="1294"/>
        </w:tabs>
        <w:spacing w:before="179" w:after="0" w:line="240" w:lineRule="auto"/>
        <w:ind w:left="1294" w:right="0" w:hanging="191"/>
        <w:jc w:val="left"/>
        <w:rPr>
          <w:sz w:val="22"/>
        </w:rPr>
      </w:pPr>
      <w:r>
        <w:rPr>
          <w:b/>
          <w:spacing w:val="-2"/>
          <w:sz w:val="22"/>
        </w:rPr>
        <w:t>NAAC-accredited</w:t>
      </w:r>
      <w:r>
        <w:rPr>
          <w:b/>
          <w:spacing w:val="5"/>
          <w:sz w:val="22"/>
        </w:rPr>
        <w:t xml:space="preserve"> </w:t>
      </w:r>
      <w:r>
        <w:rPr>
          <w:spacing w:val="-2"/>
          <w:sz w:val="22"/>
        </w:rPr>
        <w:t>institution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affiliated</w:t>
      </w:r>
      <w:r>
        <w:rPr>
          <w:spacing w:val="3"/>
          <w:sz w:val="22"/>
        </w:rPr>
        <w:t xml:space="preserve"> </w:t>
      </w:r>
      <w:r>
        <w:rPr>
          <w:spacing w:val="-2"/>
          <w:sz w:val="22"/>
        </w:rPr>
        <w:t>with</w:t>
      </w:r>
      <w:r>
        <w:rPr>
          <w:spacing w:val="7"/>
          <w:sz w:val="22"/>
        </w:rPr>
        <w:t xml:space="preserve"> </w:t>
      </w:r>
      <w:r>
        <w:rPr>
          <w:b/>
          <w:spacing w:val="-2"/>
          <w:sz w:val="22"/>
        </w:rPr>
        <w:t>JNTU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Kakinada</w:t>
      </w:r>
      <w:r>
        <w:rPr>
          <w:spacing w:val="-2"/>
          <w:sz w:val="22"/>
        </w:rPr>
        <w:t>.</w:t>
      </w:r>
    </w:p>
    <w:p w14:paraId="0329F51A">
      <w:pPr>
        <w:pStyle w:val="3"/>
        <w:spacing w:before="183"/>
      </w:pP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Speaker:</w:t>
      </w:r>
    </w:p>
    <w:p w14:paraId="61C08D00">
      <w:pPr>
        <w:pStyle w:val="4"/>
        <w:numPr>
          <w:ilvl w:val="0"/>
          <w:numId w:val="1"/>
        </w:numPr>
        <w:tabs>
          <w:tab w:val="left" w:pos="743"/>
        </w:tabs>
        <w:spacing w:before="185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Name</w:t>
      </w:r>
      <w:r>
        <w:rPr>
          <w:b w:val="0"/>
          <w:spacing w:val="-2"/>
        </w:rPr>
        <w:t>:</w:t>
      </w:r>
      <w:r>
        <w:rPr>
          <w:b w:val="0"/>
          <w:spacing w:val="-3"/>
        </w:rPr>
        <w:t xml:space="preserve"> </w:t>
      </w:r>
      <w:r>
        <w:rPr>
          <w:spacing w:val="-2"/>
        </w:rPr>
        <w:t>D</w:t>
      </w:r>
      <w:r>
        <w:rPr>
          <w:rFonts w:hint="default"/>
          <w:spacing w:val="-2"/>
          <w:lang w:val="en-US"/>
        </w:rPr>
        <w:t xml:space="preserve">r.S  Srikanth </w:t>
      </w:r>
    </w:p>
    <w:p w14:paraId="07C049BE">
      <w:pPr>
        <w:pStyle w:val="10"/>
        <w:numPr>
          <w:ilvl w:val="0"/>
          <w:numId w:val="1"/>
        </w:numPr>
        <w:tabs>
          <w:tab w:val="left" w:pos="743"/>
        </w:tabs>
        <w:spacing w:before="183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Designation</w:t>
      </w:r>
      <w:r>
        <w:rPr>
          <w:sz w:val="22"/>
        </w:rPr>
        <w:t>:</w:t>
      </w:r>
      <w:r>
        <w:rPr>
          <w:spacing w:val="-13"/>
          <w:sz w:val="22"/>
        </w:rPr>
        <w:t xml:space="preserve"> </w:t>
      </w:r>
      <w:r>
        <w:rPr>
          <w:b/>
          <w:bCs/>
          <w:spacing w:val="-2"/>
          <w:sz w:val="22"/>
        </w:rPr>
        <w:t>Professor</w:t>
      </w:r>
      <w:r>
        <w:rPr>
          <w:rFonts w:hint="default"/>
          <w:b/>
          <w:bCs/>
          <w:spacing w:val="-2"/>
          <w:sz w:val="22"/>
          <w:lang w:val="en-US"/>
        </w:rPr>
        <w:t xml:space="preserve"> &amp; HOD of EEE DPT</w:t>
      </w:r>
      <w:r>
        <w:rPr>
          <w:b/>
          <w:bCs/>
          <w:spacing w:val="-2"/>
          <w:sz w:val="22"/>
        </w:rPr>
        <w:t>.</w:t>
      </w:r>
    </w:p>
    <w:p w14:paraId="33C4F806">
      <w:pPr>
        <w:pStyle w:val="4"/>
        <w:numPr>
          <w:ilvl w:val="0"/>
          <w:numId w:val="1"/>
        </w:numPr>
        <w:tabs>
          <w:tab w:val="left" w:pos="743"/>
        </w:tabs>
        <w:spacing w:before="180" w:after="0" w:line="240" w:lineRule="auto"/>
        <w:ind w:left="743" w:right="0" w:hanging="360"/>
        <w:jc w:val="left"/>
        <w:rPr>
          <w:rFonts w:hint="default"/>
          <w:b w:val="0"/>
          <w:lang w:val="en-US"/>
        </w:rPr>
      </w:pPr>
      <w:r>
        <w:rPr>
          <w:spacing w:val="-2"/>
        </w:rPr>
        <w:t>Institution</w:t>
      </w:r>
      <w:r>
        <w:rPr>
          <w:b w:val="0"/>
          <w:spacing w:val="-2"/>
        </w:rPr>
        <w:t>:</w:t>
      </w:r>
      <w:r>
        <w:rPr>
          <w:b w:val="0"/>
          <w:spacing w:val="4"/>
        </w:rPr>
        <w:t xml:space="preserve"> </w:t>
      </w:r>
      <w:r>
        <w:rPr>
          <w:rFonts w:hint="default"/>
          <w:b w:val="0"/>
          <w:spacing w:val="4"/>
          <w:lang w:val="en-US"/>
        </w:rPr>
        <w:t>Bonam venkata chalamayya engineering college</w:t>
      </w:r>
    </w:p>
    <w:p w14:paraId="772F884E">
      <w:pPr>
        <w:pStyle w:val="3"/>
        <w:rPr>
          <w:spacing w:val="-2"/>
        </w:rPr>
      </w:pPr>
      <w:r>
        <w:t>Purpose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Significance:</w:t>
      </w:r>
    </w:p>
    <w:p w14:paraId="2FC27321">
      <w:pPr>
        <w:pStyle w:val="3"/>
        <w:rPr>
          <w:rFonts w:hint="default"/>
          <w:spacing w:val="-2"/>
        </w:rPr>
      </w:pPr>
      <w:r>
        <w:rPr>
          <w:rFonts w:hint="default"/>
          <w:spacing w:val="-2"/>
        </w:rPr>
        <w:t>Tree Plantation Drive on IEEE PES Day</w:t>
      </w:r>
    </w:p>
    <w:p w14:paraId="5914E5AB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1. Environmental Sustainability: Promote eco-friendliness and reduce carbon footprint.</w:t>
      </w:r>
    </w:p>
    <w:p w14:paraId="19EEBAE7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2. Community Engagement: Foster teamwork and social responsibility.</w:t>
      </w:r>
    </w:p>
    <w:p w14:paraId="3A8ABD13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3. Awareness: Highlight importance of trees in mitigating climate change.</w:t>
      </w:r>
    </w:p>
    <w:p w14:paraId="308B3161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  <w:lang w:val="en-US"/>
        </w:rPr>
        <w:t>4</w:t>
      </w:r>
      <w:r>
        <w:rPr>
          <w:rFonts w:hint="default"/>
          <w:b w:val="0"/>
          <w:bCs w:val="0"/>
          <w:spacing w:val="-2"/>
        </w:rPr>
        <w:t>. Carbon Sequestration: Trees absorb CO2, contributing to a cleaner environment.</w:t>
      </w:r>
    </w:p>
    <w:p w14:paraId="04BB7443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  <w:lang w:val="en-US"/>
        </w:rPr>
        <w:t>5</w:t>
      </w:r>
      <w:r>
        <w:rPr>
          <w:rFonts w:hint="default"/>
          <w:b w:val="0"/>
          <w:bCs w:val="0"/>
          <w:spacing w:val="-2"/>
        </w:rPr>
        <w:t>. Biodiversity Conservation: Trees support ecosystems and wildlife.</w:t>
      </w:r>
    </w:p>
    <w:p w14:paraId="6D604AE3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  <w:lang w:val="en-US"/>
        </w:rPr>
        <w:t>6</w:t>
      </w:r>
      <w:r>
        <w:rPr>
          <w:rFonts w:hint="default"/>
          <w:b w:val="0"/>
          <w:bCs w:val="0"/>
          <w:spacing w:val="-2"/>
        </w:rPr>
        <w:t>. Community Building: Tree plantation drives unite people for a common cause.</w:t>
      </w:r>
    </w:p>
    <w:p w14:paraId="3A8B9B7F">
      <w:pPr>
        <w:pStyle w:val="3"/>
        <w:rPr>
          <w:rFonts w:hint="default"/>
          <w:b w:val="0"/>
          <w:bCs w:val="0"/>
          <w:spacing w:val="-2"/>
        </w:rPr>
      </w:pPr>
    </w:p>
    <w:p w14:paraId="3256C19D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IEEE PES Involvement:</w:t>
      </w:r>
    </w:p>
    <w:p w14:paraId="65A390B5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1. Promoting Sustainability: Aligns with IEEE's focus on technological innovation for a better future.</w:t>
      </w:r>
    </w:p>
    <w:p w14:paraId="259098BB">
      <w:pPr>
        <w:pStyle w:val="3"/>
        <w:rPr>
          <w:rFonts w:hint="default"/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2. Educational Opportunities: Raises awareness about environmental issues and sustainable practices.</w:t>
      </w:r>
    </w:p>
    <w:p w14:paraId="16CC0267">
      <w:pPr>
        <w:pStyle w:val="3"/>
        <w:rPr>
          <w:rFonts w:hint="default"/>
          <w:b w:val="0"/>
          <w:bCs w:val="0"/>
          <w:spacing w:val="-2"/>
        </w:rPr>
      </w:pPr>
    </w:p>
    <w:p w14:paraId="79F3CB70">
      <w:pPr>
        <w:pStyle w:val="3"/>
        <w:rPr>
          <w:b w:val="0"/>
          <w:bCs w:val="0"/>
          <w:spacing w:val="-2"/>
        </w:rPr>
      </w:pPr>
      <w:r>
        <w:rPr>
          <w:rFonts w:hint="default"/>
          <w:b w:val="0"/>
          <w:bCs w:val="0"/>
          <w:spacing w:val="-2"/>
        </w:rPr>
        <w:t>Tree plantation drives on IEEE PES Day demonstrate the organization's commitment to social responsibility and environmental stewardship.</w:t>
      </w:r>
    </w:p>
    <w:p w14:paraId="10E70818">
      <w:pPr>
        <w:pStyle w:val="2"/>
        <w:ind w:left="0" w:leftChars="0" w:firstLine="0" w:firstLineChars="0"/>
        <w:rPr>
          <w:rFonts w:ascii="Calibri"/>
          <w:u w:val="single"/>
        </w:rPr>
      </w:pPr>
    </w:p>
    <w:p w14:paraId="2A5041F5">
      <w:pPr>
        <w:pStyle w:val="2"/>
        <w:ind w:left="0" w:leftChars="0" w:firstLine="0" w:firstLineChars="0"/>
        <w:rPr>
          <w:rFonts w:ascii="Calibri"/>
          <w:u w:val="single"/>
        </w:rPr>
      </w:pPr>
    </w:p>
    <w:p w14:paraId="1A4891E2">
      <w:pPr>
        <w:pStyle w:val="2"/>
        <w:ind w:left="0" w:leftChars="0" w:firstLine="0" w:firstLineChars="0"/>
        <w:rPr>
          <w:rFonts w:ascii="Calibri"/>
          <w:u w:val="single"/>
        </w:rPr>
      </w:pPr>
    </w:p>
    <w:p w14:paraId="7A3F3AE4">
      <w:pPr>
        <w:pStyle w:val="2"/>
        <w:ind w:left="0" w:leftChars="0" w:firstLine="0" w:firstLineChars="0"/>
        <w:rPr>
          <w:rFonts w:ascii="Calibri"/>
          <w:u w:val="single"/>
        </w:rPr>
      </w:pPr>
    </w:p>
    <w:p w14:paraId="0AF0EAAC">
      <w:pPr>
        <w:pStyle w:val="2"/>
        <w:ind w:left="0" w:leftChars="0" w:firstLine="0" w:firstLineChars="0"/>
        <w:rPr>
          <w:rFonts w:ascii="Calibri"/>
          <w:u w:val="single"/>
        </w:rPr>
      </w:pPr>
    </w:p>
    <w:p w14:paraId="72311D7D">
      <w:pPr>
        <w:pStyle w:val="2"/>
        <w:ind w:left="0" w:leftChars="0" w:firstLine="0" w:firstLineChars="0"/>
        <w:rPr>
          <w:rFonts w:ascii="Calibri"/>
          <w:u w:val="none"/>
        </w:rPr>
      </w:pPr>
      <w:r>
        <w:rPr>
          <w:rFonts w:ascii="Calibri"/>
          <w:u w:val="single"/>
        </w:rPr>
        <w:t>EVENT</w:t>
      </w:r>
      <w:r>
        <w:rPr>
          <w:rFonts w:ascii="Calibri"/>
          <w:spacing w:val="-3"/>
          <w:u w:val="single"/>
        </w:rPr>
        <w:t xml:space="preserve"> </w:t>
      </w:r>
      <w:r>
        <w:rPr>
          <w:rFonts w:ascii="Calibri"/>
          <w:spacing w:val="-2"/>
          <w:u w:val="single"/>
        </w:rPr>
        <w:t>DETAILS:</w:t>
      </w:r>
    </w:p>
    <w:p w14:paraId="1A27680E">
      <w:pPr>
        <w:spacing w:before="185"/>
        <w:ind w:left="23" w:right="0" w:firstLine="0"/>
        <w:jc w:val="left"/>
        <w:rPr>
          <w:rFonts w:hint="default" w:ascii="Times New Roman"/>
          <w:sz w:val="24"/>
          <w:lang w:val="en-US"/>
        </w:rPr>
      </w:pPr>
      <w:r>
        <w:rPr>
          <w:rFonts w:ascii="Times New Roman"/>
          <w:b/>
          <w:sz w:val="24"/>
        </w:rPr>
        <w:t>Date:</w:t>
      </w:r>
      <w:r>
        <w:rPr>
          <w:rFonts w:ascii="Times New Roman"/>
          <w:b/>
          <w:spacing w:val="57"/>
          <w:sz w:val="24"/>
        </w:rPr>
        <w:t xml:space="preserve"> </w:t>
      </w:r>
      <w:r>
        <w:rPr>
          <w:rFonts w:hint="default" w:ascii="Times New Roman"/>
          <w:b/>
          <w:spacing w:val="57"/>
          <w:sz w:val="24"/>
          <w:lang w:val="en-US"/>
        </w:rPr>
        <w:t>24/04/2025</w:t>
      </w:r>
    </w:p>
    <w:p w14:paraId="20561161">
      <w:pPr>
        <w:spacing w:before="183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Timings: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hint="default" w:ascii="Times New Roman"/>
          <w:b/>
          <w:spacing w:val="55"/>
          <w:sz w:val="24"/>
          <w:lang w:val="en-US"/>
        </w:rPr>
        <w:t>10:</w:t>
      </w:r>
      <w:r>
        <w:rPr>
          <w:rFonts w:ascii="Times New Roman"/>
          <w:sz w:val="24"/>
        </w:rPr>
        <w:t>00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hint="default" w:ascii="Times New Roman"/>
          <w:spacing w:val="-15"/>
          <w:sz w:val="24"/>
          <w:lang w:val="en-US"/>
        </w:rPr>
        <w:t>A</w:t>
      </w:r>
      <w:bookmarkStart w:id="0" w:name="_GoBack"/>
      <w:bookmarkEnd w:id="0"/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hint="default" w:ascii="Times New Roman"/>
          <w:spacing w:val="-1"/>
          <w:sz w:val="24"/>
          <w:lang w:val="en-US"/>
        </w:rPr>
        <w:t>12</w:t>
      </w:r>
      <w:r>
        <w:rPr>
          <w:rFonts w:ascii="Times New Roman"/>
          <w:sz w:val="24"/>
        </w:rPr>
        <w:t>.00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P.M.</w:t>
      </w:r>
    </w:p>
    <w:p w14:paraId="3EE7C50E">
      <w:pPr>
        <w:spacing w:before="182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Venue: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sz w:val="24"/>
        </w:rPr>
        <w:t>EEE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E-Class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Room,</w:t>
      </w:r>
      <w:r>
        <w:rPr>
          <w:rFonts w:ascii="Times New Roman"/>
          <w:spacing w:val="-4"/>
          <w:sz w:val="24"/>
        </w:rPr>
        <w:t xml:space="preserve"> BVCE</w:t>
      </w:r>
    </w:p>
    <w:p w14:paraId="49A71B49">
      <w:pPr>
        <w:spacing w:before="180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Participants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attended:</w:t>
      </w:r>
      <w:r>
        <w:rPr>
          <w:rFonts w:ascii="Times New Roman"/>
          <w:b/>
          <w:spacing w:val="56"/>
          <w:sz w:val="24"/>
        </w:rPr>
        <w:t xml:space="preserve"> </w:t>
      </w:r>
      <w:r>
        <w:rPr>
          <w:rFonts w:ascii="Times New Roman"/>
          <w:spacing w:val="-5"/>
          <w:sz w:val="24"/>
        </w:rPr>
        <w:t>60</w:t>
      </w:r>
    </w:p>
    <w:p w14:paraId="417E5ABD">
      <w:pPr>
        <w:spacing w:before="183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Branch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Counselor: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Srikanth</w:t>
      </w:r>
    </w:p>
    <w:p w14:paraId="77C6032D">
      <w:pPr>
        <w:spacing w:before="182"/>
        <w:ind w:left="23" w:right="0" w:firstLine="0"/>
        <w:jc w:val="left"/>
        <w:rPr>
          <w:rFonts w:hint="default" w:ascii="Times New Roman"/>
          <w:spacing w:val="-2"/>
          <w:sz w:val="24"/>
          <w:lang w:val="en-US"/>
        </w:rPr>
      </w:pPr>
      <w:r>
        <w:rPr>
          <w:rFonts w:ascii="Times New Roman"/>
          <w:b/>
          <w:sz w:val="24"/>
        </w:rPr>
        <w:t>Faculty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Coordinator: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Lova</w:t>
      </w:r>
      <w:r>
        <w:rPr>
          <w:rFonts w:hint="default" w:ascii="Times New Roman"/>
          <w:spacing w:val="-2"/>
          <w:sz w:val="24"/>
          <w:lang w:val="en-US"/>
        </w:rPr>
        <w:t xml:space="preserve"> Raju</w:t>
      </w:r>
    </w:p>
    <w:p w14:paraId="4EA5F8AD">
      <w:pPr>
        <w:spacing w:before="182"/>
        <w:ind w:left="23" w:right="0" w:firstLine="0"/>
        <w:jc w:val="left"/>
        <w:rPr>
          <w:rFonts w:hint="default" w:ascii="Times New Roman"/>
          <w:spacing w:val="-2"/>
          <w:sz w:val="24"/>
          <w:lang w:val="en-US"/>
        </w:rPr>
      </w:pPr>
      <w:r>
        <w:rPr>
          <w:rFonts w:ascii="Times New Roman"/>
          <w:b/>
          <w:sz w:val="24"/>
        </w:rPr>
        <w:t>Faculty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Coordinator: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hint="default" w:ascii="Times New Roman"/>
          <w:spacing w:val="-4"/>
          <w:sz w:val="24"/>
          <w:lang w:val="en-US"/>
        </w:rPr>
        <w:t xml:space="preserve">N. Siva Nagendra </w:t>
      </w:r>
    </w:p>
    <w:p w14:paraId="40BA1126">
      <w:pPr>
        <w:pStyle w:val="2"/>
        <w:spacing w:before="184"/>
        <w:rPr>
          <w:u w:val="none"/>
        </w:rPr>
      </w:pPr>
      <w:r>
        <w:rPr>
          <w:u w:val="single"/>
        </w:rPr>
        <w:t>PE31,</w:t>
      </w:r>
      <w:r>
        <w:rPr>
          <w:spacing w:val="-6"/>
          <w:u w:val="single"/>
        </w:rPr>
        <w:t xml:space="preserve"> </w:t>
      </w:r>
      <w:r>
        <w:rPr>
          <w:u w:val="single"/>
        </w:rPr>
        <w:t>IEEE-BVCE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SBC13691:</w:t>
      </w:r>
    </w:p>
    <w:p w14:paraId="1039C4FB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</w:rPr>
        <w:t>CH.V.S.J.SWATESH – Chairperson</w:t>
      </w:r>
      <w:r>
        <w:rPr>
          <w:rFonts w:hint="default" w:ascii="Times New Roman" w:hAnsi="Times New Roman"/>
          <w:sz w:val="24"/>
          <w:lang w:val="en-US"/>
        </w:rPr>
        <w:t xml:space="preserve"> (PESDAY AMBASSADOR)</w:t>
      </w:r>
    </w:p>
    <w:p w14:paraId="51EF3AE9">
      <w:pPr>
        <w:numPr>
          <w:ilvl w:val="0"/>
          <w:numId w:val="2"/>
        </w:num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ASWINI –Vice Chairperson</w:t>
      </w:r>
    </w:p>
    <w:p w14:paraId="2A440E5C">
      <w:pPr>
        <w:numPr>
          <w:numId w:val="0"/>
        </w:numPr>
        <w:spacing w:after="0"/>
        <w:ind w:right="0" w:rightChars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Y S S VARA PRASAD– Secretary</w:t>
      </w:r>
    </w:p>
    <w:p w14:paraId="6EE3A7A4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 P.SATISH - Treasurer</w:t>
      </w:r>
    </w:p>
    <w:p w14:paraId="616205A9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K.SANJU – Web Master</w:t>
      </w:r>
    </w:p>
    <w:p w14:paraId="2CE0D8D1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T.RAMYA – Web Master</w:t>
      </w:r>
    </w:p>
    <w:p w14:paraId="24365C32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 P.GAYATHRI – PES Representative</w:t>
      </w:r>
    </w:p>
    <w:p w14:paraId="0707DD47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K.ANJHANEE SRI - IEEE  AMBASODOR</w:t>
      </w:r>
    </w:p>
    <w:p w14:paraId="01D1DA21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R.VISWAS - IEEE MEMBER</w:t>
      </w:r>
    </w:p>
    <w:p w14:paraId="0CA3118F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M.HARSHA VARDHAN - IEEE MEMBER</w:t>
      </w:r>
    </w:p>
    <w:p w14:paraId="2F523E46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L.SAI RAMA VARMA - IEEE MEMBER</w:t>
      </w:r>
    </w:p>
    <w:p w14:paraId="7D2C7CEA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R.GOWTHAM - IEEE MEMBER </w:t>
      </w:r>
    </w:p>
    <w:p w14:paraId="07E9C816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U.DEVENDRA SRI - IEEE MEMBER </w:t>
      </w:r>
    </w:p>
    <w:p w14:paraId="634F9587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P.MANIKANTA SAI - IEEE MEMBER</w:t>
      </w:r>
    </w:p>
    <w:p w14:paraId="02418A9F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 CH.SHALINI - IEEE MEMBER</w:t>
      </w:r>
    </w:p>
    <w:p w14:paraId="05679089">
      <w:pPr>
        <w:numPr>
          <w:ilvl w:val="0"/>
          <w:numId w:val="3"/>
        </w:numPr>
        <w:spacing w:after="0"/>
        <w:ind w:left="60" w:leftChars="0" w:firstLine="0" w:firstLineChars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VALLIKA - IEEE MEMBER</w:t>
      </w:r>
    </w:p>
    <w:p w14:paraId="003E85F4">
      <w:pPr>
        <w:widowControl w:val="0"/>
        <w:numPr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default" w:ascii="Times New Roman" w:hAnsi="Times New Roman"/>
          <w:sz w:val="24"/>
          <w:lang w:val="en-US"/>
        </w:rPr>
        <w:sectPr>
          <w:pgSz w:w="11910" w:h="16850"/>
          <w:pgMar w:top="440" w:right="992" w:bottom="280" w:left="1417" w:header="720" w:footer="720" w:gutter="0"/>
          <w:cols w:space="720" w:num="1"/>
        </w:sectPr>
      </w:pPr>
      <w:r>
        <w:rPr>
          <w:rFonts w:hint="default" w:ascii="Times New Roman" w:hAnsi="Times New Roman"/>
          <w:sz w:val="24"/>
          <w:lang w:val="en-US"/>
        </w:rPr>
        <w:t xml:space="preserve"> A.KARUNA - IEEE MEMBER </w:t>
      </w:r>
    </w:p>
    <w:p w14:paraId="6AD09BBE">
      <w:pPr>
        <w:pStyle w:val="7"/>
        <w:ind w:left="23"/>
        <w:rPr>
          <w:rFonts w:ascii="Times New Roman"/>
          <w:sz w:val="20"/>
        </w:rPr>
      </w:pPr>
      <w:r>
        <w:rPr>
          <w:rFonts w:hint="default" w:ascii="Times New Roman"/>
          <w:sz w:val="20"/>
          <w:lang w:val="en-US"/>
        </w:rPr>
        <w:t xml:space="preserve"> </w:t>
      </w:r>
      <w:r>
        <w:rPr>
          <w:rFonts w:ascii="Times New Roman"/>
          <w:sz w:val="20"/>
        </w:rPr>
        <w:drawing>
          <wp:inline distT="0" distB="0" distL="0" distR="0">
            <wp:extent cx="5791200" cy="4000500"/>
            <wp:effectExtent l="0" t="0" r="0" b="0"/>
            <wp:docPr id="11" name="Image 11" descr="C:/Users/SWATESH/Downloads/WhatsApp Image 2025-04-24 at 10.13.51 PM.jpegWhatsApp Image 2025-04-24 at 10.13.51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/Users/SWATESH/Downloads/WhatsApp Image 2025-04-24 at 10.13.51 PM.jpegWhatsApp Image 2025-04-24 at 10.13.51 PM"/>
                    <pic:cNvPicPr/>
                  </pic:nvPicPr>
                  <pic:blipFill>
                    <a:blip r:embed="rId10"/>
                    <a:srcRect t="11355" b="-1490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1003">
      <w:pPr>
        <w:pStyle w:val="7"/>
        <w:rPr>
          <w:rFonts w:ascii="Times New Roman"/>
          <w:sz w:val="20"/>
        </w:rPr>
      </w:pPr>
    </w:p>
    <w:p w14:paraId="50C6F079">
      <w:pPr>
        <w:pStyle w:val="7"/>
        <w:rPr>
          <w:rFonts w:ascii="Times New Roman"/>
          <w:sz w:val="20"/>
        </w:rPr>
      </w:pPr>
    </w:p>
    <w:p w14:paraId="4A0FBD4C">
      <w:pPr>
        <w:pStyle w:val="7"/>
        <w:spacing w:before="1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114300" distR="114300">
            <wp:extent cx="6257925" cy="5175250"/>
            <wp:effectExtent l="0" t="0" r="0" b="0"/>
            <wp:docPr id="13" name="Picture 13" descr="C:/Users/SWATESH/Downloads/WhatsApp Image 2025-04-24 at 10.13.51 PM (1).jpegWhatsApp Image 2025-04-24 at 10.13.51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SWATESH/Downloads/WhatsApp Image 2025-04-24 at 10.13.51 PM (1).jpegWhatsApp Image 2025-04-24 at 10.13.51 PM (1)"/>
                    <pic:cNvPicPr>
                      <a:picLocks noChangeAspect="1"/>
                    </pic:cNvPicPr>
                  </pic:nvPicPr>
                  <pic:blipFill>
                    <a:blip r:embed="rId11"/>
                    <a:srcRect l="-2667" t="-811" r="-1234" b="-6006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inline distT="0" distB="0" distL="114300" distR="114300">
            <wp:extent cx="6022975" cy="3764280"/>
            <wp:effectExtent l="0" t="0" r="12065" b="0"/>
            <wp:docPr id="14" name="Picture 14" descr="C:/Users/SWATESH/Downloads/WhatsApp Image 2025-04-24 at 10.13.55 PM.jpegWhatsApp Image 2025-04-24 at 10.13.5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SWATESH/Downloads/WhatsApp Image 2025-04-24 at 10.13.55 PM.jpegWhatsApp Image 2025-04-24 at 10.13.55 PM"/>
                    <pic:cNvPicPr>
                      <a:picLocks noChangeAspect="1"/>
                    </pic:cNvPicPr>
                  </pic:nvPicPr>
                  <pic:blipFill>
                    <a:blip r:embed="rId12"/>
                    <a:srcRect t="8334" b="8334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258445</wp:posOffset>
            </wp:positionV>
            <wp:extent cx="5652135" cy="4239260"/>
            <wp:effectExtent l="0" t="0" r="1905" b="12700"/>
            <wp:wrapTopAndBottom/>
            <wp:docPr id="12" name="Image 12" descr="C:/Users/SWATESH/Downloads/WhatsApp Image 2025-04-24 at 10.13.53 PM.jpegWhatsApp Image 2025-04-24 at 10.13.53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/Users/SWATESH/Downloads/WhatsApp Image 2025-04-24 at 10.13.53 PM.jpegWhatsApp Image 2025-04-24 at 10.13.53 PM"/>
                    <pic:cNvPicPr/>
                  </pic:nvPicPr>
                  <pic:blipFill>
                    <a:blip r:embed="rId13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5652343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940" w:right="992" w:bottom="280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1"/>
    <w:family w:val="roman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74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entative="0">
      <w:start w:val="0"/>
      <w:numFmt w:val="bullet"/>
      <w:lvlText w:val="o"/>
      <w:lvlJc w:val="left"/>
      <w:pPr>
        <w:ind w:left="1295" w:hanging="192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10" w:hanging="19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21" w:hanging="19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32" w:hanging="19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43" w:hanging="19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54" w:hanging="19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64" w:hanging="19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92"/>
      </w:pPr>
      <w:rPr>
        <w:rFonts w:hint="default"/>
        <w:lang w:val="en-US" w:eastAsia="en-US" w:bidi="ar-SA"/>
      </w:rPr>
    </w:lvl>
  </w:abstractNum>
  <w:abstractNum w:abstractNumId="1">
    <w:nsid w:val="4A51ABF6"/>
    <w:multiLevelType w:val="singleLevel"/>
    <w:tmpl w:val="4A51ABF6"/>
    <w:lvl w:ilvl="0" w:tentative="0">
      <w:start w:val="14"/>
      <w:numFmt w:val="upperLetter"/>
      <w:lvlText w:val="%1."/>
      <w:lvlJc w:val="left"/>
      <w:pPr>
        <w:tabs>
          <w:tab w:val="left" w:pos="312"/>
        </w:tabs>
        <w:ind w:left="60" w:leftChars="0" w:firstLine="0" w:firstLineChars="0"/>
      </w:pPr>
    </w:lvl>
  </w:abstractNum>
  <w:abstractNum w:abstractNumId="2">
    <w:nsid w:val="61B3459A"/>
    <w:multiLevelType w:val="singleLevel"/>
    <w:tmpl w:val="61B3459A"/>
    <w:lvl w:ilvl="0" w:tentative="0">
      <w:start w:val="16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5870E40"/>
    <w:rsid w:val="13A82A4B"/>
    <w:rsid w:val="146D3D51"/>
    <w:rsid w:val="282A6A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1"/>
      <w:ind w:left="23"/>
      <w:outlineLvl w:val="1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ar-SA"/>
    </w:rPr>
  </w:style>
  <w:style w:type="paragraph" w:styleId="3">
    <w:name w:val="heading 2"/>
    <w:basedOn w:val="1"/>
    <w:qFormat/>
    <w:uiPriority w:val="1"/>
    <w:pPr>
      <w:spacing w:before="160"/>
      <w:ind w:left="23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type="paragraph" w:styleId="4">
    <w:name w:val="heading 3"/>
    <w:basedOn w:val="1"/>
    <w:qFormat/>
    <w:uiPriority w:val="1"/>
    <w:pPr>
      <w:spacing w:before="180"/>
      <w:ind w:left="743" w:hanging="360"/>
      <w:outlineLvl w:val="3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8">
    <w:name w:val="Title"/>
    <w:basedOn w:val="1"/>
    <w:qFormat/>
    <w:uiPriority w:val="1"/>
    <w:pPr>
      <w:spacing w:before="1"/>
      <w:ind w:right="421"/>
      <w:jc w:val="center"/>
    </w:pPr>
    <w:rPr>
      <w:rFonts w:ascii="Calibri" w:hAnsi="Calibri" w:eastAsia="Calibri" w:cs="Calibri"/>
      <w:b/>
      <w:bCs/>
      <w:sz w:val="40"/>
      <w:szCs w:val="40"/>
      <w:u w:val="single" w:color="000000"/>
      <w:lang w:val="en-US" w:eastAsia="en-US" w:bidi="ar-SA"/>
    </w:r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81"/>
      <w:ind w:left="743" w:hanging="360"/>
    </w:pPr>
    <w:rPr>
      <w:rFonts w:ascii="Calibri" w:hAnsi="Calibri" w:eastAsia="Calibri" w:cs="Calibri"/>
      <w:lang w:val="en-US" w:eastAsia="en-US" w:bidi="ar-SA"/>
    </w:rPr>
  </w:style>
  <w:style w:type="paragraph" w:customStyle="1" w:styleId="11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TotalTime>23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2025-02-28T06:54:00Z</dcterms:created>
  <dc:creator>22225A0208 Ramcharan</dc:creator>
  <cp:lastModifiedBy>Swatesh Chodavarapu</cp:lastModifiedBy>
  <dcterms:modified xsi:type="dcterms:W3CDTF">2025-05-03T09:30:24Z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 2021</vt:lpwstr>
  </property>
  <property fmtid="{D5CDD505-2E9C-101B-9397-08002B2CF9AE}" pid="6" name="KSOProductBuildVer">
    <vt:lpwstr>1033-12.2.0.19805</vt:lpwstr>
  </property>
  <property fmtid="{D5CDD505-2E9C-101B-9397-08002B2CF9AE}" pid="7" name="ICV">
    <vt:lpwstr>9563D687B5A7442AA30657B0FF0D8F09_13</vt:lpwstr>
  </property>
</Properties>
</file>