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71F7" w14:textId="743B34E2" w:rsidR="00215AD5" w:rsidRDefault="00DD522F" w:rsidP="00215AD5">
      <w:pPr>
        <w:ind w:left="-709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E4264BC" wp14:editId="0FC5466C">
            <wp:simplePos x="0" y="0"/>
            <wp:positionH relativeFrom="column">
              <wp:posOffset>5361305</wp:posOffset>
            </wp:positionH>
            <wp:positionV relativeFrom="paragraph">
              <wp:posOffset>-15875</wp:posOffset>
            </wp:positionV>
            <wp:extent cx="1022350" cy="1022350"/>
            <wp:effectExtent l="0" t="0" r="0" b="6350"/>
            <wp:wrapNone/>
            <wp:docPr id="5742237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CDE17A0" wp14:editId="6E182D4A">
            <wp:simplePos x="0" y="0"/>
            <wp:positionH relativeFrom="margin">
              <wp:posOffset>-631825</wp:posOffset>
            </wp:positionH>
            <wp:positionV relativeFrom="paragraph">
              <wp:posOffset>-36830</wp:posOffset>
            </wp:positionV>
            <wp:extent cx="819150" cy="1051560"/>
            <wp:effectExtent l="0" t="0" r="0" b="0"/>
            <wp:wrapNone/>
            <wp:docPr id="15035406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4A7">
        <w:rPr>
          <w:rFonts w:ascii="Times New Roman" w:eastAsia="Times New Roman" w:hAnsi="Times New Roman" w:cs="Times New Roman"/>
          <w:noProof/>
          <w:sz w:val="21"/>
          <w:szCs w:val="24"/>
          <w:lang w:val="en-US" w:eastAsia="en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4C82F3" wp14:editId="00DA4B13">
                <wp:simplePos x="0" y="0"/>
                <wp:positionH relativeFrom="page">
                  <wp:posOffset>0</wp:posOffset>
                </wp:positionH>
                <wp:positionV relativeFrom="paragraph">
                  <wp:posOffset>1149350</wp:posOffset>
                </wp:positionV>
                <wp:extent cx="64799845" cy="57150"/>
                <wp:effectExtent l="0" t="19050" r="46355" b="38100"/>
                <wp:wrapSquare wrapText="bothSides"/>
                <wp:docPr id="371476557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9845" cy="57150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8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3B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0;margin-top:90.5pt;width:5102.35pt;height:4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" strokecolor="maroon" strokeweight="4.5pt">
                <v:stroke startarrowwidth="narrow" startarrowlength="short" endarrowwidth="narrow" endarrowlength="short" linestyle="thinThick"/>
                <o:lock v:ext="edit" shapetype="f"/>
                <w10:wrap type="square" anchorx="page"/>
              </v:shape>
            </w:pict>
          </mc:Fallback>
        </mc:AlternateContent>
      </w:r>
      <w:r w:rsidR="008E0478">
        <w:rPr>
          <w:rFonts w:ascii="Times New Roman" w:eastAsia="Times New Roman" w:hAnsi="Times New Roman" w:cs="Times New Roman"/>
          <w:noProof/>
          <w:sz w:val="21"/>
          <w:szCs w:val="24"/>
          <w:lang w:val="en-US" w:eastAsia="en-I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190A73A" wp14:editId="5174DB33">
                <wp:simplePos x="0" y="0"/>
                <wp:positionH relativeFrom="margin">
                  <wp:posOffset>518160</wp:posOffset>
                </wp:positionH>
                <wp:positionV relativeFrom="paragraph">
                  <wp:posOffset>-106680</wp:posOffset>
                </wp:positionV>
                <wp:extent cx="4777740" cy="1076325"/>
                <wp:effectExtent l="0" t="0" r="0" b="0"/>
                <wp:wrapNone/>
                <wp:docPr id="15828987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7740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B4B4E4" w14:textId="77777777" w:rsidR="00215AD5" w:rsidRDefault="00215AD5" w:rsidP="00215AD5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26"/>
                              </w:rPr>
                            </w:pPr>
                          </w:p>
                          <w:p w14:paraId="4016B328" w14:textId="15ECA663" w:rsidR="00092769" w:rsidRPr="00681B90" w:rsidRDefault="00092769" w:rsidP="00092769">
                            <w:pPr>
                              <w:pStyle w:val="Title"/>
                              <w:spacing w:before="0"/>
                              <w:ind w:left="0" w:right="432"/>
                              <w:rPr>
                                <w:color w:val="FF0000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681B90">
                              <w:rPr>
                                <w:color w:val="FF0000"/>
                                <w:spacing w:val="9"/>
                                <w:sz w:val="36"/>
                                <w:szCs w:val="36"/>
                              </w:rPr>
                              <w:t>BASAVESHWAR</w:t>
                            </w:r>
                            <w:r w:rsidRPr="00681B90">
                              <w:rPr>
                                <w:color w:val="FF0000"/>
                                <w:spacing w:val="3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1B90">
                              <w:rPr>
                                <w:color w:val="FF0000"/>
                                <w:spacing w:val="9"/>
                                <w:sz w:val="36"/>
                                <w:szCs w:val="36"/>
                              </w:rPr>
                              <w:t>ENGINEERING</w:t>
                            </w:r>
                            <w:r w:rsidRPr="00681B90">
                              <w:rPr>
                                <w:color w:val="FF0000"/>
                                <w:spacing w:val="33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1B90">
                              <w:rPr>
                                <w:color w:val="FF0000"/>
                                <w:spacing w:val="-2"/>
                                <w:sz w:val="36"/>
                                <w:szCs w:val="36"/>
                              </w:rPr>
                              <w:t>COLLEGE</w:t>
                            </w:r>
                          </w:p>
                          <w:p w14:paraId="41E3DC60" w14:textId="77777777" w:rsidR="00092769" w:rsidRPr="00681B90" w:rsidRDefault="00092769" w:rsidP="00092769">
                            <w:pPr>
                              <w:pStyle w:val="Title"/>
                              <w:spacing w:before="0"/>
                              <w:ind w:left="-1418" w:right="432" w:firstLine="1779"/>
                              <w:rPr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681B90">
                              <w:rPr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BAGALKOTE-5</w:t>
                            </w:r>
                            <w:r>
                              <w:rPr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87</w:t>
                            </w:r>
                            <w:r w:rsidRPr="00681B90">
                              <w:rPr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102</w:t>
                            </w:r>
                          </w:p>
                          <w:p w14:paraId="5D8A165B" w14:textId="32B7E3BB" w:rsidR="00092769" w:rsidRPr="00681B90" w:rsidRDefault="00092769" w:rsidP="00092769">
                            <w:pPr>
                              <w:pStyle w:val="Title"/>
                              <w:spacing w:before="0"/>
                              <w:ind w:left="426" w:right="432"/>
                              <w:rPr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681B90">
                              <w:rPr>
                                <w:color w:val="FF0000"/>
                                <w:sz w:val="24"/>
                                <w:szCs w:val="36"/>
                              </w:rPr>
                              <w:t>IEEE</w:t>
                            </w:r>
                            <w:r w:rsidRPr="00681B90">
                              <w:rPr>
                                <w:color w:val="FF0000"/>
                                <w:spacing w:val="-8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Pr="00681B90">
                              <w:rPr>
                                <w:color w:val="FF0000"/>
                                <w:sz w:val="24"/>
                                <w:szCs w:val="36"/>
                              </w:rPr>
                              <w:t>STUDENT</w:t>
                            </w:r>
                            <w:r w:rsidRPr="00681B90">
                              <w:rPr>
                                <w:color w:val="FF0000"/>
                                <w:spacing w:val="-7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Pr="00681B90">
                              <w:rPr>
                                <w:color w:val="FF0000"/>
                                <w:sz w:val="24"/>
                                <w:szCs w:val="36"/>
                              </w:rPr>
                              <w:t>BRANCH</w:t>
                            </w:r>
                            <w:r w:rsidRPr="00681B90">
                              <w:rPr>
                                <w:color w:val="FF0000"/>
                                <w:spacing w:val="-5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Pr="00681B90">
                              <w:rPr>
                                <w:color w:val="FF0000"/>
                                <w:sz w:val="24"/>
                                <w:szCs w:val="36"/>
                              </w:rPr>
                              <w:t>(Code:</w:t>
                            </w:r>
                            <w:r w:rsidRPr="00681B90">
                              <w:rPr>
                                <w:color w:val="FF0000"/>
                                <w:spacing w:val="-5"/>
                                <w:sz w:val="24"/>
                                <w:szCs w:val="36"/>
                              </w:rPr>
                              <w:t xml:space="preserve"> S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  <w:szCs w:val="36"/>
                              </w:rPr>
                              <w:t>T</w:t>
                            </w:r>
                            <w:r w:rsidRPr="00681B90">
                              <w:rPr>
                                <w:color w:val="FF0000"/>
                                <w:spacing w:val="-5"/>
                                <w:sz w:val="24"/>
                                <w:szCs w:val="36"/>
                              </w:rPr>
                              <w:t>B</w:t>
                            </w:r>
                            <w:r w:rsidRPr="00681B90">
                              <w:rPr>
                                <w:color w:val="FF0000"/>
                                <w:spacing w:val="-2"/>
                                <w:sz w:val="24"/>
                                <w:szCs w:val="36"/>
                              </w:rPr>
                              <w:t>35261</w:t>
                            </w:r>
                            <w:bookmarkStart w:id="0" w:name="_Hlk167706606"/>
                            <w:bookmarkEnd w:id="0"/>
                            <w:r w:rsidRPr="00681B90">
                              <w:rPr>
                                <w:color w:val="FF0000"/>
                                <w:spacing w:val="-2"/>
                                <w:sz w:val="24"/>
                                <w:szCs w:val="36"/>
                              </w:rPr>
                              <w:t>)</w:t>
                            </w:r>
                          </w:p>
                          <w:p w14:paraId="1A0D876C" w14:textId="77777777" w:rsidR="00215AD5" w:rsidRPr="00917A58" w:rsidRDefault="00215AD5" w:rsidP="00575051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14:paraId="1410F881" w14:textId="77777777" w:rsidR="00215AD5" w:rsidRDefault="00215AD5" w:rsidP="00215AD5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14:paraId="6A1A1E2A" w14:textId="77777777" w:rsidR="00215AD5" w:rsidRDefault="00215AD5" w:rsidP="00215AD5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32"/>
                              </w:rPr>
                              <w:t xml:space="preserve">                     </w:t>
                            </w:r>
                          </w:p>
                          <w:p w14:paraId="07041F08" w14:textId="77777777" w:rsidR="00215AD5" w:rsidRDefault="00215AD5" w:rsidP="00215AD5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  <w:sz w:val="32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lIns="0" tIns="0" rIns="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0A73A" id="Rectangle 10" o:spid="_x0000_s1026" style="position:absolute;left:0;text-align:left;margin-left:40.8pt;margin-top:-8.4pt;width:376.2pt;height:84.7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" filled="f" stroked="f">
                <v:textbox inset="0,0,0,0">
                  <w:txbxContent>
                    <w:p w14:paraId="3AB4B4E4" w14:textId="77777777" w:rsidR="00215AD5" w:rsidRDefault="00215AD5" w:rsidP="00215AD5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color w:val="FF0000"/>
                          <w:sz w:val="26"/>
                        </w:rPr>
                      </w:pPr>
                    </w:p>
                    <w:p w14:paraId="4016B328" w14:textId="15ECA663" w:rsidR="00092769" w:rsidRPr="00681B90" w:rsidRDefault="00092769" w:rsidP="00092769">
                      <w:pPr>
                        <w:pStyle w:val="Title"/>
                        <w:spacing w:before="0"/>
                        <w:ind w:left="0" w:right="432"/>
                        <w:rPr>
                          <w:color w:val="FF0000"/>
                          <w:spacing w:val="-2"/>
                          <w:sz w:val="36"/>
                          <w:szCs w:val="36"/>
                        </w:rPr>
                      </w:pPr>
                      <w:r w:rsidRPr="00681B90">
                        <w:rPr>
                          <w:color w:val="FF0000"/>
                          <w:spacing w:val="9"/>
                          <w:sz w:val="36"/>
                          <w:szCs w:val="36"/>
                        </w:rPr>
                        <w:t>BASAVESHWAR</w:t>
                      </w:r>
                      <w:r w:rsidRPr="00681B90">
                        <w:rPr>
                          <w:color w:val="FF0000"/>
                          <w:spacing w:val="32"/>
                          <w:sz w:val="36"/>
                          <w:szCs w:val="36"/>
                        </w:rPr>
                        <w:t xml:space="preserve"> </w:t>
                      </w:r>
                      <w:r w:rsidRPr="00681B90">
                        <w:rPr>
                          <w:color w:val="FF0000"/>
                          <w:spacing w:val="9"/>
                          <w:sz w:val="36"/>
                          <w:szCs w:val="36"/>
                        </w:rPr>
                        <w:t>ENGINEERING</w:t>
                      </w:r>
                      <w:r w:rsidRPr="00681B90">
                        <w:rPr>
                          <w:color w:val="FF0000"/>
                          <w:spacing w:val="33"/>
                          <w:sz w:val="36"/>
                          <w:szCs w:val="36"/>
                        </w:rPr>
                        <w:t xml:space="preserve"> </w:t>
                      </w:r>
                      <w:r w:rsidRPr="00681B90">
                        <w:rPr>
                          <w:color w:val="FF0000"/>
                          <w:spacing w:val="-2"/>
                          <w:sz w:val="36"/>
                          <w:szCs w:val="36"/>
                        </w:rPr>
                        <w:t>COLLEGE</w:t>
                      </w:r>
                    </w:p>
                    <w:p w14:paraId="41E3DC60" w14:textId="77777777" w:rsidR="00092769" w:rsidRPr="00681B90" w:rsidRDefault="00092769" w:rsidP="00092769">
                      <w:pPr>
                        <w:pStyle w:val="Title"/>
                        <w:spacing w:before="0"/>
                        <w:ind w:left="-1418" w:right="432" w:firstLine="1779"/>
                        <w:rPr>
                          <w:color w:val="FF0000"/>
                          <w:spacing w:val="-2"/>
                          <w:sz w:val="24"/>
                          <w:szCs w:val="24"/>
                        </w:rPr>
                      </w:pPr>
                      <w:r w:rsidRPr="00681B90">
                        <w:rPr>
                          <w:color w:val="FF0000"/>
                          <w:spacing w:val="-2"/>
                          <w:sz w:val="24"/>
                          <w:szCs w:val="24"/>
                        </w:rPr>
                        <w:t>BAGALKOTE-5</w:t>
                      </w:r>
                      <w:r>
                        <w:rPr>
                          <w:color w:val="FF0000"/>
                          <w:spacing w:val="-2"/>
                          <w:sz w:val="24"/>
                          <w:szCs w:val="24"/>
                        </w:rPr>
                        <w:t>87</w:t>
                      </w:r>
                      <w:r w:rsidRPr="00681B90">
                        <w:rPr>
                          <w:color w:val="FF0000"/>
                          <w:spacing w:val="-2"/>
                          <w:sz w:val="24"/>
                          <w:szCs w:val="24"/>
                        </w:rPr>
                        <w:t>102</w:t>
                      </w:r>
                    </w:p>
                    <w:p w14:paraId="5D8A165B" w14:textId="32B7E3BB" w:rsidR="00092769" w:rsidRPr="00681B90" w:rsidRDefault="00092769" w:rsidP="00092769">
                      <w:pPr>
                        <w:pStyle w:val="Title"/>
                        <w:spacing w:before="0"/>
                        <w:ind w:left="426" w:right="432"/>
                        <w:rPr>
                          <w:color w:val="FF0000"/>
                          <w:spacing w:val="-2"/>
                          <w:sz w:val="24"/>
                          <w:szCs w:val="24"/>
                        </w:rPr>
                      </w:pPr>
                      <w:r w:rsidRPr="00681B90">
                        <w:rPr>
                          <w:color w:val="FF0000"/>
                          <w:sz w:val="24"/>
                          <w:szCs w:val="36"/>
                        </w:rPr>
                        <w:t>IEEE</w:t>
                      </w:r>
                      <w:r w:rsidRPr="00681B90">
                        <w:rPr>
                          <w:color w:val="FF0000"/>
                          <w:spacing w:val="-8"/>
                          <w:sz w:val="24"/>
                          <w:szCs w:val="36"/>
                        </w:rPr>
                        <w:t xml:space="preserve"> </w:t>
                      </w:r>
                      <w:r w:rsidRPr="00681B90">
                        <w:rPr>
                          <w:color w:val="FF0000"/>
                          <w:sz w:val="24"/>
                          <w:szCs w:val="36"/>
                        </w:rPr>
                        <w:t>STUDENT</w:t>
                      </w:r>
                      <w:r w:rsidRPr="00681B90">
                        <w:rPr>
                          <w:color w:val="FF0000"/>
                          <w:spacing w:val="-7"/>
                          <w:sz w:val="24"/>
                          <w:szCs w:val="36"/>
                        </w:rPr>
                        <w:t xml:space="preserve"> </w:t>
                      </w:r>
                      <w:r w:rsidRPr="00681B90">
                        <w:rPr>
                          <w:color w:val="FF0000"/>
                          <w:sz w:val="24"/>
                          <w:szCs w:val="36"/>
                        </w:rPr>
                        <w:t>BRANCH</w:t>
                      </w:r>
                      <w:r w:rsidRPr="00681B90">
                        <w:rPr>
                          <w:color w:val="FF0000"/>
                          <w:spacing w:val="-5"/>
                          <w:sz w:val="24"/>
                          <w:szCs w:val="36"/>
                        </w:rPr>
                        <w:t xml:space="preserve"> </w:t>
                      </w:r>
                      <w:r w:rsidRPr="00681B90">
                        <w:rPr>
                          <w:color w:val="FF0000"/>
                          <w:sz w:val="24"/>
                          <w:szCs w:val="36"/>
                        </w:rPr>
                        <w:t>(Code:</w:t>
                      </w:r>
                      <w:r w:rsidRPr="00681B90">
                        <w:rPr>
                          <w:color w:val="FF0000"/>
                          <w:spacing w:val="-5"/>
                          <w:sz w:val="24"/>
                          <w:szCs w:val="36"/>
                        </w:rPr>
                        <w:t xml:space="preserve"> S</w:t>
                      </w:r>
                      <w:r>
                        <w:rPr>
                          <w:color w:val="FF0000"/>
                          <w:spacing w:val="-5"/>
                          <w:sz w:val="24"/>
                          <w:szCs w:val="36"/>
                        </w:rPr>
                        <w:t>T</w:t>
                      </w:r>
                      <w:r w:rsidRPr="00681B90">
                        <w:rPr>
                          <w:color w:val="FF0000"/>
                          <w:spacing w:val="-5"/>
                          <w:sz w:val="24"/>
                          <w:szCs w:val="36"/>
                        </w:rPr>
                        <w:t>B</w:t>
                      </w:r>
                      <w:r w:rsidRPr="00681B90">
                        <w:rPr>
                          <w:color w:val="FF0000"/>
                          <w:spacing w:val="-2"/>
                          <w:sz w:val="24"/>
                          <w:szCs w:val="36"/>
                        </w:rPr>
                        <w:t>35261</w:t>
                      </w:r>
                      <w:bookmarkStart w:id="1" w:name="_Hlk167706606"/>
                      <w:bookmarkEnd w:id="1"/>
                      <w:r w:rsidRPr="00681B90">
                        <w:rPr>
                          <w:color w:val="FF0000"/>
                          <w:spacing w:val="-2"/>
                          <w:sz w:val="24"/>
                          <w:szCs w:val="36"/>
                        </w:rPr>
                        <w:t>)</w:t>
                      </w:r>
                    </w:p>
                    <w:p w14:paraId="1A0D876C" w14:textId="77777777" w:rsidR="00215AD5" w:rsidRPr="00917A58" w:rsidRDefault="00215AD5" w:rsidP="00575051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FF0000"/>
                          <w:sz w:val="32"/>
                        </w:rPr>
                      </w:pPr>
                    </w:p>
                    <w:p w14:paraId="1410F881" w14:textId="77777777" w:rsidR="00215AD5" w:rsidRDefault="00215AD5" w:rsidP="00215AD5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color w:val="FF0000"/>
                          <w:sz w:val="32"/>
                        </w:rPr>
                      </w:pPr>
                    </w:p>
                    <w:p w14:paraId="6A1A1E2A" w14:textId="77777777" w:rsidR="00215AD5" w:rsidRDefault="00215AD5" w:rsidP="00215AD5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32"/>
                        </w:rPr>
                        <w:t xml:space="preserve">                     </w:t>
                      </w:r>
                    </w:p>
                    <w:p w14:paraId="07041F08" w14:textId="77777777" w:rsidR="00215AD5" w:rsidRDefault="00215AD5" w:rsidP="00215AD5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0000"/>
                          <w:sz w:val="32"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5AD5">
        <w:t xml:space="preserve">                                                                                                                                                                                  </w:t>
      </w:r>
    </w:p>
    <w:p w14:paraId="6C60EE50" w14:textId="58D53D49" w:rsidR="00215AD5" w:rsidRPr="009B5479" w:rsidRDefault="002754A7" w:rsidP="002754A7">
      <w:pPr>
        <w:tabs>
          <w:tab w:val="center" w:pos="4243"/>
          <w:tab w:val="right" w:pos="8908"/>
        </w:tabs>
        <w:spacing w:after="0" w:line="240" w:lineRule="auto"/>
        <w:rPr>
          <w:rFonts w:ascii="Algerian" w:eastAsia="Algerian" w:hAnsi="Algerian" w:cs="Algerian"/>
          <w:sz w:val="102"/>
          <w:szCs w:val="102"/>
          <w:u w:val="single"/>
          <w:lang w:val="en-US" w:eastAsia="en-IN"/>
        </w:rPr>
      </w:pPr>
      <w:bookmarkStart w:id="1" w:name="_Hlk32696429"/>
      <w:r>
        <w:rPr>
          <w:rFonts w:ascii="Algerian" w:eastAsia="Algerian" w:hAnsi="Algerian" w:cs="Algerian"/>
          <w:sz w:val="16"/>
          <w:szCs w:val="16"/>
          <w:u w:val="single"/>
          <w:lang w:val="en-US" w:eastAsia="en-IN"/>
        </w:rPr>
        <w:t>\</w:t>
      </w:r>
      <w:r w:rsidR="00215AD5">
        <w:rPr>
          <w:rFonts w:ascii="Algerian" w:eastAsia="Algerian" w:hAnsi="Algerian" w:cs="Algerian"/>
          <w:sz w:val="102"/>
          <w:szCs w:val="102"/>
          <w:u w:val="single"/>
          <w:lang w:val="en-US" w:eastAsia="en-IN"/>
        </w:rPr>
        <w:t xml:space="preserve">     </w:t>
      </w:r>
      <w:r w:rsidR="00215AD5">
        <w:rPr>
          <w:noProof/>
        </w:rPr>
        <w:t xml:space="preserve">                                                   </w:t>
      </w:r>
    </w:p>
    <w:bookmarkEnd w:id="1"/>
    <w:p w14:paraId="61C9320A" w14:textId="17610846" w:rsidR="00215AD5" w:rsidRDefault="004329FA" w:rsidP="00215AD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  <w:r w:rsidRPr="009B5479"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00871FCE" wp14:editId="2672C3DE">
            <wp:simplePos x="0" y="0"/>
            <wp:positionH relativeFrom="margin">
              <wp:posOffset>-76200</wp:posOffset>
            </wp:positionH>
            <wp:positionV relativeFrom="paragraph">
              <wp:posOffset>860425</wp:posOffset>
            </wp:positionV>
            <wp:extent cx="5725795" cy="518160"/>
            <wp:effectExtent l="0" t="0" r="0" b="0"/>
            <wp:wrapThrough wrapText="bothSides">
              <wp:wrapPolygon edited="0">
                <wp:start x="8049" y="3176"/>
                <wp:lineTo x="8049" y="17471"/>
                <wp:lineTo x="13223" y="17471"/>
                <wp:lineTo x="13439" y="3176"/>
                <wp:lineTo x="8049" y="3176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"/>
        <w:tblpPr w:leftFromText="180" w:rightFromText="180" w:vertAnchor="text" w:horzAnchor="margin" w:tblpXSpec="center" w:tblpY="2157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984"/>
        <w:gridCol w:w="709"/>
        <w:gridCol w:w="2551"/>
        <w:gridCol w:w="993"/>
        <w:gridCol w:w="2835"/>
      </w:tblGrid>
      <w:tr w:rsidR="00215AD5" w:rsidRPr="009B5479" w14:paraId="048D6792" w14:textId="77777777" w:rsidTr="002754A7">
        <w:trPr>
          <w:trHeight w:val="22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A96" w14:textId="1A9DFDC2" w:rsidR="00215AD5" w:rsidRPr="009B5479" w:rsidRDefault="00215AD5" w:rsidP="002754A7">
            <w:pPr>
              <w:keepNext/>
              <w:spacing w:before="10" w:after="10" w:line="276" w:lineRule="auto"/>
              <w:ind w:right="99"/>
              <w:outlineLvl w:val="1"/>
              <w:rPr>
                <w:b/>
                <w:color w:val="365F91"/>
              </w:rPr>
            </w:pPr>
            <w:r w:rsidRPr="009B5479">
              <w:rPr>
                <w:b/>
                <w:color w:val="365F91"/>
              </w:rPr>
              <w:t>Event</w:t>
            </w:r>
            <w:r w:rsidR="0020605B">
              <w:rPr>
                <w:b/>
                <w:color w:val="365F91"/>
              </w:rPr>
              <w:t xml:space="preserve"> </w:t>
            </w:r>
            <w:r w:rsidRPr="009B5479">
              <w:rPr>
                <w:b/>
                <w:color w:val="365F91"/>
              </w:rPr>
              <w:t>Name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9E58" w14:textId="6159A202" w:rsidR="00215AD5" w:rsidRPr="00053332" w:rsidRDefault="004329FA" w:rsidP="002754A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bookmarkStart w:id="2" w:name="_gjdgxs" w:colFirst="0" w:colLast="0"/>
            <w:bookmarkEnd w:id="2"/>
            <w:r>
              <w:rPr>
                <w:b/>
                <w:bCs/>
                <w:sz w:val="22"/>
                <w:szCs w:val="22"/>
              </w:rPr>
              <w:t>Quiz-A-Thon (Day-1 by BEC-IEEE WIE Affinity Group)</w:t>
            </w:r>
          </w:p>
        </w:tc>
      </w:tr>
      <w:tr w:rsidR="00215AD5" w:rsidRPr="009B5479" w14:paraId="5D1CAC56" w14:textId="77777777" w:rsidTr="002754A7">
        <w:trPr>
          <w:trHeight w:val="8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F819" w14:textId="5C69E964" w:rsidR="00215AD5" w:rsidRPr="009B5479" w:rsidRDefault="00215AD5" w:rsidP="002754A7">
            <w:pPr>
              <w:spacing w:before="10" w:after="10" w:line="276" w:lineRule="auto"/>
              <w:jc w:val="both"/>
              <w:rPr>
                <w:b/>
                <w:color w:val="365F91"/>
                <w:sz w:val="21"/>
              </w:rPr>
            </w:pPr>
            <w:r w:rsidRPr="009B5479">
              <w:rPr>
                <w:b/>
                <w:color w:val="365F91"/>
                <w:sz w:val="21"/>
              </w:rPr>
              <w:t>Organizer</w:t>
            </w:r>
            <w:r w:rsidR="00CB4FCA">
              <w:rPr>
                <w:b/>
                <w:color w:val="365F91"/>
                <w:sz w:val="21"/>
              </w:rPr>
              <w:t>’</w:t>
            </w:r>
            <w:r w:rsidRPr="009B5479">
              <w:rPr>
                <w:b/>
                <w:color w:val="365F91"/>
                <w:sz w:val="21"/>
              </w:rPr>
              <w:t>(s)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039C" w14:textId="7FCE2B98" w:rsidR="004329FA" w:rsidRPr="004329FA" w:rsidRDefault="004329FA" w:rsidP="002754A7">
            <w:pPr>
              <w:spacing w:before="10" w:after="1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329FA">
              <w:rPr>
                <w:b/>
                <w:bCs/>
                <w:sz w:val="22"/>
                <w:szCs w:val="22"/>
              </w:rPr>
              <w:t>BEC-IEEE WIE (SBA35261)</w:t>
            </w:r>
          </w:p>
          <w:p w14:paraId="689CA96D" w14:textId="46A9182B" w:rsidR="00215AD5" w:rsidRPr="004329FA" w:rsidRDefault="0063611C" w:rsidP="002754A7">
            <w:pPr>
              <w:spacing w:before="10" w:after="1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329FA">
              <w:rPr>
                <w:b/>
                <w:bCs/>
                <w:sz w:val="22"/>
                <w:szCs w:val="22"/>
              </w:rPr>
              <w:t>BEC-IEEE (STB35261)</w:t>
            </w:r>
          </w:p>
        </w:tc>
      </w:tr>
      <w:tr w:rsidR="00215AD5" w:rsidRPr="009B5479" w14:paraId="20F4F85F" w14:textId="77777777" w:rsidTr="002754A7">
        <w:trPr>
          <w:trHeight w:val="33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551B" w14:textId="77777777" w:rsidR="00215AD5" w:rsidRPr="009B5479" w:rsidRDefault="00215AD5" w:rsidP="002754A7">
            <w:pPr>
              <w:spacing w:before="10" w:after="10" w:line="276" w:lineRule="auto"/>
              <w:jc w:val="both"/>
              <w:rPr>
                <w:b/>
                <w:color w:val="365F91"/>
                <w:sz w:val="21"/>
              </w:rPr>
            </w:pPr>
            <w:r w:rsidRPr="009B5479">
              <w:rPr>
                <w:b/>
                <w:color w:val="365F91"/>
                <w:sz w:val="21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BBEE" w14:textId="4F050166" w:rsidR="00215AD5" w:rsidRPr="0063611C" w:rsidRDefault="004329FA" w:rsidP="002754A7">
            <w:pPr>
              <w:spacing w:before="10" w:after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9279" w14:textId="77777777" w:rsidR="00215AD5" w:rsidRPr="009B5479" w:rsidRDefault="00215AD5" w:rsidP="002754A7">
            <w:pPr>
              <w:spacing w:before="10" w:after="10" w:line="276" w:lineRule="auto"/>
              <w:jc w:val="both"/>
              <w:rPr>
                <w:b/>
                <w:color w:val="365F91"/>
                <w:sz w:val="21"/>
              </w:rPr>
            </w:pPr>
            <w:r w:rsidRPr="009B5479">
              <w:rPr>
                <w:b/>
                <w:color w:val="365F91"/>
                <w:sz w:val="21"/>
              </w:rPr>
              <w:t>Time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FFD9" w14:textId="2B99ED80" w:rsidR="00215AD5" w:rsidRPr="0063611C" w:rsidRDefault="004329FA" w:rsidP="002754A7">
            <w:pPr>
              <w:spacing w:before="10" w:after="1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7:00 PM – 7:30 PM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F875" w14:textId="79E6EEB9" w:rsidR="00215AD5" w:rsidRPr="0016471A" w:rsidRDefault="004329FA" w:rsidP="002754A7">
            <w:pPr>
              <w:spacing w:before="10" w:after="10" w:line="276" w:lineRule="auto"/>
              <w:rPr>
                <w:b/>
                <w:bCs/>
                <w:color w:val="2F5496" w:themeColor="accent1" w:themeShade="BF"/>
                <w:sz w:val="21"/>
                <w:szCs w:val="21"/>
              </w:rPr>
            </w:pPr>
            <w:r>
              <w:rPr>
                <w:b/>
                <w:bCs/>
                <w:color w:val="2F5496" w:themeColor="accent1" w:themeShade="BF"/>
                <w:sz w:val="21"/>
                <w:szCs w:val="21"/>
              </w:rPr>
              <w:t>Platform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650F" w14:textId="6C4770CA" w:rsidR="00215AD5" w:rsidRPr="0063611C" w:rsidRDefault="004329FA" w:rsidP="002754A7">
            <w:pPr>
              <w:spacing w:before="10" w:after="1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Unstop</w:t>
            </w:r>
          </w:p>
        </w:tc>
      </w:tr>
      <w:tr w:rsidR="00215AD5" w:rsidRPr="009B5479" w14:paraId="49360681" w14:textId="77777777" w:rsidTr="002754A7">
        <w:trPr>
          <w:trHeight w:val="140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B2B" w14:textId="77777777" w:rsidR="00215AD5" w:rsidRPr="009B5479" w:rsidRDefault="00215AD5" w:rsidP="002754A7">
            <w:pPr>
              <w:spacing w:before="10" w:after="10" w:line="276" w:lineRule="auto"/>
              <w:jc w:val="both"/>
              <w:rPr>
                <w:b/>
                <w:color w:val="365F91"/>
                <w:sz w:val="21"/>
              </w:rPr>
            </w:pPr>
            <w:r w:rsidRPr="009B5479">
              <w:rPr>
                <w:b/>
                <w:color w:val="365F91"/>
                <w:sz w:val="21"/>
              </w:rPr>
              <w:t>Brief Report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10CB" w14:textId="77777777" w:rsidR="004329FA" w:rsidRPr="004329FA" w:rsidRDefault="004329FA" w:rsidP="004329FA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en-IN"/>
              </w:rPr>
            </w:pPr>
            <w:r w:rsidRPr="004329FA">
              <w:rPr>
                <w:b/>
                <w:bCs/>
                <w:sz w:val="22"/>
                <w:szCs w:val="22"/>
                <w:lang w:val="en-IN"/>
              </w:rPr>
              <w:t>Introduction:</w:t>
            </w:r>
          </w:p>
          <w:p w14:paraId="54D07B49" w14:textId="62EC4ACC" w:rsidR="004329FA" w:rsidRPr="004329FA" w:rsidRDefault="004329FA" w:rsidP="004329FA">
            <w:pPr>
              <w:spacing w:line="360" w:lineRule="auto"/>
              <w:ind w:left="93" w:right="236"/>
              <w:jc w:val="both"/>
              <w:rPr>
                <w:sz w:val="22"/>
                <w:szCs w:val="22"/>
                <w:lang w:val="en-IN"/>
              </w:rPr>
            </w:pPr>
            <w:r w:rsidRPr="004329FA">
              <w:rPr>
                <w:sz w:val="22"/>
                <w:szCs w:val="22"/>
                <w:lang w:val="en-IN"/>
              </w:rPr>
              <w:t xml:space="preserve">The </w:t>
            </w:r>
            <w:r w:rsidRPr="004329FA">
              <w:rPr>
                <w:b/>
                <w:bCs/>
                <w:sz w:val="22"/>
                <w:szCs w:val="22"/>
                <w:lang w:val="en-IN"/>
              </w:rPr>
              <w:t>BEC-IEEE Women in Engineering (WIE) Affinity Group (SBA35261)</w:t>
            </w:r>
            <w:r w:rsidRPr="004329FA">
              <w:rPr>
                <w:sz w:val="22"/>
                <w:szCs w:val="22"/>
                <w:lang w:val="en-IN"/>
              </w:rPr>
              <w:t xml:space="preserve"> organized the first quiz of the </w:t>
            </w:r>
            <w:r w:rsidRPr="004329FA">
              <w:rPr>
                <w:b/>
                <w:bCs/>
                <w:i/>
                <w:iCs/>
                <w:sz w:val="22"/>
                <w:szCs w:val="22"/>
                <w:lang w:val="en-IN"/>
              </w:rPr>
              <w:t>Quiz-A-Thon</w:t>
            </w:r>
            <w:r w:rsidRPr="004329FA">
              <w:rPr>
                <w:sz w:val="22"/>
                <w:szCs w:val="22"/>
                <w:lang w:val="en-IN"/>
              </w:rPr>
              <w:t xml:space="preserve"> series on 7th October 2025. The </w:t>
            </w:r>
            <w:r w:rsidRPr="004329FA">
              <w:rPr>
                <w:i/>
                <w:iCs/>
                <w:sz w:val="22"/>
                <w:szCs w:val="22"/>
                <w:lang w:val="en-IN"/>
              </w:rPr>
              <w:t>Quiz-A-Thon</w:t>
            </w:r>
            <w:r w:rsidRPr="004329FA">
              <w:rPr>
                <w:sz w:val="22"/>
                <w:szCs w:val="22"/>
                <w:lang w:val="en-IN"/>
              </w:rPr>
              <w:t xml:space="preserve"> is a 12-day online quiz series hosted by various IEEE societies and affinity groups under </w:t>
            </w:r>
            <w:r w:rsidRPr="00674F56">
              <w:rPr>
                <w:sz w:val="22"/>
                <w:szCs w:val="22"/>
                <w:lang w:val="en-IN"/>
              </w:rPr>
              <w:t>the</w:t>
            </w:r>
            <w:r w:rsidRPr="004329FA">
              <w:rPr>
                <w:b/>
                <w:bCs/>
                <w:sz w:val="22"/>
                <w:szCs w:val="22"/>
                <w:lang w:val="en-IN"/>
              </w:rPr>
              <w:t xml:space="preserve"> BEC-IEEE Student Branch</w:t>
            </w:r>
            <w:r w:rsidRPr="004329FA">
              <w:rPr>
                <w:sz w:val="22"/>
                <w:szCs w:val="22"/>
                <w:lang w:val="en-IN"/>
              </w:rPr>
              <w:t>. Each quiz is designed around the respective society’s or affinity group’s theme to enhance domain-specific learning and engagement.</w:t>
            </w:r>
          </w:p>
          <w:p w14:paraId="52736ABB" w14:textId="77777777" w:rsidR="004329FA" w:rsidRPr="004329FA" w:rsidRDefault="004329FA" w:rsidP="004329FA">
            <w:pPr>
              <w:spacing w:before="240" w:line="360" w:lineRule="auto"/>
              <w:ind w:right="236"/>
              <w:jc w:val="both"/>
              <w:rPr>
                <w:b/>
                <w:bCs/>
                <w:sz w:val="22"/>
                <w:szCs w:val="22"/>
              </w:rPr>
            </w:pPr>
            <w:r w:rsidRPr="004329FA">
              <w:rPr>
                <w:b/>
                <w:bCs/>
                <w:sz w:val="22"/>
                <w:szCs w:val="22"/>
              </w:rPr>
              <w:t>Objectives:</w:t>
            </w:r>
          </w:p>
          <w:p w14:paraId="30D25EA0" w14:textId="77777777" w:rsidR="004329FA" w:rsidRPr="004329FA" w:rsidRDefault="004329FA" w:rsidP="004329FA">
            <w:pPr>
              <w:numPr>
                <w:ilvl w:val="0"/>
                <w:numId w:val="4"/>
              </w:numPr>
              <w:spacing w:line="360" w:lineRule="auto"/>
              <w:ind w:right="378"/>
              <w:jc w:val="both"/>
              <w:rPr>
                <w:sz w:val="22"/>
                <w:szCs w:val="22"/>
              </w:rPr>
            </w:pPr>
            <w:r w:rsidRPr="004329FA">
              <w:rPr>
                <w:sz w:val="22"/>
                <w:szCs w:val="22"/>
              </w:rPr>
              <w:t xml:space="preserve">To initiate the </w:t>
            </w:r>
            <w:r w:rsidRPr="004329FA">
              <w:rPr>
                <w:i/>
                <w:iCs/>
                <w:sz w:val="22"/>
                <w:szCs w:val="22"/>
              </w:rPr>
              <w:t>Quiz-A-Thon</w:t>
            </w:r>
            <w:r w:rsidRPr="004329FA">
              <w:rPr>
                <w:sz w:val="22"/>
                <w:szCs w:val="22"/>
              </w:rPr>
              <w:t xml:space="preserve"> series with an engaging and educational event.</w:t>
            </w:r>
          </w:p>
          <w:p w14:paraId="11850009" w14:textId="77777777" w:rsidR="004329FA" w:rsidRPr="004329FA" w:rsidRDefault="004329FA" w:rsidP="004329FA">
            <w:pPr>
              <w:numPr>
                <w:ilvl w:val="0"/>
                <w:numId w:val="4"/>
              </w:numPr>
              <w:spacing w:line="360" w:lineRule="auto"/>
              <w:ind w:right="378"/>
              <w:jc w:val="both"/>
              <w:rPr>
                <w:sz w:val="22"/>
                <w:szCs w:val="22"/>
              </w:rPr>
            </w:pPr>
            <w:r w:rsidRPr="004329FA">
              <w:rPr>
                <w:sz w:val="22"/>
                <w:szCs w:val="22"/>
              </w:rPr>
              <w:t xml:space="preserve">To highlight the </w:t>
            </w:r>
            <w:r w:rsidRPr="004329FA">
              <w:rPr>
                <w:b/>
                <w:bCs/>
                <w:sz w:val="22"/>
                <w:szCs w:val="22"/>
              </w:rPr>
              <w:t>WIE theme — empowering women in technology and innovation</w:t>
            </w:r>
            <w:r w:rsidRPr="004329FA">
              <w:rPr>
                <w:sz w:val="22"/>
                <w:szCs w:val="22"/>
              </w:rPr>
              <w:t>.</w:t>
            </w:r>
          </w:p>
          <w:p w14:paraId="365F1FEE" w14:textId="77777777" w:rsidR="004329FA" w:rsidRPr="004329FA" w:rsidRDefault="004329FA" w:rsidP="004329FA">
            <w:pPr>
              <w:numPr>
                <w:ilvl w:val="0"/>
                <w:numId w:val="4"/>
              </w:numPr>
              <w:spacing w:line="360" w:lineRule="auto"/>
              <w:ind w:right="378"/>
              <w:jc w:val="both"/>
              <w:rPr>
                <w:sz w:val="22"/>
                <w:szCs w:val="22"/>
              </w:rPr>
            </w:pPr>
            <w:r w:rsidRPr="004329FA">
              <w:rPr>
                <w:sz w:val="22"/>
                <w:szCs w:val="22"/>
              </w:rPr>
              <w:t>To create awareness about women’s contributions in engineering and technology.</w:t>
            </w:r>
          </w:p>
          <w:p w14:paraId="7A58ABF3" w14:textId="77777777" w:rsidR="004329FA" w:rsidRPr="004329FA" w:rsidRDefault="004329FA" w:rsidP="004329FA">
            <w:pPr>
              <w:numPr>
                <w:ilvl w:val="0"/>
                <w:numId w:val="4"/>
              </w:numPr>
              <w:spacing w:line="360" w:lineRule="auto"/>
              <w:ind w:right="378"/>
              <w:jc w:val="both"/>
              <w:rPr>
                <w:sz w:val="22"/>
                <w:szCs w:val="22"/>
              </w:rPr>
            </w:pPr>
            <w:r w:rsidRPr="004329FA">
              <w:rPr>
                <w:sz w:val="22"/>
                <w:szCs w:val="22"/>
              </w:rPr>
              <w:t>To encourage students to participate in quizzes based on specific IEEE society themes.</w:t>
            </w:r>
          </w:p>
          <w:p w14:paraId="1B0EB807" w14:textId="3CD0C34F" w:rsidR="004329FA" w:rsidRPr="004329FA" w:rsidRDefault="004329FA" w:rsidP="004329FA">
            <w:pPr>
              <w:numPr>
                <w:ilvl w:val="0"/>
                <w:numId w:val="4"/>
              </w:numPr>
              <w:spacing w:line="360" w:lineRule="auto"/>
              <w:ind w:right="378"/>
              <w:jc w:val="both"/>
              <w:rPr>
                <w:sz w:val="22"/>
                <w:szCs w:val="22"/>
              </w:rPr>
            </w:pPr>
            <w:r w:rsidRPr="004329FA">
              <w:rPr>
                <w:sz w:val="22"/>
                <w:szCs w:val="22"/>
              </w:rPr>
              <w:t>To foster knowledge sharing, healthy competition, and technical curiosity among IEEE members.</w:t>
            </w:r>
          </w:p>
          <w:p w14:paraId="15BB146E" w14:textId="77777777" w:rsidR="004329FA" w:rsidRPr="004329FA" w:rsidRDefault="004329FA" w:rsidP="004329FA">
            <w:pPr>
              <w:spacing w:before="240" w:line="360" w:lineRule="auto"/>
              <w:ind w:right="378"/>
              <w:jc w:val="both"/>
              <w:rPr>
                <w:b/>
                <w:bCs/>
                <w:sz w:val="22"/>
                <w:szCs w:val="22"/>
                <w:lang w:val="en-IN"/>
              </w:rPr>
            </w:pPr>
            <w:r w:rsidRPr="004329FA">
              <w:rPr>
                <w:b/>
                <w:bCs/>
                <w:sz w:val="22"/>
                <w:szCs w:val="22"/>
                <w:lang w:val="en-IN"/>
              </w:rPr>
              <w:t>Brief Description:</w:t>
            </w:r>
          </w:p>
          <w:p w14:paraId="366E4091" w14:textId="6AC579A1" w:rsidR="004329FA" w:rsidRPr="004329FA" w:rsidRDefault="004329FA" w:rsidP="004329FA">
            <w:pPr>
              <w:spacing w:line="360" w:lineRule="auto"/>
              <w:ind w:left="93" w:right="236" w:hanging="93"/>
              <w:jc w:val="both"/>
              <w:rPr>
                <w:sz w:val="22"/>
                <w:szCs w:val="22"/>
                <w:lang w:val="en-IN"/>
              </w:rPr>
            </w:pPr>
            <w:r>
              <w:rPr>
                <w:lang w:val="en-IN"/>
              </w:rPr>
              <w:t xml:space="preserve">  </w:t>
            </w:r>
            <w:r w:rsidRPr="004329FA">
              <w:rPr>
                <w:sz w:val="22"/>
                <w:szCs w:val="22"/>
                <w:lang w:val="en-IN"/>
              </w:rPr>
              <w:t xml:space="preserve">The </w:t>
            </w:r>
            <w:r w:rsidRPr="004329FA">
              <w:rPr>
                <w:i/>
                <w:iCs/>
                <w:sz w:val="22"/>
                <w:szCs w:val="22"/>
                <w:lang w:val="en-IN"/>
              </w:rPr>
              <w:t>Day 1 Quiz-A-Thon</w:t>
            </w:r>
            <w:r w:rsidRPr="004329FA">
              <w:rPr>
                <w:sz w:val="22"/>
                <w:szCs w:val="22"/>
                <w:lang w:val="en-IN"/>
              </w:rPr>
              <w:t xml:space="preserve"> was conducted by the </w:t>
            </w:r>
            <w:r w:rsidRPr="004329FA">
              <w:rPr>
                <w:b/>
                <w:bCs/>
                <w:sz w:val="22"/>
                <w:szCs w:val="22"/>
                <w:lang w:val="en-IN"/>
              </w:rPr>
              <w:t>BEC IEEE WIE Affinity Group</w:t>
            </w:r>
            <w:r w:rsidRPr="004329FA">
              <w:rPr>
                <w:sz w:val="22"/>
                <w:szCs w:val="22"/>
                <w:lang w:val="en-IN"/>
              </w:rPr>
              <w:t xml:space="preserve"> on </w:t>
            </w:r>
            <w:r w:rsidRPr="004329FA">
              <w:rPr>
                <w:b/>
                <w:bCs/>
                <w:sz w:val="22"/>
                <w:szCs w:val="22"/>
                <w:lang w:val="en-IN"/>
              </w:rPr>
              <w:t>7th October 2025</w:t>
            </w:r>
            <w:r w:rsidRPr="004329FA">
              <w:rPr>
                <w:sz w:val="22"/>
                <w:szCs w:val="22"/>
                <w:lang w:val="en-IN"/>
              </w:rPr>
              <w:t xml:space="preserve"> from </w:t>
            </w:r>
            <w:r w:rsidRPr="004329FA">
              <w:rPr>
                <w:b/>
                <w:bCs/>
                <w:sz w:val="22"/>
                <w:szCs w:val="22"/>
                <w:lang w:val="en-IN"/>
              </w:rPr>
              <w:t>7:00 PM to 7:30 PM</w:t>
            </w:r>
            <w:r w:rsidRPr="004329FA">
              <w:rPr>
                <w:sz w:val="22"/>
                <w:szCs w:val="22"/>
                <w:lang w:val="en-IN"/>
              </w:rPr>
              <w:t xml:space="preserve"> via the </w:t>
            </w:r>
            <w:r w:rsidRPr="004329FA">
              <w:rPr>
                <w:b/>
                <w:bCs/>
                <w:sz w:val="22"/>
                <w:szCs w:val="22"/>
                <w:lang w:val="en-IN"/>
              </w:rPr>
              <w:t>Unstop platform</w:t>
            </w:r>
            <w:r w:rsidRPr="004329FA">
              <w:rPr>
                <w:sz w:val="22"/>
                <w:szCs w:val="22"/>
                <w:lang w:val="en-IN"/>
              </w:rPr>
              <w:t>.</w:t>
            </w:r>
            <w:r>
              <w:rPr>
                <w:sz w:val="22"/>
                <w:szCs w:val="22"/>
                <w:lang w:val="en-IN"/>
              </w:rPr>
              <w:t xml:space="preserve"> </w:t>
            </w:r>
            <w:r w:rsidRPr="004329FA">
              <w:rPr>
                <w:sz w:val="22"/>
                <w:szCs w:val="22"/>
                <w:lang w:val="en-IN"/>
              </w:rPr>
              <w:t xml:space="preserve">The quiz focused on the WIE theme and featured multiple-choice questions related to </w:t>
            </w:r>
            <w:r w:rsidRPr="004329FA">
              <w:rPr>
                <w:b/>
                <w:bCs/>
                <w:sz w:val="22"/>
                <w:szCs w:val="22"/>
                <w:lang w:val="en-IN"/>
              </w:rPr>
              <w:t>women in technology, IEEE awareness, and general technical knowledge</w:t>
            </w:r>
            <w:r w:rsidRPr="004329FA">
              <w:rPr>
                <w:sz w:val="22"/>
                <w:szCs w:val="22"/>
                <w:lang w:val="en-IN"/>
              </w:rPr>
              <w:t>. The event saw enthusiastic participation from students across multiple branches. Participants actively engaged during the 30-minute session, showcasing both their knowledge and interest in the WIE initiatives.</w:t>
            </w:r>
          </w:p>
          <w:p w14:paraId="10502D92" w14:textId="77777777" w:rsidR="004329FA" w:rsidRPr="004329FA" w:rsidRDefault="004329FA" w:rsidP="004329FA">
            <w:pPr>
              <w:spacing w:before="240" w:line="360" w:lineRule="auto"/>
              <w:jc w:val="both"/>
              <w:rPr>
                <w:b/>
                <w:bCs/>
                <w:sz w:val="22"/>
                <w:szCs w:val="22"/>
                <w:lang w:val="en-IN"/>
              </w:rPr>
            </w:pPr>
            <w:r w:rsidRPr="004329FA">
              <w:rPr>
                <w:b/>
                <w:bCs/>
                <w:sz w:val="22"/>
                <w:szCs w:val="22"/>
                <w:lang w:val="en-IN"/>
              </w:rPr>
              <w:t>Conclusion:</w:t>
            </w:r>
          </w:p>
          <w:p w14:paraId="4C5A8F3D" w14:textId="4DCC44F7" w:rsidR="00471AFC" w:rsidRPr="004329FA" w:rsidRDefault="004329FA" w:rsidP="004329FA">
            <w:pPr>
              <w:spacing w:before="10" w:after="10" w:line="360" w:lineRule="auto"/>
              <w:ind w:left="93" w:right="236" w:hanging="93"/>
              <w:jc w:val="both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 xml:space="preserve">  </w:t>
            </w:r>
            <w:r w:rsidRPr="004329FA">
              <w:rPr>
                <w:sz w:val="22"/>
                <w:szCs w:val="22"/>
                <w:lang w:val="en-IN"/>
              </w:rPr>
              <w:t xml:space="preserve">The WIE Affinity Group successfully set the tone for the 12-day </w:t>
            </w:r>
            <w:r w:rsidRPr="004329FA">
              <w:rPr>
                <w:i/>
                <w:iCs/>
                <w:sz w:val="22"/>
                <w:szCs w:val="22"/>
                <w:lang w:val="en-IN"/>
              </w:rPr>
              <w:t>Quiz-A-Thon</w:t>
            </w:r>
            <w:r w:rsidRPr="004329FA">
              <w:rPr>
                <w:sz w:val="22"/>
                <w:szCs w:val="22"/>
                <w:lang w:val="en-IN"/>
              </w:rPr>
              <w:t xml:space="preserve"> series with its Day 1 event. The quiz reflected the group’s mission to inspire participation, promote gender equality in engineering, and strengthen awareness about the role of women in technology.</w:t>
            </w:r>
          </w:p>
        </w:tc>
      </w:tr>
      <w:tr w:rsidR="005E6493" w:rsidRPr="009B5479" w14:paraId="3E10DACB" w14:textId="77777777" w:rsidTr="002754A7">
        <w:trPr>
          <w:trHeight w:val="3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598E" w14:textId="77777777" w:rsidR="005E6493" w:rsidRDefault="005E6493" w:rsidP="002754A7">
            <w:pPr>
              <w:spacing w:before="10" w:after="10" w:line="276" w:lineRule="auto"/>
              <w:rPr>
                <w:b/>
                <w:color w:val="365F91"/>
                <w:sz w:val="21"/>
              </w:rPr>
            </w:pPr>
            <w:r>
              <w:rPr>
                <w:b/>
                <w:color w:val="365F91"/>
                <w:sz w:val="21"/>
              </w:rPr>
              <w:t xml:space="preserve">Number of participants 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7C7F" w14:textId="6E4A6326" w:rsidR="004329FA" w:rsidRPr="004329FA" w:rsidRDefault="004329FA" w:rsidP="002754A7">
            <w:pPr>
              <w:spacing w:before="10" w:after="1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7D35F6" w:rsidRPr="009B5479" w14:paraId="183921A1" w14:textId="77777777" w:rsidTr="002754A7">
        <w:trPr>
          <w:trHeight w:val="10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29A" w14:textId="77777777" w:rsidR="007D35F6" w:rsidRDefault="007D35F6" w:rsidP="002754A7">
            <w:pPr>
              <w:spacing w:before="10" w:after="10" w:line="276" w:lineRule="auto"/>
              <w:jc w:val="both"/>
              <w:rPr>
                <w:b/>
                <w:color w:val="365F91"/>
                <w:sz w:val="21"/>
              </w:rPr>
            </w:pPr>
            <w:r>
              <w:rPr>
                <w:b/>
                <w:color w:val="365F91"/>
                <w:sz w:val="21"/>
              </w:rPr>
              <w:lastRenderedPageBreak/>
              <w:t>Photographs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BCD6" w14:textId="1BA8BE5C" w:rsidR="00EE05F5" w:rsidRPr="00EE05F5" w:rsidRDefault="00674F56" w:rsidP="004329FA">
            <w:pPr>
              <w:spacing w:before="10" w:after="10" w:line="276" w:lineRule="auto"/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F210711" wp14:editId="347B026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2872105</wp:posOffset>
                  </wp:positionV>
                  <wp:extent cx="3482340" cy="1524000"/>
                  <wp:effectExtent l="0" t="0" r="3810" b="0"/>
                  <wp:wrapTopAndBottom/>
                  <wp:docPr id="15183422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234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61D205E" wp14:editId="34DBDCC0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78740</wp:posOffset>
                  </wp:positionV>
                  <wp:extent cx="5036820" cy="2564130"/>
                  <wp:effectExtent l="0" t="0" r="0" b="7620"/>
                  <wp:wrapTopAndBottom/>
                  <wp:docPr id="3616180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820" cy="256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3BA76A1" wp14:editId="4DC5B343">
                  <wp:simplePos x="0" y="0"/>
                  <wp:positionH relativeFrom="column">
                    <wp:posOffset>3629660</wp:posOffset>
                  </wp:positionH>
                  <wp:positionV relativeFrom="paragraph">
                    <wp:posOffset>2808605</wp:posOffset>
                  </wp:positionV>
                  <wp:extent cx="1784350" cy="1784350"/>
                  <wp:effectExtent l="0" t="0" r="6350" b="6350"/>
                  <wp:wrapNone/>
                  <wp:docPr id="12224406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5AD5" w:rsidRPr="009B5479" w14:paraId="082EEE1A" w14:textId="77777777" w:rsidTr="002754A7">
        <w:trPr>
          <w:trHeight w:val="23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E6B1" w14:textId="77777777" w:rsidR="00215AD5" w:rsidRPr="009B5479" w:rsidRDefault="00215AD5" w:rsidP="002754A7">
            <w:pPr>
              <w:spacing w:before="10" w:after="10" w:line="276" w:lineRule="auto"/>
              <w:jc w:val="both"/>
              <w:rPr>
                <w:b/>
                <w:color w:val="365F91"/>
                <w:sz w:val="21"/>
              </w:rPr>
            </w:pPr>
            <w:r w:rsidRPr="009B5479">
              <w:rPr>
                <w:b/>
                <w:color w:val="365F91"/>
                <w:sz w:val="21"/>
              </w:rPr>
              <w:t>Feedbacks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FFE6" w14:textId="5B0C6B59" w:rsidR="00215AD5" w:rsidRPr="004329FA" w:rsidRDefault="004329FA" w:rsidP="004329FA">
            <w:pPr>
              <w:spacing w:before="10" w:after="10" w:line="360" w:lineRule="auto"/>
              <w:jc w:val="both"/>
              <w:rPr>
                <w:lang w:val="en-IN"/>
              </w:rPr>
            </w:pPr>
            <w:r w:rsidRPr="004329FA">
              <w:rPr>
                <w:sz w:val="22"/>
                <w:szCs w:val="22"/>
                <w:lang w:val="en-IN"/>
              </w:rPr>
              <w:t>Participants appreciated the quiz’s theme, the relevance of questions, and the smooth conduct of the event. They found it informative, inspiring, and well-aligned with the objectives of the IEEE WIE Affinity Group. Many expressed eagerness to take part in the upcoming quizzes of the series.</w:t>
            </w:r>
          </w:p>
        </w:tc>
      </w:tr>
    </w:tbl>
    <w:p w14:paraId="0E61425D" w14:textId="1A755ED2" w:rsidR="00215AD5" w:rsidRDefault="00215AD5" w:rsidP="00215AD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443B988A" w14:textId="3F0800FC" w:rsidR="00215AD5" w:rsidRDefault="00215AD5" w:rsidP="00215AD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3D57CD29" w14:textId="5486EEFE" w:rsidR="00215AD5" w:rsidRDefault="00215AD5" w:rsidP="00215AD5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06D4BDE6" w14:textId="76EDAF0A" w:rsidR="00EE05F5" w:rsidRDefault="00EE05F5" w:rsidP="005E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6AED6B08" w14:textId="72CDA713" w:rsidR="00EE05F5" w:rsidRDefault="00EE05F5" w:rsidP="005E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1C5EAC0E" w14:textId="7E9AFD20" w:rsidR="00EE05F5" w:rsidRDefault="00EE05F5" w:rsidP="005E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09B3C78F" w14:textId="75364199" w:rsidR="00EE05F5" w:rsidRDefault="00EE05F5" w:rsidP="005E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255CFCF9" w14:textId="77777777" w:rsidR="00EE05F5" w:rsidRDefault="00EE05F5" w:rsidP="005E649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5773C33C" w14:textId="77777777" w:rsidR="002754A7" w:rsidRDefault="002754A7" w:rsidP="00EE05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4D4B2B40" w14:textId="77777777" w:rsidR="002754A7" w:rsidRDefault="002754A7" w:rsidP="00EE05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0BFD45CE" w14:textId="77777777" w:rsidR="002754A7" w:rsidRDefault="002754A7" w:rsidP="00EE05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5361FA5A" w14:textId="77777777" w:rsidR="002754A7" w:rsidRDefault="002754A7" w:rsidP="00EE05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33097E02" w14:textId="77777777" w:rsidR="002754A7" w:rsidRDefault="002754A7" w:rsidP="00EE05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7677E5D5" w14:textId="77777777" w:rsidR="002754A7" w:rsidRDefault="002754A7" w:rsidP="00EE05F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</w:pPr>
    </w:p>
    <w:p w14:paraId="6C666E5D" w14:textId="07671259" w:rsidR="005E6493" w:rsidRPr="00301D9C" w:rsidRDefault="00EE05F5" w:rsidP="00EE05F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1"/>
          <w:szCs w:val="24"/>
          <w:lang w:val="en-US" w:eastAsia="en-IN"/>
        </w:rPr>
      </w:pPr>
      <w:r w:rsidRPr="009B5479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>Chair</w:t>
      </w:r>
      <w:r w:rsidR="004329FA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 xml:space="preserve">                      </w:t>
      </w:r>
      <w:r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</w:r>
      <w:r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</w:r>
      <w:r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</w:r>
      <w:r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</w:r>
      <w:r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</w:r>
      <w:r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</w:r>
      <w:r w:rsidR="005E6493" w:rsidRPr="009B5479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>Branch</w:t>
      </w:r>
      <w:r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 xml:space="preserve"> </w:t>
      </w:r>
      <w:r w:rsidR="005E6493" w:rsidRPr="009B5479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>counselor</w:t>
      </w:r>
      <w:r w:rsidR="005E6493" w:rsidRPr="009B5479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</w:r>
      <w:r w:rsidR="005E6493" w:rsidRPr="009B5479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</w:r>
      <w:r w:rsidR="005E6493" w:rsidRPr="009B5479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</w:r>
      <w:r w:rsidR="005E6493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 xml:space="preserve">          </w:t>
      </w:r>
      <w:r w:rsidR="005E6493" w:rsidRPr="009B5479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 xml:space="preserve"> </w:t>
      </w:r>
      <w:r w:rsidR="005E6493" w:rsidRPr="009B5479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ab/>
        <w:t xml:space="preserve">        </w:t>
      </w:r>
      <w:r w:rsidR="005E6493">
        <w:rPr>
          <w:rFonts w:ascii="Times New Roman" w:eastAsia="Times New Roman" w:hAnsi="Times New Roman" w:cs="Times New Roman"/>
          <w:sz w:val="21"/>
          <w:szCs w:val="24"/>
          <w:lang w:val="en-US" w:eastAsia="en-IN"/>
        </w:rPr>
        <w:t xml:space="preserve">              </w:t>
      </w:r>
    </w:p>
    <w:p w14:paraId="30A4E923" w14:textId="77777777" w:rsidR="00215AD5" w:rsidRDefault="00215AD5"/>
    <w:sectPr w:rsidR="00215AD5" w:rsidSect="00F7525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2542"/>
    <w:multiLevelType w:val="hybridMultilevel"/>
    <w:tmpl w:val="A9CA2A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E1A1C"/>
    <w:multiLevelType w:val="multilevel"/>
    <w:tmpl w:val="C120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70627"/>
    <w:multiLevelType w:val="hybridMultilevel"/>
    <w:tmpl w:val="92624EE6"/>
    <w:lvl w:ilvl="0" w:tplc="BBBCAF9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0C87DEA"/>
    <w:multiLevelType w:val="multilevel"/>
    <w:tmpl w:val="AB80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215608">
    <w:abstractNumId w:val="0"/>
  </w:num>
  <w:num w:numId="2" w16cid:durableId="1102727348">
    <w:abstractNumId w:val="2"/>
  </w:num>
  <w:num w:numId="3" w16cid:durableId="797838000">
    <w:abstractNumId w:val="1"/>
  </w:num>
  <w:num w:numId="4" w16cid:durableId="25293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D5"/>
    <w:rsid w:val="00041AFC"/>
    <w:rsid w:val="000441C0"/>
    <w:rsid w:val="00053332"/>
    <w:rsid w:val="00053523"/>
    <w:rsid w:val="0006316A"/>
    <w:rsid w:val="00092769"/>
    <w:rsid w:val="000B7B96"/>
    <w:rsid w:val="000E4461"/>
    <w:rsid w:val="000F07CF"/>
    <w:rsid w:val="0011024C"/>
    <w:rsid w:val="00121A64"/>
    <w:rsid w:val="001521D6"/>
    <w:rsid w:val="0020605B"/>
    <w:rsid w:val="00215AD5"/>
    <w:rsid w:val="002614D0"/>
    <w:rsid w:val="00273D03"/>
    <w:rsid w:val="002754A7"/>
    <w:rsid w:val="003511D2"/>
    <w:rsid w:val="00353AE1"/>
    <w:rsid w:val="00357548"/>
    <w:rsid w:val="0041228C"/>
    <w:rsid w:val="004329FA"/>
    <w:rsid w:val="00471AFC"/>
    <w:rsid w:val="004D6065"/>
    <w:rsid w:val="004E3B03"/>
    <w:rsid w:val="00522DF6"/>
    <w:rsid w:val="00575051"/>
    <w:rsid w:val="005A3DF3"/>
    <w:rsid w:val="005D6F2C"/>
    <w:rsid w:val="005E6493"/>
    <w:rsid w:val="00601673"/>
    <w:rsid w:val="0061191C"/>
    <w:rsid w:val="0063611C"/>
    <w:rsid w:val="00640676"/>
    <w:rsid w:val="00674F56"/>
    <w:rsid w:val="00681089"/>
    <w:rsid w:val="007252A4"/>
    <w:rsid w:val="007541DA"/>
    <w:rsid w:val="0078471A"/>
    <w:rsid w:val="007C4F0E"/>
    <w:rsid w:val="007D0CE6"/>
    <w:rsid w:val="007D35F6"/>
    <w:rsid w:val="00857EFE"/>
    <w:rsid w:val="00871569"/>
    <w:rsid w:val="008973A5"/>
    <w:rsid w:val="008C34DD"/>
    <w:rsid w:val="008C5F20"/>
    <w:rsid w:val="008C655B"/>
    <w:rsid w:val="008D15D5"/>
    <w:rsid w:val="008D4FEA"/>
    <w:rsid w:val="008E0478"/>
    <w:rsid w:val="009106B1"/>
    <w:rsid w:val="00917A58"/>
    <w:rsid w:val="00976186"/>
    <w:rsid w:val="009D24C2"/>
    <w:rsid w:val="00A1397E"/>
    <w:rsid w:val="00AF6AC3"/>
    <w:rsid w:val="00B2037D"/>
    <w:rsid w:val="00B33418"/>
    <w:rsid w:val="00B42FDB"/>
    <w:rsid w:val="00B66686"/>
    <w:rsid w:val="00BE3216"/>
    <w:rsid w:val="00BE5DDC"/>
    <w:rsid w:val="00C41CB2"/>
    <w:rsid w:val="00C91FBB"/>
    <w:rsid w:val="00CB3FCF"/>
    <w:rsid w:val="00CB4FCA"/>
    <w:rsid w:val="00D17EEE"/>
    <w:rsid w:val="00D63CF7"/>
    <w:rsid w:val="00DD522F"/>
    <w:rsid w:val="00E37653"/>
    <w:rsid w:val="00E810EA"/>
    <w:rsid w:val="00E91B37"/>
    <w:rsid w:val="00EA2C3A"/>
    <w:rsid w:val="00EE05F5"/>
    <w:rsid w:val="00EE623E"/>
    <w:rsid w:val="00EF1A88"/>
    <w:rsid w:val="00F44EBB"/>
    <w:rsid w:val="00F713DA"/>
    <w:rsid w:val="00F7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3543"/>
  <w15:docId w15:val="{0590E6AE-8A24-41EA-A47A-D50873C1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D5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215A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IN"/>
    </w:rPr>
    <w:tblPr>
      <w:tblStyleRowBandSize w:val="1"/>
      <w:tblStyleColBandSize w:val="1"/>
      <w:tblCellMar>
        <w:left w:w="43" w:type="dxa"/>
        <w:right w:w="43" w:type="dxa"/>
      </w:tblCellMar>
    </w:tblPr>
  </w:style>
  <w:style w:type="paragraph" w:styleId="ListParagraph">
    <w:name w:val="List Paragraph"/>
    <w:basedOn w:val="Normal"/>
    <w:uiPriority w:val="34"/>
    <w:qFormat/>
    <w:rsid w:val="00F713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E1"/>
    <w:rPr>
      <w:rFonts w:ascii="Tahoma" w:hAnsi="Tahoma" w:cs="Tahoma"/>
      <w:kern w:val="0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092769"/>
    <w:pPr>
      <w:widowControl w:val="0"/>
      <w:autoSpaceDE w:val="0"/>
      <w:autoSpaceDN w:val="0"/>
      <w:spacing w:before="309" w:after="0" w:line="240" w:lineRule="auto"/>
      <w:ind w:left="798" w:right="14"/>
      <w:jc w:val="center"/>
    </w:pPr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2769"/>
    <w:rPr>
      <w:rFonts w:ascii="Calibri" w:eastAsia="Calibri" w:hAnsi="Calibri" w:cs="Calibri"/>
      <w:b/>
      <w:bCs/>
      <w:kern w:val="0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24DD-C3A3-40F7-B355-EA445D4C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Prajwal Kumar V Gutti</dc:creator>
  <cp:lastModifiedBy>Bharatesh B</cp:lastModifiedBy>
  <cp:revision>3</cp:revision>
  <dcterms:created xsi:type="dcterms:W3CDTF">2025-10-17T16:21:00Z</dcterms:created>
  <dcterms:modified xsi:type="dcterms:W3CDTF">2025-10-17T16:31:00Z</dcterms:modified>
</cp:coreProperties>
</file>