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IEEE SD Section Monthly Excom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4505325</wp:posOffset>
                </wp:positionH>
                <wp:positionV relativeFrom="paragraph">
                  <wp:posOffset>-512444</wp:posOffset>
                </wp:positionV>
                <wp:extent cx="1857375" cy="704850"/>
                <wp:effectExtent b="0" l="0" r="0" t="0"/>
                <wp:wrapNone/>
                <wp:docPr id="57252320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81625" y="3427575"/>
                          <a:ext cx="1857375" cy="704850"/>
                          <a:chOff x="4381625" y="3427575"/>
                          <a:chExt cx="1904150" cy="916800"/>
                        </a:xfrm>
                      </wpg:grpSpPr>
                      <wpg:grpSp>
                        <wpg:cNvGrpSpPr/>
                        <wpg:grpSpPr>
                          <a:xfrm>
                            <a:off x="4381632" y="3427575"/>
                            <a:ext cx="1904133" cy="712269"/>
                            <a:chOff x="10589" y="10707"/>
                            <a:chExt cx="344" cy="9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0595" y="10707"/>
                              <a:ext cx="325" cy="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0673" y="10707"/>
                              <a:ext cx="260" cy="96"/>
                              <a:chOff x="11133" y="10590"/>
                              <a:chExt cx="259" cy="9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1144" y="10649"/>
                                <a:ext cx="248" cy="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345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Libre Franklin Medium" w:cs="Libre Franklin Medium" w:eastAsia="Libre Franklin Medium" w:hAnsi="Libre Franklin Medium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2"/>
                                      <w:vertAlign w:val="baseline"/>
                                    </w:rPr>
                                    <w:t xml:space="preserve">San Diego</w:t>
                                  </w:r>
                                  <w:r w:rsidDel="00000000" w:rsidR="00000000" w:rsidRPr="00000000">
                                    <w:rPr>
                                      <w:rFonts w:ascii="Libre Franklin Medium" w:cs="Libre Franklin Medium" w:eastAsia="Libre Franklin Medium" w:hAnsi="Libre Franklin Medium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 </w:t>
                                  </w:r>
                                  <w:r w:rsidDel="00000000" w:rsidR="00000000" w:rsidRPr="00000000">
                                    <w:rPr>
                                      <w:rFonts w:ascii="Libre Franklin Medium" w:cs="Libre Franklin Medium" w:eastAsia="Libre Franklin Medium" w:hAnsi="Libre Franklin Medium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2"/>
                                      <w:vertAlign w:val="baseline"/>
                                    </w:rPr>
                                    <w:t xml:space="preserve">Section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20" w:before="0" w:line="264.0000057220459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Libre Franklin Medium" w:cs="Libre Franklin Medium" w:eastAsia="Libre Franklin Medium" w:hAnsi="Libre Franklin Medium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6699"/>
                                      <w:sz w:val="24"/>
                                      <w:vertAlign w:val="baseline"/>
                                    </w:rPr>
                                    <w:t xml:space="preserve"> </w:t>
                                  </w:r>
                                </w:p>
                              </w:txbxContent>
                            </wps:txbx>
                            <wps:bodyPr anchorCtr="0" anchor="t" bIns="36575" lIns="36575" spcFirstLastPara="1" rIns="36575" wrap="square" tIns="36575">
                              <a:noAutofit/>
                            </wps:bodyPr>
                          </wps:wsp>
                          <pic:pic>
                            <pic:nvPicPr>
                              <pic:cNvPr descr="http://www.ieee.org/documents/ieee_mb_blue_1.gif" id="6" name="Shape 6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1133" y="10590"/>
                                <a:ext cx="218" cy="6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 rot="-790974">
                              <a:off x="10595" y="10715"/>
                              <a:ext cx="64" cy="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4505325</wp:posOffset>
                </wp:positionH>
                <wp:positionV relativeFrom="paragraph">
                  <wp:posOffset>-512444</wp:posOffset>
                </wp:positionV>
                <wp:extent cx="1857375" cy="704850"/>
                <wp:effectExtent b="0" l="0" r="0" t="0"/>
                <wp:wrapNone/>
                <wp:docPr id="57252320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7375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Style w:val="Title"/>
        <w:spacing w:after="0" w:lineRule="auto"/>
        <w:jc w:val="both"/>
        <w:rPr>
          <w:rFonts w:ascii="Calibri" w:cs="Calibri" w:eastAsia="Calibri" w:hAnsi="Calibri"/>
          <w:b w:val="0"/>
          <w:bCs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mallCaps w:val="0"/>
          <w:sz w:val="22"/>
          <w:szCs w:val="22"/>
          <w:rtl w:val="0"/>
        </w:rPr>
        <w:t xml:space="preserve">November 17th, 2025@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after="0" w:lineRule="auto"/>
        <w:jc w:val="both"/>
        <w:rPr>
          <w:rFonts w:ascii="Calibri" w:cs="Calibri" w:eastAsia="Calibri" w:hAnsi="Calibri"/>
          <w:b w:val="0"/>
          <w:bCs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mallCaps w:val="0"/>
          <w:sz w:val="22"/>
          <w:szCs w:val="22"/>
          <w:rtl w:val="0"/>
        </w:rPr>
        <w:t xml:space="preserve">Held both in-person and virtually via Zoom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spacing w:after="0" w:lineRule="auto"/>
        <w:jc w:val="both"/>
        <w:rPr>
          <w:rFonts w:ascii="Calibri" w:cs="Calibri" w:eastAsia="Calibri" w:hAnsi="Calibri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  <w:rtl w:val="0"/>
        </w:rPr>
        <w:t xml:space="preserve">Meeting Minutes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  <w:rtl w:val="0"/>
        </w:rPr>
        <w:t xml:space="preserve">Attendance 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  <w:rtl w:val="0"/>
        </w:rPr>
        <w:t xml:space="preserve"> Roster at end of minutes. Roll call completed. Quorum achieved.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Motions/Action Items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  <w:rtl w:val="0"/>
        </w:rPr>
        <w:t xml:space="preserve">Motions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64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November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2025 meeting minutes approved.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(1st Charles Bird/2nd Anbu Devadasan)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2"/>
          <w:numId w:val="8"/>
        </w:numPr>
        <w:spacing w:after="0" w:afterAutospacing="0"/>
        <w:ind w:left="2160" w:hanging="360"/>
        <w:jc w:val="both"/>
        <w:rPr>
          <w:rFonts w:ascii="Calibri" w:cs="Calibri" w:eastAsia="Calibri" w:hAnsi="Calibri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Motion approved unanimously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64" w:lineRule="auto"/>
        <w:ind w:left="1080" w:right="0" w:hanging="360"/>
        <w:jc w:val="left"/>
        <w:rPr>
          <w:rFonts w:ascii="Calibri" w:cs="Calibri" w:eastAsia="Calibri" w:hAnsi="Calibri"/>
          <w:color w:val="000000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Anbu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Devadasan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Motion is for Southwestern to be allocated $1600 for Rising Stars</w:t>
      </w:r>
    </w:p>
    <w:p w:rsidR="00000000" w:rsidDel="00000000" w:rsidP="00000000" w:rsidRDefault="00000000" w:rsidRPr="00000000" w14:paraId="0000000E">
      <w:pPr>
        <w:numPr>
          <w:ilvl w:val="2"/>
          <w:numId w:val="8"/>
        </w:numPr>
        <w:spacing w:after="0" w:afterAutospacing="0"/>
        <w:ind w:left="2160" w:hanging="36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Motion approved unanimously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64" w:lineRule="auto"/>
        <w:ind w:left="1080" w:right="0" w:hanging="360"/>
        <w:jc w:val="left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Greg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: Motion to allow for all persons on the spreadsheet to be dedicated as candidates for the ballot</w:t>
      </w:r>
    </w:p>
    <w:p w:rsidR="00000000" w:rsidDel="00000000" w:rsidP="00000000" w:rsidRDefault="00000000" w:rsidRPr="00000000" w14:paraId="00000010">
      <w:pPr>
        <w:numPr>
          <w:ilvl w:val="2"/>
          <w:numId w:val="8"/>
        </w:numPr>
        <w:spacing w:after="0" w:afterAutospacing="0"/>
        <w:ind w:left="2160" w:hanging="36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Motion approved unanimously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  <w:rtl w:val="0"/>
        </w:rPr>
        <w:t xml:space="preserve">Actions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08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  <w:rtl w:val="0"/>
        </w:rPr>
        <w:t xml:space="preserve">NA.</w:t>
      </w:r>
    </w:p>
    <w:p w:rsidR="00000000" w:rsidDel="00000000" w:rsidP="00000000" w:rsidRDefault="00000000" w:rsidRPr="00000000" w14:paraId="00000013">
      <w:pPr>
        <w:spacing w:after="0" w:line="276" w:lineRule="auto"/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Approval of Agenda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December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  <w:rtl w:val="0"/>
        </w:rPr>
        <w:t xml:space="preserve"> 2025 agenda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Approval of Last Month’s Minutes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November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  <w:rtl w:val="0"/>
        </w:rPr>
        <w:t xml:space="preserve"> 2025 meeting minutes approved.(1st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Charles Bird/2nd Anbu Devadasan)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Student Report</w:t>
      </w:r>
    </w:p>
    <w:p w:rsidR="00000000" w:rsidDel="00000000" w:rsidP="00000000" w:rsidRDefault="00000000" w:rsidRPr="00000000" w14:paraId="0000001B">
      <w:pPr>
        <w:tabs>
          <w:tab w:val="left" w:leader="none" w:pos="720"/>
        </w:tabs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* UCSD</w:t>
      </w:r>
    </w:p>
    <w:p w:rsidR="00000000" w:rsidDel="00000000" w:rsidP="00000000" w:rsidRDefault="00000000" w:rsidRPr="00000000" w14:paraId="0000001C">
      <w:pPr>
        <w:tabs>
          <w:tab w:val="left" w:leader="none" w:pos="720"/>
          <w:tab w:val="left" w:leader="none" w:pos="7527"/>
        </w:tabs>
        <w:spacing w:line="240" w:lineRule="auto"/>
        <w:ind w:firstLine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Raymond Rada &amp; Erik Duarte Proposed $1000 for the TritonBots Robocup SSL Team</w:t>
      </w:r>
    </w:p>
    <w:p w:rsidR="00000000" w:rsidDel="00000000" w:rsidP="00000000" w:rsidRDefault="00000000" w:rsidRPr="00000000" w14:paraId="0000001D">
      <w:pPr>
        <w:tabs>
          <w:tab w:val="left" w:leader="none" w:pos="720"/>
          <w:tab w:val="left" w:leader="none" w:pos="7527"/>
        </w:tabs>
        <w:spacing w:line="240" w:lineRule="auto"/>
        <w:ind w:firstLine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Erik Duarte reported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144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Brunch with Industry Professionals: 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tabs>
          <w:tab w:val="left" w:leader="none" w:pos="720"/>
          <w:tab w:val="left" w:leader="none" w:pos="7527"/>
        </w:tabs>
        <w:ind w:left="2160" w:hanging="360"/>
      </w:pPr>
      <w:r w:rsidDel="00000000" w:rsidR="00000000" w:rsidRPr="00000000">
        <w:rPr>
          <w:rtl w:val="0"/>
        </w:rPr>
        <w:t xml:space="preserve">Date: Tuesday January 20, 2026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tabs>
          <w:tab w:val="left" w:leader="none" w:pos="720"/>
          <w:tab w:val="left" w:leader="none" w:pos="7527"/>
        </w:tabs>
        <w:ind w:left="2160" w:hanging="360"/>
      </w:pPr>
      <w:r w:rsidDel="00000000" w:rsidR="00000000" w:rsidRPr="00000000">
        <w:rPr>
          <w:rtl w:val="0"/>
        </w:rPr>
        <w:t xml:space="preserve">Time: 9:30 am - 11:00 am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tabs>
          <w:tab w:val="left" w:leader="none" w:pos="720"/>
          <w:tab w:val="left" w:leader="none" w:pos="7527"/>
        </w:tabs>
        <w:ind w:left="2160" w:hanging="360"/>
      </w:pPr>
      <w:r w:rsidDel="00000000" w:rsidR="00000000" w:rsidRPr="00000000">
        <w:rPr>
          <w:rtl w:val="0"/>
        </w:rPr>
        <w:t xml:space="preserve">Location: The Forum (Room 404) at the Price Center on the UC San Diego campus</w:t>
      </w:r>
    </w:p>
    <w:p w:rsidR="00000000" w:rsidDel="00000000" w:rsidP="00000000" w:rsidRDefault="00000000" w:rsidRPr="00000000" w14:paraId="00000022">
      <w:pPr>
        <w:tabs>
          <w:tab w:val="left" w:leader="none" w:pos="720"/>
          <w:tab w:val="left" w:leader="none" w:pos="752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720"/>
        </w:tabs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* Southwestern College</w:t>
      </w:r>
    </w:p>
    <w:p w:rsidR="00000000" w:rsidDel="00000000" w:rsidP="00000000" w:rsidRDefault="00000000" w:rsidRPr="00000000" w14:paraId="00000024">
      <w:pPr>
        <w:tabs>
          <w:tab w:val="left" w:leader="none" w:pos="720"/>
          <w:tab w:val="left" w:leader="none" w:pos="7527"/>
        </w:tabs>
        <w:spacing w:line="240" w:lineRule="auto"/>
        <w:ind w:firstLine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Upal Mahbub and the Southwestern College student team reported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2122.33 Request to send 4 students to Rising Stars 2026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Pace Funding will be allocated to help the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Motion is for Southwestern to be allocated $1600 for Rising Stars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64" w:lineRule="auto"/>
        <w:ind w:left="72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Reimbursement via concur for the conference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64" w:lineRule="auto"/>
        <w:ind w:left="720" w:right="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Report required for the reimbursement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720" w:right="0" w:hanging="36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Motion approved unanimously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Election Update - Greg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If anyone is available to help with the Elections </w:t>
      </w:r>
    </w:p>
    <w:p w:rsidR="00000000" w:rsidDel="00000000" w:rsidP="00000000" w:rsidRDefault="00000000" w:rsidRPr="00000000" w14:paraId="0000002F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Codes need to be ready to go </w:t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Every position is mandated to have every candidate </w:t>
      </w:r>
    </w:p>
    <w:p w:rsidR="00000000" w:rsidDel="00000000" w:rsidP="00000000" w:rsidRDefault="00000000" w:rsidRPr="00000000" w14:paraId="00000031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Bansi will be running for Chair and no longer running for Member at large, 7 members running for member at large. 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chapter needs to make the request for the election for who is asked to run that will allow the teller committee to finalize the ballots </w:t>
      </w:r>
    </w:p>
    <w:p w:rsidR="00000000" w:rsidDel="00000000" w:rsidP="00000000" w:rsidRDefault="00000000" w:rsidRPr="00000000" w14:paraId="00000033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More consulting network members need to be added as they were not notified in previous years</w:t>
      </w:r>
    </w:p>
    <w:p w:rsidR="00000000" w:rsidDel="00000000" w:rsidP="00000000" w:rsidRDefault="00000000" w:rsidRPr="00000000" w14:paraId="00000034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Gabe will volunteer to contact Vahid Mehr for Industrial Applications </w:t>
      </w:r>
    </w:p>
    <w:p w:rsidR="00000000" w:rsidDel="00000000" w:rsidP="00000000" w:rsidRDefault="00000000" w:rsidRPr="00000000" w14:paraId="00000035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Bios are located on the last page of the spreadsheet that will be shown on the ballot</w:t>
      </w:r>
    </w:p>
    <w:p w:rsidR="00000000" w:rsidDel="00000000" w:rsidP="00000000" w:rsidRDefault="00000000" w:rsidRPr="00000000" w14:paraId="00000036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Member numbers can be accessed via OU analytics </w:t>
      </w:r>
    </w:p>
    <w:p w:rsidR="00000000" w:rsidDel="00000000" w:rsidP="00000000" w:rsidRDefault="00000000" w:rsidRPr="00000000" w14:paraId="00000037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Election voting will be on Monday </w:t>
      </w:r>
    </w:p>
    <w:p w:rsidR="00000000" w:rsidDel="00000000" w:rsidP="00000000" w:rsidRDefault="00000000" w:rsidRPr="00000000" w14:paraId="00000038">
      <w:pPr>
        <w:tabs>
          <w:tab w:val="left" w:leader="none" w:pos="720"/>
          <w:tab w:val="left" w:leader="none" w:pos="7527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Promoting 2/5/26 San Diego Cybersecurity Summit</w:t>
      </w:r>
    </w:p>
    <w:p w:rsidR="00000000" w:rsidDel="00000000" w:rsidP="00000000" w:rsidRDefault="00000000" w:rsidRPr="00000000" w14:paraId="00000039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summit wants the section’s support through promotional material</w:t>
      </w:r>
    </w:p>
    <w:p w:rsidR="00000000" w:rsidDel="00000000" w:rsidP="00000000" w:rsidRDefault="00000000" w:rsidRPr="00000000" w14:paraId="0000003A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Request for an exhibit space, confirmation required weeks prior to the conference 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summit will donate some of the proceeds to the section 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They want 3 emails sent by the section along with a linkedin post and any other social media available 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Volunteer needed for review, tracking, and executing the exhibit</w:t>
      </w:r>
    </w:p>
    <w:p w:rsidR="00000000" w:rsidDel="00000000" w:rsidP="00000000" w:rsidRDefault="00000000" w:rsidRPr="00000000" w14:paraId="0000003E">
      <w:pPr>
        <w:tabs>
          <w:tab w:val="left" w:leader="none" w:pos="720"/>
          <w:tab w:val="left" w:leader="none" w:pos="7527"/>
        </w:tabs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720"/>
          <w:tab w:val="left" w:leader="none" w:pos="7527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Awards Banquet Update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Finalized booking with USD for Saturday, January 17th. </w:t>
      </w:r>
    </w:p>
    <w:p w:rsidR="00000000" w:rsidDel="00000000" w:rsidP="00000000" w:rsidRDefault="00000000" w:rsidRPr="00000000" w14:paraId="00000041">
      <w:pPr>
        <w:tabs>
          <w:tab w:val="left" w:leader="none" w:pos="720"/>
          <w:tab w:val="left" w:leader="none" w:pos="7527"/>
        </w:tabs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720"/>
          <w:tab w:val="left" w:leader="none" w:pos="7527"/>
        </w:tabs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IEEE Visit to Qualcomm: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Attendees from New Jersey 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Speech from Dr. Kramer 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Closed door meeting with updates after</w:t>
      </w:r>
    </w:p>
    <w:p w:rsidR="00000000" w:rsidDel="00000000" w:rsidP="00000000" w:rsidRDefault="00000000" w:rsidRPr="00000000" w14:paraId="00000046">
      <w:pPr>
        <w:tabs>
          <w:tab w:val="left" w:leader="none" w:pos="720"/>
          <w:tab w:val="left" w:leader="none" w:pos="7527"/>
        </w:tabs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Region 6 Awards </w:t>
      </w:r>
    </w:p>
    <w:p w:rsidR="00000000" w:rsidDel="00000000" w:rsidP="00000000" w:rsidRDefault="00000000" w:rsidRPr="00000000" w14:paraId="00000047">
      <w:pPr>
        <w:numPr>
          <w:ilvl w:val="0"/>
          <w:numId w:val="11"/>
        </w:numPr>
        <w:tabs>
          <w:tab w:val="left" w:leader="none" w:pos="720"/>
          <w:tab w:val="left" w:leader="none" w:pos="7527"/>
        </w:tabs>
        <w:spacing w:line="240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They wanted nominations from the section level with votes and have only those sent to region 6 for the region level awards </w:t>
      </w:r>
    </w:p>
    <w:p w:rsidR="00000000" w:rsidDel="00000000" w:rsidP="00000000" w:rsidRDefault="00000000" w:rsidRPr="00000000" w14:paraId="00000048">
      <w:pPr>
        <w:tabs>
          <w:tab w:val="left" w:leader="none" w:pos="720"/>
        </w:tabs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720"/>
        </w:tabs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Section Officers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720"/>
        </w:tabs>
        <w:rPr>
          <w:rFonts w:ascii="Calibri" w:cs="Calibri" w:eastAsia="Calibri" w:hAnsi="Calibri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720"/>
        </w:tabs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Oceanic Engineering Society: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tabs>
          <w:tab w:val="left" w:leader="none" w:pos="720"/>
        </w:tabs>
        <w:spacing w:after="0" w:afterAutospacing="0"/>
        <w:ind w:left="72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Blue tech month in November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tabs>
          <w:tab w:val="left" w:leader="none" w:pos="720"/>
        </w:tabs>
        <w:spacing w:after="0" w:afterAutospacing="0"/>
        <w:ind w:left="72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Unmanned surface vessels, ROVS, and more next to the museum 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tabs>
          <w:tab w:val="left" w:leader="none" w:pos="720"/>
        </w:tabs>
        <w:spacing w:after="0" w:afterAutospacing="0"/>
        <w:ind w:left="72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UCSD’s Scripps Institute of Oceanography had a big influence 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tabs>
          <w:tab w:val="left" w:leader="none" w:pos="720"/>
        </w:tabs>
        <w:spacing w:after="0" w:afterAutospacing="0"/>
        <w:ind w:left="72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Next year november will discuss the “Blue tech”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tabs>
          <w:tab w:val="left" w:leader="none" w:pos="720"/>
        </w:tabs>
        <w:ind w:left="144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Blue tech referring to oceanic technologies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* ADJOURN</w:t>
      </w:r>
    </w:p>
    <w:p w:rsidR="00000000" w:rsidDel="00000000" w:rsidP="00000000" w:rsidRDefault="00000000" w:rsidRPr="00000000" w14:paraId="00000053">
      <w:pPr>
        <w:jc w:val="both"/>
        <w:rPr>
          <w:rFonts w:ascii="Calibri" w:cs="Calibri" w:eastAsia="Calibri" w:hAnsi="Calibri"/>
          <w:i w:val="1"/>
          <w:iCs w:val="1"/>
          <w:color w:val="000000"/>
          <w:sz w:val="22"/>
          <w:szCs w:val="22"/>
          <w:highlight w:val="white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highlight w:val="white"/>
          <w:u w:val="single"/>
          <w:rtl w:val="0"/>
        </w:rPr>
        <w:t xml:space="preserve">Meeting adjourned at 7:59 PM on December 17th, 2025</w:t>
      </w:r>
    </w:p>
    <w:p w:rsidR="00000000" w:rsidDel="00000000" w:rsidP="00000000" w:rsidRDefault="00000000" w:rsidRPr="00000000" w14:paraId="00000054">
      <w:pPr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Next Meeting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highlight w:val="yellow"/>
          <w:u w:val="none"/>
          <w:vertAlign w:val="baseline"/>
          <w:rtl w:val="0"/>
        </w:rPr>
        <w:t xml:space="preserve">Wednesday,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yellow"/>
          <w:rtl w:val="0"/>
        </w:rPr>
        <w:t xml:space="preserve">January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highlight w:val="yellow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yellow"/>
          <w:rtl w:val="0"/>
        </w:rPr>
        <w:t xml:space="preserve">21st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d0d0d"/>
          <w:sz w:val="22"/>
          <w:szCs w:val="22"/>
          <w:highlight w:val="yellow"/>
          <w:u w:val="none"/>
          <w:vertAlign w:val="baseline"/>
          <w:rtl w:val="0"/>
        </w:rPr>
        <w:t xml:space="preserve">, 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yellow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d0d0d"/>
          <w:sz w:val="22"/>
          <w:szCs w:val="22"/>
          <w:highlight w:val="yellow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7">
      <w:pPr>
        <w:spacing w:after="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76" w:lineRule="auto"/>
        <w:jc w:val="both"/>
        <w:rPr>
          <w:rFonts w:ascii="Calibri" w:cs="Calibri" w:eastAsia="Calibri" w:hAnsi="Calibri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14518"/>
          <w:sz w:val="22"/>
          <w:szCs w:val="22"/>
          <w:rtl w:val="0"/>
        </w:rPr>
        <w:t xml:space="preserve">Recurring SD IEEE Meetings</w:t>
      </w:r>
      <w:r w:rsidDel="00000000" w:rsidR="00000000" w:rsidRPr="00000000">
        <w:rPr>
          <w:rtl w:val="0"/>
        </w:rPr>
      </w:r>
    </w:p>
    <w:tbl>
      <w:tblPr>
        <w:tblStyle w:val="Table1"/>
        <w:tblW w:w="858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0"/>
        <w:gridCol w:w="1259"/>
        <w:gridCol w:w="4172"/>
        <w:gridCol w:w="1258"/>
        <w:tblGridChange w:id="0">
          <w:tblGrid>
            <w:gridCol w:w="1900"/>
            <w:gridCol w:w="1259"/>
            <w:gridCol w:w="4172"/>
            <w:gridCol w:w="1258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Time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Organizer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Description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bCs w:val="1"/>
                <w:color w:val="0061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c6efce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61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6100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color w:val="006100"/>
                <w:sz w:val="22"/>
                <w:szCs w:val="22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Calibri" w:cs="Calibri" w:eastAsia="Calibri" w:hAnsi="Calibri"/>
                <w:color w:val="006100"/>
                <w:sz w:val="22"/>
                <w:szCs w:val="22"/>
                <w:rtl w:val="0"/>
              </w:rPr>
              <w:t xml:space="preserve"> Wed of each Month in 2025 (Except in July)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IEEE SD Section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5d74d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Vtools for pre-register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563c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On-going</w:t>
            </w:r>
          </w:p>
        </w:tc>
      </w:tr>
    </w:tbl>
    <w:p w:rsidR="00000000" w:rsidDel="00000000" w:rsidP="00000000" w:rsidRDefault="00000000" w:rsidRPr="00000000" w14:paraId="00000063">
      <w:pPr>
        <w:jc w:val="both"/>
        <w:rPr>
          <w:rFonts w:ascii="Calibri" w:cs="Calibri" w:eastAsia="Calibri" w:hAnsi="Calibri"/>
          <w:b w:val="1"/>
          <w:bCs w:val="1"/>
          <w:color w:val="c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both"/>
        <w:rPr>
          <w:rFonts w:ascii="Calibri" w:cs="Calibri" w:eastAsia="Calibri" w:hAnsi="Calibri"/>
          <w:b w:val="1"/>
          <w:bCs w:val="1"/>
          <w:color w:val="c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00000"/>
          <w:sz w:val="22"/>
          <w:szCs w:val="22"/>
          <w:rtl w:val="0"/>
        </w:rPr>
        <w:t xml:space="preserve">Attendees for SD IEEE ExCom 2025</w:t>
      </w:r>
    </w:p>
    <w:tbl>
      <w:tblPr>
        <w:tblStyle w:val="Table2"/>
        <w:tblW w:w="100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39"/>
        <w:gridCol w:w="3616"/>
        <w:gridCol w:w="1615"/>
        <w:tblGridChange w:id="0">
          <w:tblGrid>
            <w:gridCol w:w="4839"/>
            <w:gridCol w:w="3616"/>
            <w:gridCol w:w="1615"/>
          </w:tblGrid>
        </w:tblGridChange>
      </w:tblGrid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Position / Society / Chapter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Name 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Attendance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Voting Members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Chair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Upal Mahbub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Jr. Past Chair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Michelle Thompson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Sr. Past Chair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Zhensheng Zhang 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Vice Chair - Publicity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Md Nafee Al Islam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Vice Chair - Programs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Vaishnav Srinivas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Treasurer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Hua Zhu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Secretary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Lai Xu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Member-at-Large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Larry Hamerman  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Member-at-Large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Kathleen Kramer  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Member-at-Large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Terry Hache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Member-at-Large</w:t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Gabe Alcala 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Member-at-Large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William Torre 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Member-at-Large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Upkar Dhaliwal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Member-at-Large</w:t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Liangping Ma</w:t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Member-at-Large</w:t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Bansi Patel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Life Members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William Torre </w:t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Young Professional</w:t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Alex Rivera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Woman in Engineering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Valeri Paul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PACE Professional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Mike Davis  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Aerospace &amp; Electronics Systems 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Stephen Stubberud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AP/CAS/ED/MTT/SSC 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Jeff Shi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Broadcast BTS</w:t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Paul De La Houssaye</w:t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Communications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Zhensheng Zhang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(Y)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Dell Kronewitter</w:t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Computer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Upal Mahbub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(Y)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Anbu Devadasan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Computational Intelligence</w:t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Md Nafee Al Islam</w:t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Simon Fan</w:t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Consultants Network 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Enrique Monteagudo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Mike Bryant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Consumer Technology</w:t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Jake Pu</w:t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Michelle Thompson</w:t>
            </w:r>
          </w:p>
        </w:tc>
        <w:tc>
          <w:tcPr/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(Y)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Control Systems</w:t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Lai Xu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EMC</w:t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Gabe Alcala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(Y)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Eng Medical Biology</w:t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Sudip Saha</w:t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Electronic Packaging</w:t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Paragkumar Thadesar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Industrial Applications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Vahid Mehr</w:t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Information Theory 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Michelle Thompson</w:t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(Y)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Magnetics</w:t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Vitaliy Lomakin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Oceanic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Gregory Laugle</w:t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Graeme Rae</w:t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Power Electronics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Saeed Manshadi</w:t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Power and Energy</w:t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Hassan Baklou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John Barnick</w:t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Product Safety</w:t>
            </w:r>
          </w:p>
        </w:tc>
        <w:tc>
          <w:tcPr/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Bansi Patel</w:t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(Y)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Photonics</w:t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Yossef Ehrlichman</w:t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Reliability</w:t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Charles Bird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Robotics &amp; Automation</w:t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Upkar Dhaliwal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Signal Processing</w:t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Ananya Mukherjee</w:t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Gerald Gerace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Vehicular Technology</w:t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Lei Sun</w:t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Legislative Affairs Chair</w:t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Erik Duarte</w:t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Educational Activities Chair</w:t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Muhammad Lutfor Rahman</w:t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Student Activities Chair</w:t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Fatemeh Asgarinejad</w:t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Election Committee Chair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Gregory Laugle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(Y)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Non-Voting Members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Student Branch UCSD</w:t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Erik Duarte (Chair)</w:t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(Y)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6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Raymond Rada(Projects Lead)</w:t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UCSD EMBS</w:t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Kati Richter (President)</w:t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UCSD EDS and Photonics</w:t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Nandu Koripally (President)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UCSD Eta Kappa Nu (HKN)</w:t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Connor Loewy (President)</w:t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Student Branch SDSU</w:t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David Ramos (VP)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Penelope Pimentel (President)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Arturo Galeana (External Affairs)</w:t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Student Branch USD</w:t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John Cizin</w:t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Steven Lannicca</w:t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Jonathan Miller</w:t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Student Branch CSU</w:t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Ike</w:t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Student Branch Southwestern College</w:t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Micko Sotalbo</w:t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Gabriel Martinez</w:t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Henry Gutierrez</w:t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Gabriel Leyva</w:t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Eli</w:t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4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white"/>
                <w:rtl w:val="0"/>
              </w:rPr>
              <w:t xml:space="preserve">Chapter Chair, IEEE Solid-State Circuits Society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Alvin Loke</w:t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white"/>
                <w:rtl w:val="0"/>
              </w:rPr>
              <w:t xml:space="preserve">VIS, Member of Large</w:t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Greg Berg</w:t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rPr>
                <w:rFonts w:ascii="Calibri" w:cs="Calibri" w:eastAsia="Calibri" w:hAnsi="Calibri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white"/>
                <w:rtl w:val="0"/>
              </w:rPr>
              <w:t xml:space="preserve">Chair of the future directions, CHIPS ACT</w:t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Kathy Hayashi</w:t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David Hunter</w:t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Doug Evans</w:t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</w:t>
            </w:r>
          </w:p>
        </w:tc>
      </w:tr>
    </w:tbl>
    <w:p w:rsidR="00000000" w:rsidDel="00000000" w:rsidP="00000000" w:rsidRDefault="00000000" w:rsidRPr="00000000" w14:paraId="0000015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63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Libre Frankl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re Franklin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Libre Franklin" w:cs="Libre Franklin" w:eastAsia="Libre Franklin" w:hAnsi="Libre Franklin"/>
        <w:b w:val="0"/>
        <w:bCs w:val="0"/>
        <w:i w:val="0"/>
        <w:iCs w:val="0"/>
        <w:smallCaps w:val="0"/>
        <w:strike w:val="0"/>
        <w:color w:val="c0f4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2060"/>
        <w:sz w:val="24"/>
        <w:szCs w:val="24"/>
        <w:u w:val="none"/>
        <w:shd w:fill="auto" w:val="clear"/>
        <w:vertAlign w:val="baseline"/>
        <w:rtl w:val="0"/>
      </w:rPr>
      <w:t xml:space="preserve">http://sdieee.org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Libre Franklin" w:cs="Libre Franklin" w:eastAsia="Libre Franklin" w:hAnsi="Libre Franklin"/>
        <w:b w:val="0"/>
        <w:bCs w:val="0"/>
        <w:i w:val="0"/>
        <w:iCs w:val="0"/>
        <w:smallCaps w:val="0"/>
        <w:strike w:val="0"/>
        <w:color w:val="c0f4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6">
    <w:pPr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IEEE San Diego – EXCOM Agenda</w:t>
    </w:r>
  </w:p>
  <w:p w:rsidR="00000000" w:rsidDel="00000000" w:rsidP="00000000" w:rsidRDefault="00000000" w:rsidRPr="00000000" w14:paraId="000001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ibre Franklin" w:cs="Libre Franklin" w:eastAsia="Libre Franklin" w:hAnsi="Libre Franklin"/>
        <w:b w:val="0"/>
        <w:bCs w:val="0"/>
        <w:i w:val="0"/>
        <w:iCs w:val="0"/>
        <w:smallCaps w:val="0"/>
        <w:strike w:val="0"/>
        <w:color w:val="0d0d0d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-"/>
      <w:lvlJc w:val="left"/>
      <w:pPr>
        <w:ind w:left="2520" w:hanging="360"/>
      </w:pPr>
      <w:rPr>
        <w:rFonts w:ascii="Calibri" w:cs="Calibri" w:eastAsia="Calibri" w:hAnsi="Calibri"/>
        <w:b w:val="0"/>
        <w:bCs w:val="0"/>
      </w:rPr>
    </w:lvl>
    <w:lvl w:ilvl="3">
      <w:start w:val="0"/>
      <w:numFmt w:val="bullet"/>
      <w:lvlText w:val="–"/>
      <w:lvlJc w:val="left"/>
      <w:pPr>
        <w:ind w:left="3240" w:hanging="360"/>
      </w:pPr>
      <w:rPr>
        <w:rFonts w:ascii="Calibri" w:cs="Calibri" w:eastAsia="Calibri" w:hAnsi="Calibri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o"/>
      <w:lvlJc w:val="left"/>
      <w:pPr>
        <w:ind w:left="0" w:firstLine="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re Franklin" w:cs="Libre Franklin" w:eastAsia="Libre Franklin" w:hAnsi="Libre Franklin"/>
        <w:color w:val="0d0d0d"/>
        <w:sz w:val="24"/>
        <w:szCs w:val="24"/>
        <w:lang w:val="en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360" w:lineRule="auto"/>
    </w:pPr>
    <w:rPr>
      <w:rFonts w:ascii="Libre Franklin Medium" w:cs="Libre Franklin Medium" w:eastAsia="Libre Franklin Medium" w:hAnsi="Libre Franklin Medium"/>
      <w:color w:val="000000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Libre Franklin Medium" w:cs="Libre Franklin Medium" w:eastAsia="Libre Franklin Medium" w:hAnsi="Libre Franklin Medium"/>
      <w:color w:val="c0f400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Libre Franklin Medium" w:cs="Libre Franklin Medium" w:eastAsia="Libre Franklin Medium" w:hAnsi="Libre Franklin Medium"/>
      <w:color w:val="5f79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Libre Franklin Medium" w:cs="Libre Franklin Medium" w:eastAsia="Libre Franklin Medium" w:hAnsi="Libre Franklin Medium"/>
      <w:i w:val="1"/>
      <w:iCs w:val="1"/>
      <w:color w:val="8fb600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Libre Franklin Medium" w:cs="Libre Franklin Medium" w:eastAsia="Libre Franklin Medium" w:hAnsi="Libre Franklin Medium"/>
      <w:color w:val="8fb60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480" w:lineRule="auto"/>
    </w:pPr>
    <w:rPr>
      <w:rFonts w:ascii="Libre Franklin Medium" w:cs="Libre Franklin Medium" w:eastAsia="Libre Franklin Medium" w:hAnsi="Libre Franklin Medium"/>
      <w:b w:val="1"/>
      <w:bCs w:val="1"/>
      <w:smallCaps w:val="1"/>
      <w:color w:val="000000"/>
      <w:sz w:val="52"/>
      <w:szCs w:val="5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TitleChar" w:customStyle="1">
    <w:name w:val="Title Char"/>
    <w:basedOn w:val="DefaultParagraphFont"/>
    <w:link w:val="Title"/>
    <w:uiPriority w:val="6"/>
    <w:rsid w:val="00AB4981"/>
    <w:rPr>
      <w:rFonts w:asciiTheme="majorHAnsi" w:hAnsiTheme="majorHAnsi"/>
      <w:b w:val="1"/>
      <w:caps w:val="1"/>
      <w:color w:val="auto"/>
      <w:sz w:val="52"/>
      <w:szCs w:val="20"/>
    </w:rPr>
  </w:style>
  <w:style w:type="paragraph" w:styleId="RowHeading" w:customStyle="1">
    <w:name w:val="Row Heading"/>
    <w:basedOn w:val="Normal"/>
    <w:uiPriority w:val="5"/>
    <w:semiHidden w:val="1"/>
    <w:qFormat w:val="1"/>
    <w:rPr>
      <w:b w:val="1"/>
      <w:bCs w:val="1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rmHeading" w:customStyle="1">
    <w:name w:val="Form Heading"/>
    <w:basedOn w:val="Normal"/>
    <w:uiPriority w:val="3"/>
    <w:semiHidden w:val="1"/>
    <w:qFormat w:val="1"/>
    <w:pPr>
      <w:spacing w:after="320"/>
      <w:ind w:right="288"/>
    </w:pPr>
    <w:rPr>
      <w:color w:val="595959" w:themeColor="text1" w:themeTint="0000A6"/>
    </w:rPr>
  </w:style>
  <w:style w:type="paragraph" w:styleId="TableText" w:customStyle="1">
    <w:name w:val="Table Text"/>
    <w:basedOn w:val="Normal"/>
    <w:uiPriority w:val="3"/>
    <w:semiHidden w:val="1"/>
    <w:qFormat w:val="1"/>
    <w:pPr>
      <w:spacing w:after="320"/>
    </w:pPr>
  </w:style>
  <w:style w:type="character" w:styleId="Heading1Char" w:customStyle="1">
    <w:name w:val="Heading 1 Char"/>
    <w:basedOn w:val="DefaultParagraphFont"/>
    <w:link w:val="Heading1"/>
    <w:uiPriority w:val="4"/>
    <w:rsid w:val="00AB4981"/>
    <w:rPr>
      <w:rFonts w:asciiTheme="majorHAnsi" w:cstheme="majorBidi" w:eastAsiaTheme="majorEastAsia" w:hAnsiTheme="majorHAns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 w:val="1"/>
    <w:qFormat w:val="1"/>
    <w:pPr>
      <w:numPr>
        <w:numId w:val="1"/>
      </w:numPr>
      <w:spacing w:after="200"/>
    </w:pPr>
  </w:style>
  <w:style w:type="character" w:styleId="Heading2Char" w:customStyle="1">
    <w:name w:val="Heading 2 Char"/>
    <w:basedOn w:val="DefaultParagraphFont"/>
    <w:link w:val="Heading2"/>
    <w:uiPriority w:val="6"/>
    <w:semiHidden w:val="1"/>
    <w:rsid w:val="00DE395C"/>
    <w:rPr>
      <w:rFonts w:asciiTheme="majorHAnsi" w:cstheme="majorBidi" w:eastAsiaTheme="majorEastAsia" w:hAnsiTheme="majorHAns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qFormat w:val="1"/>
    <w:pPr>
      <w:spacing w:after="0" w:line="240" w:lineRule="auto"/>
      <w:jc w:val="right"/>
    </w:pPr>
    <w:rPr>
      <w:color w:val="c0f400" w:themeColor="accent1"/>
    </w:rPr>
  </w:style>
  <w:style w:type="character" w:styleId="FooterChar" w:customStyle="1">
    <w:name w:val="Footer Char"/>
    <w:basedOn w:val="DefaultParagraphFont"/>
    <w:link w:val="Footer"/>
    <w:uiPriority w:val="99"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 w:val="1"/>
    <w:unhideWhenUsed w:val="1"/>
    <w:rsid w:val="00560F76"/>
    <w:pPr>
      <w:spacing w:after="100" w:afterAutospacing="1" w:before="100" w:beforeAutospacing="1" w:line="240" w:lineRule="auto"/>
    </w:pPr>
    <w:rPr>
      <w:rFonts w:ascii="Times New Roman" w:cs="Times New Roman" w:hAnsi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60F7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60F76"/>
    <w:rPr>
      <w:rFonts w:ascii="Segoe UI" w:cs="Segoe UI" w:hAnsi="Segoe UI"/>
      <w:sz w:val="18"/>
      <w:szCs w:val="18"/>
    </w:rPr>
  </w:style>
  <w:style w:type="paragraph" w:styleId="ListBullet">
    <w:name w:val="List Bullet"/>
    <w:basedOn w:val="Normal"/>
    <w:uiPriority w:val="10"/>
    <w:qFormat w:val="1"/>
    <w:rsid w:val="00CA6B4F"/>
    <w:pPr>
      <w:numPr>
        <w:numId w:val="2"/>
      </w:numPr>
      <w:spacing w:after="100" w:before="100" w:line="240" w:lineRule="auto"/>
      <w:contextualSpacing w:val="1"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395C"/>
    <w:rPr>
      <w:sz w:val="24"/>
      <w:szCs w:val="20"/>
    </w:rPr>
  </w:style>
  <w:style w:type="paragraph" w:styleId="Details" w:customStyle="1">
    <w:name w:val="Details"/>
    <w:basedOn w:val="Normal"/>
    <w:qFormat w:val="1"/>
    <w:rsid w:val="00AB4981"/>
    <w:pPr>
      <w:spacing w:after="360"/>
      <w:contextualSpacing w:val="1"/>
    </w:pPr>
    <w:rPr>
      <w:sz w:val="28"/>
    </w:rPr>
  </w:style>
  <w:style w:type="character" w:styleId="PlaceholderText">
    <w:name w:val="Placeholder Text"/>
    <w:basedOn w:val="DefaultParagraphFont"/>
    <w:uiPriority w:val="99"/>
    <w:semiHidden w:val="1"/>
    <w:rsid w:val="00AB4981"/>
    <w:rPr>
      <w:color w:val="808080"/>
    </w:rPr>
  </w:style>
  <w:style w:type="table" w:styleId="ListTable6Colorful1" w:customStyle="1">
    <w:name w:val="List Table 6 Colorful1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character" w:styleId="Bold" w:customStyle="1">
    <w:name w:val="Bold"/>
    <w:uiPriority w:val="1"/>
    <w:qFormat w:val="1"/>
    <w:rsid w:val="004129B7"/>
    <w:rPr>
      <w:b w:val="1"/>
      <w:color w:val="auto"/>
    </w:rPr>
  </w:style>
  <w:style w:type="character" w:styleId="SubtitleChar" w:customStyle="1">
    <w:name w:val="Subtitle Char"/>
    <w:basedOn w:val="DefaultParagraphFont"/>
    <w:link w:val="Subtitle"/>
    <w:uiPriority w:val="11"/>
    <w:rsid w:val="00F54D0E"/>
    <w:rPr>
      <w:rFonts w:ascii="Franklin Gothic Medium" w:cs="Times New Roman" w:eastAsia="Times New Roman" w:hAnsi="Franklin Gothic Medium"/>
      <w:b w:val="1"/>
      <w:color w:val="000000"/>
      <w:kern w:val="28"/>
      <w:sz w:val="96"/>
      <w:szCs w:val="144"/>
      <w:lang w:eastAsia="en-US"/>
    </w:rPr>
  </w:style>
  <w:style w:type="paragraph" w:styleId="ListParagraph">
    <w:name w:val="List Paragraph"/>
    <w:basedOn w:val="Normal"/>
    <w:uiPriority w:val="34"/>
    <w:unhideWhenUsed w:val="1"/>
    <w:qFormat w:val="1"/>
    <w:rsid w:val="00FF4C5D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BD1771"/>
    <w:rPr>
      <w:color w:val="05d74d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rsid w:val="00BD1771"/>
    <w:rPr>
      <w:color w:val="605e5c"/>
      <w:shd w:color="auto" w:fill="e1dfdd" w:val="clear"/>
    </w:rPr>
  </w:style>
  <w:style w:type="character" w:styleId="gd" w:customStyle="1">
    <w:name w:val="gd"/>
    <w:basedOn w:val="DefaultParagraphFont"/>
    <w:rsid w:val="003355AB"/>
  </w:style>
  <w:style w:type="character" w:styleId="go" w:customStyle="1">
    <w:name w:val="go"/>
    <w:basedOn w:val="DefaultParagraphFont"/>
    <w:rsid w:val="003355AB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CC22B2"/>
    <w:rPr>
      <w:color w:val="c0f400" w:themeColor="followedHyperlink"/>
      <w:u w:val="single"/>
    </w:rPr>
  </w:style>
  <w:style w:type="character" w:styleId="il" w:customStyle="1">
    <w:name w:val="il"/>
    <w:basedOn w:val="DefaultParagraphFont"/>
    <w:rsid w:val="0076396A"/>
  </w:style>
  <w:style w:type="table" w:styleId="TableTheme">
    <w:name w:val="Table Theme"/>
    <w:basedOn w:val="TableNormal"/>
    <w:uiPriority w:val="99"/>
    <w:rsid w:val="00F2130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2" w:customStyle="1">
    <w:name w:val="Unresolved Mention2"/>
    <w:basedOn w:val="DefaultParagraphFont"/>
    <w:uiPriority w:val="99"/>
    <w:semiHidden w:val="1"/>
    <w:unhideWhenUsed w:val="1"/>
    <w:rsid w:val="00C25576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1268A9"/>
    <w:pPr>
      <w:spacing w:after="0" w:line="240" w:lineRule="auto"/>
    </w:pPr>
    <w:rPr>
      <w:sz w:val="24"/>
      <w:szCs w:val="20"/>
    </w:rPr>
  </w:style>
  <w:style w:type="paragraph" w:styleId="caleventshortdesc" w:customStyle="1">
    <w:name w:val="caleventshortdesc"/>
    <w:basedOn w:val="Normal"/>
    <w:rsid w:val="002E71B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Cs w:val="24"/>
      <w:lang w:eastAsia="en-US"/>
    </w:rPr>
  </w:style>
  <w:style w:type="character" w:styleId="UnresolvedMention3" w:customStyle="1">
    <w:name w:val="Unresolved Mention3"/>
    <w:basedOn w:val="DefaultParagraphFont"/>
    <w:uiPriority w:val="99"/>
    <w:semiHidden w:val="1"/>
    <w:unhideWhenUsed w:val="1"/>
    <w:rsid w:val="002E71BB"/>
    <w:rPr>
      <w:color w:val="605e5c"/>
      <w:shd w:color="auto" w:fill="e1dfdd" w:val="clear"/>
    </w:rPr>
  </w:style>
  <w:style w:type="character" w:styleId="UnresolvedMention4" w:customStyle="1">
    <w:name w:val="Unresolved Mention4"/>
    <w:basedOn w:val="DefaultParagraphFont"/>
    <w:uiPriority w:val="99"/>
    <w:semiHidden w:val="1"/>
    <w:unhideWhenUsed w:val="1"/>
    <w:rsid w:val="00D36D6D"/>
    <w:rPr>
      <w:color w:val="605e5c"/>
      <w:shd w:color="auto" w:fill="e1dfdd" w:val="clear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D4CA8"/>
    <w:rPr>
      <w:rFonts w:asciiTheme="majorHAnsi" w:cstheme="majorBidi" w:eastAsiaTheme="majorEastAsia" w:hAnsiTheme="majorHAnsi"/>
      <w:color w:val="8fb600" w:themeColor="accent1" w:themeShade="0000BF"/>
      <w:sz w:val="24"/>
      <w:szCs w:val="20"/>
    </w:rPr>
  </w:style>
  <w:style w:type="paragraph" w:styleId="yiv9408704020msonormal" w:customStyle="1">
    <w:name w:val="yiv9408704020msonormal"/>
    <w:basedOn w:val="Normal"/>
    <w:rsid w:val="00DC613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Cs w:val="24"/>
      <w:lang w:eastAsia="en-US"/>
    </w:rPr>
  </w:style>
  <w:style w:type="character" w:styleId="im" w:customStyle="1">
    <w:name w:val="im"/>
    <w:basedOn w:val="DefaultParagraphFont"/>
    <w:rsid w:val="00E044C3"/>
  </w:style>
  <w:style w:type="character" w:styleId="Strong">
    <w:name w:val="Strong"/>
    <w:basedOn w:val="DefaultParagraphFont"/>
    <w:uiPriority w:val="22"/>
    <w:qFormat w:val="1"/>
    <w:rsid w:val="0003599C"/>
    <w:rPr>
      <w:b w:val="1"/>
      <w:bCs w:val="1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935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935DD5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935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935DD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935DD5"/>
    <w:rPr>
      <w:b w:val="1"/>
      <w:bCs w:val="1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 w:val="1"/>
    <w:unhideWhenUsed w:val="1"/>
    <w:rsid w:val="007372F4"/>
  </w:style>
  <w:style w:type="character" w:styleId="DateChar" w:customStyle="1">
    <w:name w:val="Date Char"/>
    <w:basedOn w:val="DefaultParagraphFont"/>
    <w:link w:val="Date"/>
    <w:uiPriority w:val="99"/>
    <w:semiHidden w:val="1"/>
    <w:rsid w:val="007372F4"/>
    <w:rPr>
      <w:sz w:val="24"/>
      <w:szCs w:val="20"/>
    </w:rPr>
  </w:style>
  <w:style w:type="character" w:styleId="UnresolvedMention5" w:customStyle="1">
    <w:name w:val="Unresolved Mention5"/>
    <w:basedOn w:val="DefaultParagraphFont"/>
    <w:uiPriority w:val="99"/>
    <w:semiHidden w:val="1"/>
    <w:unhideWhenUsed w:val="1"/>
    <w:rsid w:val="00211A1B"/>
    <w:rPr>
      <w:color w:val="605e5c"/>
      <w:shd w:color="auto" w:fill="e1dfdd" w:val="clear"/>
    </w:rPr>
  </w:style>
  <w:style w:type="paragraph" w:styleId="yiv7283505528" w:customStyle="1">
    <w:name w:val="yiv7283505528"/>
    <w:basedOn w:val="Normal"/>
    <w:rsid w:val="00B539A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E7EEA"/>
    <w:rPr>
      <w:color w:val="605e5c"/>
      <w:shd w:color="auto" w:fill="e1dfdd" w:val="clear"/>
    </w:rPr>
  </w:style>
  <w:style w:type="character" w:styleId="markk77ybxsa1" w:customStyle="1">
    <w:name w:val="markk77ybxsa1"/>
    <w:basedOn w:val="DefaultParagraphFont"/>
    <w:rsid w:val="0039170D"/>
  </w:style>
  <w:style w:type="character" w:styleId="markg7ktahcqx" w:customStyle="1">
    <w:name w:val="markg7ktahcqx"/>
    <w:basedOn w:val="DefaultParagraphFont"/>
    <w:rsid w:val="0039170D"/>
  </w:style>
  <w:style w:type="character" w:styleId="w8qarf" w:customStyle="1">
    <w:name w:val="w8qarf"/>
    <w:basedOn w:val="DefaultParagraphFont"/>
    <w:rsid w:val="004B34A2"/>
  </w:style>
  <w:style w:type="character" w:styleId="etvozd" w:customStyle="1">
    <w:name w:val="etvozd"/>
    <w:basedOn w:val="DefaultParagraphFont"/>
    <w:rsid w:val="004B34A2"/>
  </w:style>
  <w:style w:type="character" w:styleId="lrzxr" w:customStyle="1">
    <w:name w:val="lrzxr"/>
    <w:basedOn w:val="DefaultParagraphFont"/>
    <w:rsid w:val="004B34A2"/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8415C"/>
    <w:rPr>
      <w:rFonts w:asciiTheme="majorHAnsi" w:cstheme="majorBidi" w:eastAsiaTheme="majorEastAsia" w:hAnsiTheme="majorHAnsi"/>
      <w:color w:val="5f7900" w:themeColor="accent1" w:themeShade="0000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47D06"/>
    <w:rPr>
      <w:rFonts w:asciiTheme="majorHAnsi" w:cstheme="majorBidi" w:eastAsiaTheme="majorEastAsia" w:hAnsiTheme="majorHAnsi"/>
      <w:i w:val="1"/>
      <w:iCs w:val="1"/>
      <w:color w:val="8fb600" w:themeColor="accent1" w:themeShade="0000BF"/>
      <w:sz w:val="24"/>
      <w:szCs w:val="20"/>
    </w:rPr>
  </w:style>
  <w:style w:type="paragraph" w:styleId="Subtitle">
    <w:name w:val="Subtitle"/>
    <w:basedOn w:val="Normal"/>
    <w:next w:val="Normal"/>
    <w:pPr>
      <w:spacing w:after="0" w:line="240" w:lineRule="auto"/>
      <w:ind w:left="345"/>
      <w:jc w:val="center"/>
    </w:pPr>
    <w:rPr>
      <w:rFonts w:ascii="Libre Franklin Medium" w:cs="Libre Franklin Medium" w:eastAsia="Libre Franklin Medium" w:hAnsi="Libre Franklin Medium"/>
      <w:b w:val="1"/>
      <w:bCs w:val="1"/>
      <w:color w:val="0b5294"/>
      <w:sz w:val="96"/>
      <w:szCs w:val="9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vents.vtools.ieee.org/m/532331" TargetMode="External"/><Relationship Id="rId12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-regular.ttf"/><Relationship Id="rId2" Type="http://schemas.openxmlformats.org/officeDocument/2006/relationships/font" Target="fonts/LibreFranklin-bold.ttf"/><Relationship Id="rId3" Type="http://schemas.openxmlformats.org/officeDocument/2006/relationships/font" Target="fonts/LibreFranklin-italic.ttf"/><Relationship Id="rId4" Type="http://schemas.openxmlformats.org/officeDocument/2006/relationships/font" Target="fonts/LibreFranklin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LibreFranklinMedium-regular.ttf"/><Relationship Id="rId6" Type="http://schemas.openxmlformats.org/officeDocument/2006/relationships/font" Target="fonts/LibreFranklinMedium-bold.ttf"/><Relationship Id="rId7" Type="http://schemas.openxmlformats.org/officeDocument/2006/relationships/font" Target="fonts/LibreFranklinMedium-italic.ttf"/><Relationship Id="rId8" Type="http://schemas.openxmlformats.org/officeDocument/2006/relationships/font" Target="fonts/LibreFranklinMedium-boldItalic.ttf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BTTf/NI9xThJvBFcRjT8i2tEg==">CgMxLjA4AHIhMVA2SVMwUnMzUENZRVVSTWJ1dG5nUVhaeWlFTHhHNGFa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2024-04-17T05:43:00Z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0x010100EB28163D68FE8E4D9361964FDD814FC4</vt:lpwstr>
  </property>
  <property fmtid="{D5CDD505-2E9C-101B-9397-08002B2CF9AE}" pid="3" name="TitusGUID">
    <vt:lpwstr>4eebf357-63bd-423c-94f5-5b54722f63e6</vt:lpwstr>
  </property>
  <property fmtid="{D5CDD505-2E9C-101B-9397-08002B2CF9AE}" pid="4" name="Category">
    <vt:lpwstr>P</vt:lpwstr>
  </property>
  <property fmtid="{D5CDD505-2E9C-101B-9397-08002B2CF9AE}" pid="5" name="MediaServiceKeyPoints">
    <vt:lpwstr/>
  </property>
</Properties>
</file>