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E4C0" w14:textId="77777777" w:rsidR="001C1D64" w:rsidRPr="001C1D64" w:rsidRDefault="001C1D64" w:rsidP="001C1D64">
      <w:pPr>
        <w:spacing w:after="0" w:line="300" w:lineRule="atLeast"/>
        <w:rPr>
          <w:rFonts w:asciiTheme="majorHAnsi" w:eastAsia="Times New Roman" w:hAnsiTheme="majorHAnsi" w:cs="Segoe UI"/>
          <w:b/>
          <w:bCs/>
          <w:kern w:val="0"/>
          <w:sz w:val="28"/>
          <w:szCs w:val="28"/>
          <w14:ligatures w14:val="none"/>
        </w:rPr>
      </w:pPr>
      <w:r w:rsidRPr="001C1D64">
        <w:rPr>
          <w:rFonts w:asciiTheme="majorHAnsi" w:eastAsia="Times New Roman" w:hAnsiTheme="majorHAnsi" w:cs="Segoe UI"/>
          <w:b/>
          <w:bCs/>
          <w:kern w:val="0"/>
          <w:sz w:val="28"/>
          <w:szCs w:val="28"/>
          <w14:ligatures w14:val="none"/>
        </w:rPr>
        <w:t>Request for IEEE San Diego Section Support – IEEE EPS Electronic Packaging Design &amp; Characterization Summer School</w:t>
      </w:r>
    </w:p>
    <w:p w14:paraId="0362C5C6" w14:textId="77777777" w:rsidR="001C1D64" w:rsidRDefault="001C1D64" w:rsidP="001C1D64">
      <w:pPr>
        <w:rPr>
          <w:b/>
          <w:bCs/>
        </w:rPr>
      </w:pPr>
    </w:p>
    <w:p w14:paraId="23CC3CEA" w14:textId="4C2D5D58" w:rsidR="001C1D64" w:rsidRPr="001C1D64" w:rsidRDefault="001C1D64" w:rsidP="001C1D64">
      <w:pPr>
        <w:rPr>
          <w:b/>
          <w:bCs/>
        </w:rPr>
      </w:pPr>
      <w:r w:rsidRPr="001C1D64">
        <w:rPr>
          <w:b/>
          <w:bCs/>
        </w:rPr>
        <w:t>Workshop Overview</w:t>
      </w:r>
    </w:p>
    <w:p w14:paraId="6D499461" w14:textId="375A95DA" w:rsidR="001C1D64" w:rsidRPr="001C1D64" w:rsidRDefault="001C1D64" w:rsidP="001C1D64">
      <w:r w:rsidRPr="001C1D64">
        <w:t xml:space="preserve">The </w:t>
      </w:r>
      <w:r w:rsidRPr="001C1D64">
        <w:rPr>
          <w:b/>
          <w:bCs/>
        </w:rPr>
        <w:t>IEEE Electronic Packaging Design and Characterization Summer School</w:t>
      </w:r>
      <w:r w:rsidRPr="001C1D64">
        <w:t xml:space="preserve"> will be held at </w:t>
      </w:r>
      <w:r w:rsidRPr="001C1D64">
        <w:rPr>
          <w:b/>
          <w:bCs/>
        </w:rPr>
        <w:t>San Diego State University (SDSU) on August 11–13, 2026</w:t>
      </w:r>
      <w:r w:rsidRPr="001C1D64">
        <w:t xml:space="preserve">. The event is being organized by the </w:t>
      </w:r>
      <w:r w:rsidRPr="001C1D64">
        <w:rPr>
          <w:b/>
          <w:bCs/>
        </w:rPr>
        <w:t>IEEE Electronics Packaging Society (EPS) San Diego Chapter</w:t>
      </w:r>
      <w:r w:rsidRPr="001C1D64">
        <w:t xml:space="preserve"> in partnership with SDSU and supported by local industry leaders including </w:t>
      </w:r>
      <w:r w:rsidRPr="00331779">
        <w:rPr>
          <w:b/>
          <w:bCs/>
        </w:rPr>
        <w:t>Qualcomm, Keysight, Kyocera, and Sumitomo Electric</w:t>
      </w:r>
      <w:r w:rsidRPr="001C1D64">
        <w:t xml:space="preserve">. The summer school is expected to attract approximately </w:t>
      </w:r>
      <w:r w:rsidRPr="001C1D64">
        <w:rPr>
          <w:b/>
          <w:bCs/>
        </w:rPr>
        <w:t>30–40 participants</w:t>
      </w:r>
      <w:r w:rsidRPr="001C1D64">
        <w:t>, including senior undergraduate students, graduate students, recent graduates, and practicing engineers. Registration will be offered free of charge to maximize student participation and accessibility.</w:t>
      </w:r>
      <w:r w:rsidRPr="001C1D64">
        <w:t xml:space="preserve"> </w:t>
      </w:r>
    </w:p>
    <w:p w14:paraId="3ACE2FFF" w14:textId="77777777" w:rsidR="001C1D64" w:rsidRPr="001C1D64" w:rsidRDefault="001C1D64" w:rsidP="001C1D64">
      <w:r w:rsidRPr="001C1D64">
        <w:t>The program will feature:</w:t>
      </w:r>
    </w:p>
    <w:p w14:paraId="13140CB3" w14:textId="74212F8B" w:rsidR="001C1D64" w:rsidRPr="001C1D64" w:rsidRDefault="001C1D64" w:rsidP="001C1D64">
      <w:pPr>
        <w:numPr>
          <w:ilvl w:val="0"/>
          <w:numId w:val="1"/>
        </w:numPr>
      </w:pPr>
      <w:r w:rsidRPr="001C1D64">
        <w:t xml:space="preserve">Technical lectures from distinguished speakers from industry and academia covering signal integrity, power integrity, advanced packaging, heterogeneous integration, materials, thermal design, package characterization, and die-package co-design. </w:t>
      </w:r>
    </w:p>
    <w:p w14:paraId="0337F850" w14:textId="450F3997" w:rsidR="001C1D64" w:rsidRPr="001C1D64" w:rsidRDefault="001C1D64" w:rsidP="001C1D64">
      <w:pPr>
        <w:numPr>
          <w:ilvl w:val="0"/>
          <w:numId w:val="1"/>
        </w:numPr>
      </w:pPr>
      <w:r w:rsidRPr="001C1D64">
        <w:t xml:space="preserve">Hands-on demonstrations and training using industry-standard EDA and measurement tools provided by Keysight. </w:t>
      </w:r>
    </w:p>
    <w:p w14:paraId="153DBAE7" w14:textId="5B3616A2" w:rsidR="001C1D64" w:rsidRPr="001C1D64" w:rsidRDefault="001C1D64" w:rsidP="001C1D64">
      <w:pPr>
        <w:numPr>
          <w:ilvl w:val="0"/>
          <w:numId w:val="1"/>
        </w:numPr>
      </w:pPr>
      <w:r w:rsidRPr="001C1D64">
        <w:t>Industry engagement opportunities, including networking activities and a site visit to Kyocera.</w:t>
      </w:r>
      <w:r w:rsidRPr="001C1D64">
        <w:t xml:space="preserve"> </w:t>
      </w:r>
    </w:p>
    <w:p w14:paraId="7C37FF57" w14:textId="77777777" w:rsidR="001C1D64" w:rsidRPr="001C1D64" w:rsidRDefault="001C1D64" w:rsidP="001C1D64">
      <w:pPr>
        <w:rPr>
          <w:b/>
          <w:bCs/>
        </w:rPr>
      </w:pPr>
      <w:r w:rsidRPr="001C1D64">
        <w:rPr>
          <w:b/>
          <w:bCs/>
        </w:rPr>
        <w:t>Justification for Support</w:t>
      </w:r>
    </w:p>
    <w:p w14:paraId="1A8AE82B" w14:textId="3DA67021" w:rsidR="00331779" w:rsidRPr="00331779" w:rsidRDefault="00331779" w:rsidP="00331779">
      <w:r w:rsidRPr="00331779">
        <w:t>Advanced semiconductor packaging and heterogeneous integration have become critical technologies for the future of computing, communications, AI, and high-performance electronics. This summer school provides a unique opportunity for students and early-career engineers to gain practical exposure to these technologies while interacting directly with experts from industry and academia.</w:t>
      </w:r>
      <w:r w:rsidRPr="00331779">
        <w:t xml:space="preserve"> </w:t>
      </w:r>
    </w:p>
    <w:p w14:paraId="5DF9703E" w14:textId="77777777" w:rsidR="00331779" w:rsidRPr="00331779" w:rsidRDefault="00331779" w:rsidP="00331779">
      <w:r w:rsidRPr="00331779">
        <w:t>The event aligns strongly with IEEE's mission of advancing technology for humanity through education, professional development, student engagement, and industry-academia collaboration. By keeping registration free, we aim to maximize participation and create a strong talent pipeline for the semiconductor industry in the San Diego region.</w:t>
      </w:r>
    </w:p>
    <w:p w14:paraId="6174A601" w14:textId="77777777" w:rsidR="001C1D64" w:rsidRDefault="001C1D64" w:rsidP="001C1D64"/>
    <w:p w14:paraId="6AB6619F" w14:textId="77777777" w:rsidR="00331779" w:rsidRPr="001C1D64" w:rsidRDefault="00331779" w:rsidP="001C1D64"/>
    <w:p w14:paraId="21D22C62" w14:textId="77777777" w:rsidR="001C1D64" w:rsidRPr="001C1D64" w:rsidRDefault="001C1D64" w:rsidP="001C1D64">
      <w:pPr>
        <w:rPr>
          <w:b/>
          <w:bCs/>
        </w:rPr>
      </w:pPr>
      <w:r w:rsidRPr="001C1D64">
        <w:rPr>
          <w:b/>
          <w:bCs/>
        </w:rPr>
        <w:lastRenderedPageBreak/>
        <w:t>Current Budget and Funding Status</w:t>
      </w:r>
    </w:p>
    <w:p w14:paraId="16FD65F9" w14:textId="77777777" w:rsidR="001C1D64" w:rsidRPr="001C1D64" w:rsidRDefault="001C1D64" w:rsidP="001C1D64">
      <w:r w:rsidRPr="001C1D64">
        <w:rPr>
          <w:b/>
          <w:bCs/>
        </w:rPr>
        <w:t>Revised Budget: $8,000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7"/>
        <w:gridCol w:w="969"/>
      </w:tblGrid>
      <w:tr w:rsidR="001C1D64" w:rsidRPr="001C1D64" w14:paraId="385089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3DC80B" w14:textId="77777777" w:rsidR="001C1D64" w:rsidRPr="001C1D64" w:rsidRDefault="001C1D64" w:rsidP="001C1D64">
            <w:pPr>
              <w:rPr>
                <w:b/>
                <w:bCs/>
              </w:rPr>
            </w:pPr>
            <w:r w:rsidRPr="001C1D64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300584" w14:textId="77777777" w:rsidR="001C1D64" w:rsidRPr="001C1D64" w:rsidRDefault="001C1D64" w:rsidP="001C1D64">
            <w:pPr>
              <w:rPr>
                <w:b/>
                <w:bCs/>
              </w:rPr>
            </w:pPr>
            <w:r w:rsidRPr="001C1D64">
              <w:rPr>
                <w:b/>
                <w:bCs/>
              </w:rPr>
              <w:t>Amount</w:t>
            </w:r>
          </w:p>
        </w:tc>
      </w:tr>
      <w:tr w:rsidR="001C1D64" w:rsidRPr="001C1D64" w14:paraId="58AA9F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BD5FFA" w14:textId="77777777" w:rsidR="001C1D64" w:rsidRPr="001C1D64" w:rsidRDefault="001C1D64" w:rsidP="001C1D64">
            <w:r w:rsidRPr="001C1D64">
              <w:t>Catering (lunches, coffee, light breakfast for ~40 attendees over two days)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17B5E9" w14:textId="77777777" w:rsidR="001C1D64" w:rsidRPr="001C1D64" w:rsidRDefault="001C1D64" w:rsidP="001C1D64">
            <w:r w:rsidRPr="001C1D64">
              <w:t>$2,500</w:t>
            </w:r>
          </w:p>
        </w:tc>
      </w:tr>
      <w:tr w:rsidR="001C1D64" w:rsidRPr="001C1D64" w14:paraId="026987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B24B0D" w14:textId="77777777" w:rsidR="001C1D64" w:rsidRPr="001C1D64" w:rsidRDefault="001C1D64" w:rsidP="001C1D64">
            <w:r w:rsidRPr="001C1D64">
              <w:t>Travel support for invited speaker Eric Bogatin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F5E545" w14:textId="77777777" w:rsidR="001C1D64" w:rsidRPr="001C1D64" w:rsidRDefault="001C1D64" w:rsidP="001C1D64">
            <w:r w:rsidRPr="001C1D64">
              <w:t>$1,500</w:t>
            </w:r>
          </w:p>
        </w:tc>
      </w:tr>
      <w:tr w:rsidR="001C1D64" w:rsidRPr="001C1D64" w14:paraId="2CCCE0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6F92CF" w14:textId="77777777" w:rsidR="001C1D64" w:rsidRPr="001C1D64" w:rsidRDefault="001C1D64" w:rsidP="001C1D64">
            <w:r w:rsidRPr="001C1D64">
              <w:t>Networking reception / happy hour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5FDDCD" w14:textId="77777777" w:rsidR="001C1D64" w:rsidRPr="001C1D64" w:rsidRDefault="001C1D64" w:rsidP="001C1D64">
            <w:r w:rsidRPr="001C1D64">
              <w:t>$3,000</w:t>
            </w:r>
          </w:p>
        </w:tc>
      </w:tr>
      <w:tr w:rsidR="001C1D64" w:rsidRPr="001C1D64" w14:paraId="31EA92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D5546C" w14:textId="77777777" w:rsidR="001C1D64" w:rsidRPr="001C1D64" w:rsidRDefault="001C1D64" w:rsidP="001C1D64">
            <w:r w:rsidRPr="001C1D64">
              <w:t>Supplies and support for hands-on demonstrations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1496D0" w14:textId="77777777" w:rsidR="001C1D64" w:rsidRPr="001C1D64" w:rsidRDefault="001C1D64" w:rsidP="001C1D64">
            <w:r w:rsidRPr="001C1D64">
              <w:t>$1,000</w:t>
            </w:r>
          </w:p>
        </w:tc>
      </w:tr>
      <w:tr w:rsidR="001C1D64" w:rsidRPr="001C1D64" w14:paraId="4C6B7E2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F0D1D95" w14:textId="77777777" w:rsidR="001C1D64" w:rsidRPr="001C1D64" w:rsidRDefault="001C1D64" w:rsidP="001C1D64">
            <w:pPr>
              <w:rPr>
                <w:b/>
                <w:bCs/>
              </w:rPr>
            </w:pPr>
            <w:r w:rsidRPr="001C1D64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348F56" w14:textId="77777777" w:rsidR="001C1D64" w:rsidRPr="001C1D64" w:rsidRDefault="001C1D64" w:rsidP="001C1D64">
            <w:r w:rsidRPr="001C1D64">
              <w:rPr>
                <w:b/>
                <w:bCs/>
              </w:rPr>
              <w:t>$8,000</w:t>
            </w:r>
          </w:p>
        </w:tc>
      </w:tr>
    </w:tbl>
    <w:p w14:paraId="52D47D6E" w14:textId="77777777" w:rsidR="001C1D64" w:rsidRPr="001C1D64" w:rsidRDefault="001C1D64" w:rsidP="001C1D64">
      <w:r w:rsidRPr="001C1D64">
        <w:rPr>
          <w:b/>
          <w:bCs/>
        </w:rPr>
        <w:t>Confirmed Funding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969"/>
      </w:tblGrid>
      <w:tr w:rsidR="001C1D64" w:rsidRPr="001C1D64" w14:paraId="1EC737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DCD32E" w14:textId="77777777" w:rsidR="001C1D64" w:rsidRPr="001C1D64" w:rsidRDefault="001C1D64" w:rsidP="001C1D64">
            <w:pPr>
              <w:rPr>
                <w:b/>
                <w:bCs/>
              </w:rPr>
            </w:pPr>
            <w:r w:rsidRPr="001C1D64">
              <w:rPr>
                <w:b/>
                <w:bCs/>
              </w:rPr>
              <w:t>Source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9E6CF7" w14:textId="77777777" w:rsidR="001C1D64" w:rsidRPr="001C1D64" w:rsidRDefault="001C1D64" w:rsidP="001C1D64">
            <w:pPr>
              <w:rPr>
                <w:b/>
                <w:bCs/>
              </w:rPr>
            </w:pPr>
            <w:r w:rsidRPr="001C1D64">
              <w:rPr>
                <w:b/>
                <w:bCs/>
              </w:rPr>
              <w:t>Amount</w:t>
            </w:r>
          </w:p>
        </w:tc>
      </w:tr>
      <w:tr w:rsidR="001C1D64" w:rsidRPr="001C1D64" w14:paraId="691AA53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9954D5" w14:textId="77777777" w:rsidR="001C1D64" w:rsidRPr="001C1D64" w:rsidRDefault="001C1D64" w:rsidP="001C1D64">
            <w:r w:rsidRPr="001C1D64">
              <w:t>Qualcomm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58434D" w14:textId="77777777" w:rsidR="001C1D64" w:rsidRPr="001C1D64" w:rsidRDefault="001C1D64" w:rsidP="001C1D64">
            <w:r w:rsidRPr="001C1D64">
              <w:t>$5,000</w:t>
            </w:r>
          </w:p>
        </w:tc>
      </w:tr>
      <w:tr w:rsidR="001C1D64" w:rsidRPr="001C1D64" w14:paraId="493B27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41B47B" w14:textId="4760CDED" w:rsidR="001C1D64" w:rsidRPr="001C1D64" w:rsidRDefault="001C1D64" w:rsidP="001C1D64">
            <w:r w:rsidRPr="001C1D64">
              <w:t xml:space="preserve">IEEE EPS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B5A9AC" w14:textId="77777777" w:rsidR="001C1D64" w:rsidRPr="001C1D64" w:rsidRDefault="001C1D64" w:rsidP="001C1D64">
            <w:r w:rsidRPr="001C1D64">
              <w:t>$2,000</w:t>
            </w:r>
          </w:p>
        </w:tc>
      </w:tr>
      <w:tr w:rsidR="001C1D64" w:rsidRPr="001C1D64" w14:paraId="7DF01A3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5E383C" w14:textId="77777777" w:rsidR="001C1D64" w:rsidRPr="001C1D64" w:rsidRDefault="001C1D64" w:rsidP="001C1D64">
            <w:pPr>
              <w:rPr>
                <w:b/>
                <w:bCs/>
              </w:rPr>
            </w:pPr>
            <w:r w:rsidRPr="001C1D64">
              <w:rPr>
                <w:b/>
                <w:bCs/>
              </w:rPr>
              <w:t>Total Secured Funding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A06284" w14:textId="77777777" w:rsidR="001C1D64" w:rsidRPr="001C1D64" w:rsidRDefault="001C1D64" w:rsidP="001C1D64">
            <w:r w:rsidRPr="001C1D64">
              <w:rPr>
                <w:b/>
                <w:bCs/>
              </w:rPr>
              <w:t>$7,000</w:t>
            </w:r>
          </w:p>
        </w:tc>
      </w:tr>
    </w:tbl>
    <w:p w14:paraId="7F2AE65A" w14:textId="77777777" w:rsidR="001C1D64" w:rsidRPr="001C1D64" w:rsidRDefault="001C1D64" w:rsidP="001C1D64">
      <w:r w:rsidRPr="001C1D64">
        <w:rPr>
          <w:b/>
          <w:bCs/>
        </w:rPr>
        <w:t>Remaining Funding Gap: $1,000</w:t>
      </w:r>
    </w:p>
    <w:p w14:paraId="2BD40F65" w14:textId="77777777" w:rsidR="001C1D64" w:rsidRPr="001C1D64" w:rsidRDefault="001C1D64" w:rsidP="001C1D64">
      <w:pPr>
        <w:rPr>
          <w:b/>
          <w:bCs/>
        </w:rPr>
      </w:pPr>
      <w:r w:rsidRPr="001C1D64">
        <w:rPr>
          <w:b/>
          <w:bCs/>
        </w:rPr>
        <w:t>Specific Request</w:t>
      </w:r>
    </w:p>
    <w:p w14:paraId="015F638C" w14:textId="77777777" w:rsidR="001C1D64" w:rsidRPr="001C1D64" w:rsidRDefault="001C1D64" w:rsidP="001C1D64">
      <w:r w:rsidRPr="001C1D64">
        <w:t xml:space="preserve">To close the remaining budget gap and ensure successful execution of the summer school, we respectfully request </w:t>
      </w:r>
      <w:r w:rsidRPr="001C1D64">
        <w:rPr>
          <w:b/>
          <w:bCs/>
        </w:rPr>
        <w:t>$1,000 in financial support from the IEEE San Diego Section</w:t>
      </w:r>
      <w:r w:rsidRPr="001C1D64">
        <w:t>.</w:t>
      </w:r>
    </w:p>
    <w:p w14:paraId="437A9AC5" w14:textId="77777777" w:rsidR="001C1D64" w:rsidRPr="001C1D64" w:rsidRDefault="001C1D64" w:rsidP="001C1D64">
      <w:r w:rsidRPr="001C1D64">
        <w:t>This support will help us provide a high-quality educational experience, maintain free registration for student attendees, and strengthen engagement between IEEE, local universities, and the semiconductor industry.</w:t>
      </w:r>
    </w:p>
    <w:p w14:paraId="51905826" w14:textId="77777777" w:rsidR="001C1D64" w:rsidRPr="001C1D64" w:rsidRDefault="001C1D64" w:rsidP="001C1D64">
      <w:r w:rsidRPr="001C1D64">
        <w:t>In addition, we would appreciate any suggestions from the ExCom regarding potential sponsors or additional funding sources that may be interested in supporting this initiative.</w:t>
      </w:r>
    </w:p>
    <w:p w14:paraId="29929448" w14:textId="77777777" w:rsidR="001C1D64" w:rsidRPr="001C1D64" w:rsidRDefault="001C1D64" w:rsidP="001C1D64">
      <w:r w:rsidRPr="001C1D64">
        <w:t xml:space="preserve">Thank you for considering this request. We appreciate the Section's support and look forward to discussing the opportunity with </w:t>
      </w:r>
      <w:proofErr w:type="gramStart"/>
      <w:r w:rsidRPr="001C1D64">
        <w:t>the ExCom</w:t>
      </w:r>
      <w:proofErr w:type="gramEnd"/>
      <w:r w:rsidRPr="001C1D64">
        <w:t>.</w:t>
      </w:r>
    </w:p>
    <w:p w14:paraId="24CC2693" w14:textId="77777777" w:rsidR="001C1D64" w:rsidRDefault="001C1D64"/>
    <w:sectPr w:rsidR="001C1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77968"/>
    <w:multiLevelType w:val="multilevel"/>
    <w:tmpl w:val="B03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07D27"/>
    <w:multiLevelType w:val="multilevel"/>
    <w:tmpl w:val="41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981407">
    <w:abstractNumId w:val="1"/>
  </w:num>
  <w:num w:numId="2" w16cid:durableId="164292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64"/>
    <w:rsid w:val="001C1D64"/>
    <w:rsid w:val="00331779"/>
    <w:rsid w:val="00E2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A16F"/>
  <w15:chartTrackingRefBased/>
  <w15:docId w15:val="{E4C93D71-4804-452F-BDF5-83B1EC21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D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D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D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D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D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D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1D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8f6f869-1ed0-46b3-a227-1d3e52347e28}" enabled="1" method="Standard" siteId="{98e9ba89-e1a1-4e38-9007-8bdabc25de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475</Words>
  <Characters>2710</Characters>
  <Application>Microsoft Office Word</Application>
  <DocSecurity>0</DocSecurity>
  <Lines>22</Lines>
  <Paragraphs>6</Paragraphs>
  <ScaleCrop>false</ScaleCrop>
  <Company>Qualcomm Incorporated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Juhitha Konduru</dc:creator>
  <cp:keywords/>
  <dc:description/>
  <cp:lastModifiedBy>Juhitha Konduru</cp:lastModifiedBy>
  <cp:revision>2</cp:revision>
  <dcterms:created xsi:type="dcterms:W3CDTF">2026-07-07T16:51:00Z</dcterms:created>
  <dcterms:modified xsi:type="dcterms:W3CDTF">2026-07-07T17:00:00Z</dcterms:modified>
</cp:coreProperties>
</file>