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rtl w:val="0"/>
        </w:rPr>
        <w:t xml:space="preserve">Date: </w:t>
      </w:r>
      <w:r w:rsidDel="00000000" w:rsidR="00000000" w:rsidRPr="00000000">
        <w:rPr>
          <w:rtl w:val="0"/>
        </w:rPr>
        <w:t xml:space="preserve">July 13 2026</w:t>
      </w:r>
    </w:p>
    <w:tbl>
      <w:tblPr>
        <w:tblStyle w:val="Table1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7770"/>
        <w:tblGridChange w:id="0">
          <w:tblGrid>
            <w:gridCol w:w="2370"/>
            <w:gridCol w:w="7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 of attendees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Topics covered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Sagar reached out to Dr. Ibrahim Haskara, an IEEE Distinguished Lecturer affiliated with GM R&amp;D, to inquire about his availability to deliver a technical talk.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Sachin R. and Sunil W. expressed interest in delivering a technical presentation related to Electric Vehicle Battery Crash protection / requirement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720" w:firstLine="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Highlights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Action items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highlight w:val="white"/>
                <w:rtl w:val="0"/>
              </w:rPr>
              <w:t xml:space="preserve">Follow up with Sharan regarding the Distinguished Speaker, Prof. Junaid Farooq.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highlight w:val="white"/>
                <w:rtl w:val="0"/>
              </w:rPr>
              <w:t xml:space="preserve">Dr. Ibrahim Haskara from General Motors has accepted the speaker's invitation. The presentation date now needs to be scheduled.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highlight w:val="white"/>
                <w:rtl w:val="0"/>
              </w:rPr>
              <w:t xml:space="preserve">Coordinate with Amar Wale to finalize the ADAS technical presentation in August.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720" w:firstLine="0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Next Meeting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  <w:color w:val="4d4d4d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4d4d4d"/>
                <w:sz w:val="24"/>
                <w:szCs w:val="24"/>
                <w:rtl w:val="0"/>
              </w:rPr>
              <w:t xml:space="preserve">Admin Meeting - Southeastern Michigan Section Chapter, VT06</w:t>
            </w:r>
          </w:p>
          <w:p w:rsidR="00000000" w:rsidDel="00000000" w:rsidP="00000000" w:rsidRDefault="00000000" w:rsidRPr="00000000" w14:paraId="00000014">
            <w:pPr>
              <w:rPr>
                <w:b w:val="1"/>
                <w:bCs w:val="1"/>
                <w:color w:val="4d4d4d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Monday, July 27,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IEEE Collabratec link for IEEE SEM VTS Meeting Minutes: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https://ieee-collabratec.ieee.org/app/workspaces/5979/IEEE-Southeastern-Michigan-Section/files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eee-collabratec.ieee.org/app/workspaces/5979/IEEE-Southeastern-Michigan-Section/fi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HZ9XankI7Ja+vJ6D7wibc7NFtw==">CgMxLjA4AHIhMUpXVjE3ek1ZU0pnVFZpRVd4UlBkSklYNmNSOWtOaEdW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